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BADD" w14:textId="77777777" w:rsidR="006B47CB" w:rsidRPr="00F024D2" w:rsidRDefault="006B47CB" w:rsidP="006B47CB">
      <w:pPr>
        <w:shd w:val="clear" w:color="auto" w:fill="FFFFFF"/>
        <w:spacing w:before="225" w:after="225" w:line="390" w:lineRule="atLeast"/>
        <w:rPr>
          <w:rFonts w:ascii="Open Sans" w:eastAsia="Times New Roman" w:hAnsi="Open Sans" w:cs="Open Sans"/>
          <w:b/>
          <w:bCs/>
          <w:color w:val="333333"/>
          <w:sz w:val="24"/>
          <w:szCs w:val="24"/>
          <w:lang w:eastAsia="ru-RU"/>
        </w:rPr>
      </w:pPr>
      <w:r w:rsidRPr="00F024D2">
        <w:rPr>
          <w:rFonts w:ascii="Open Sans" w:eastAsia="Times New Roman" w:hAnsi="Open Sans" w:cs="Open Sans"/>
          <w:b/>
          <w:bCs/>
          <w:color w:val="333333"/>
          <w:sz w:val="24"/>
          <w:szCs w:val="24"/>
          <w:lang w:eastAsia="ru-RU"/>
        </w:rPr>
        <w:t>Не нужно дожидаться симптомов!</w:t>
      </w:r>
    </w:p>
    <w:p w14:paraId="1E177BF7" w14:textId="77777777" w:rsidR="006B47CB" w:rsidRPr="00F024D2" w:rsidRDefault="006B47CB" w:rsidP="006B47CB">
      <w:pPr>
        <w:shd w:val="clear" w:color="auto" w:fill="FFFFFF"/>
        <w:spacing w:before="225" w:after="225"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Часто симптомы рака появляются только на поздних стадиях, когда возможно лишь паллиативное лечение. Вовремя диагностировать злокачественную опухоль помогают скрининговые исследования, то есть такие, которые проходят все люди из групп повышенного риска.</w:t>
      </w:r>
    </w:p>
    <w:p w14:paraId="05FB77BE" w14:textId="77777777" w:rsidR="006B47CB" w:rsidRPr="00F024D2" w:rsidRDefault="006B47CB" w:rsidP="006B47CB">
      <w:pPr>
        <w:shd w:val="clear" w:color="auto" w:fill="FFFFFF"/>
        <w:spacing w:before="375" w:after="225" w:line="390" w:lineRule="atLeast"/>
        <w:outlineLvl w:val="1"/>
        <w:rPr>
          <w:rFonts w:ascii="Open Sans" w:eastAsia="Times New Roman" w:hAnsi="Open Sans" w:cs="Open Sans"/>
          <w:b/>
          <w:bCs/>
          <w:color w:val="444444"/>
          <w:sz w:val="33"/>
          <w:szCs w:val="33"/>
          <w:lang w:eastAsia="ru-RU"/>
        </w:rPr>
      </w:pPr>
      <w:r w:rsidRPr="00F024D2">
        <w:rPr>
          <w:rFonts w:ascii="Open Sans" w:eastAsia="Times New Roman" w:hAnsi="Open Sans" w:cs="Open Sans"/>
          <w:b/>
          <w:bCs/>
          <w:color w:val="444444"/>
          <w:sz w:val="33"/>
          <w:szCs w:val="33"/>
          <w:lang w:eastAsia="ru-RU"/>
        </w:rPr>
        <w:t>Рекомендуемые скрининговые исследования</w:t>
      </w:r>
    </w:p>
    <w:p w14:paraId="1B2D72AB" w14:textId="77777777" w:rsidR="006B47CB" w:rsidRPr="00F024D2" w:rsidRDefault="006B47CB" w:rsidP="006B47CB">
      <w:pPr>
        <w:numPr>
          <w:ilvl w:val="0"/>
          <w:numId w:val="1"/>
        </w:numPr>
        <w:shd w:val="clear" w:color="auto" w:fill="FFFFFF"/>
        <w:spacing w:before="100" w:beforeAutospacing="1" w:after="100" w:afterAutospacing="1"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Рак молочной железы. Всем женщинам нужно ежемесячно проводить самообследования молочной железы, раз в год посещать маммолога. После 45 лет нужно регулярно проходить маммографию — рентгенографию молочной железы.</w:t>
      </w:r>
    </w:p>
    <w:p w14:paraId="3994B7E7" w14:textId="77777777" w:rsidR="006B47CB" w:rsidRPr="00F024D2" w:rsidRDefault="006B47CB" w:rsidP="006B47CB">
      <w:pPr>
        <w:numPr>
          <w:ilvl w:val="0"/>
          <w:numId w:val="1"/>
        </w:numPr>
        <w:shd w:val="clear" w:color="auto" w:fill="FFFFFF"/>
        <w:spacing w:before="100" w:beforeAutospacing="1" w:after="100" w:afterAutospacing="1"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Рак желудка помогает вовремя выявить гастроскопия. В Японии такой скрининг проводится массово, это помогло увеличить число случаев ранней диагностики, сократить смертность. В США врачи рекомендуют проводить гастроскопию только людям, которые имеют определенные факторы риска.</w:t>
      </w:r>
    </w:p>
    <w:p w14:paraId="195FF216" w14:textId="77777777" w:rsidR="006B47CB" w:rsidRPr="00F024D2" w:rsidRDefault="006B47CB" w:rsidP="006B47CB">
      <w:pPr>
        <w:numPr>
          <w:ilvl w:val="0"/>
          <w:numId w:val="1"/>
        </w:numPr>
        <w:shd w:val="clear" w:color="auto" w:fill="FFFFFF"/>
        <w:spacing w:before="100" w:beforeAutospacing="1" w:after="100" w:afterAutospacing="1"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Рак толстой кишки. Людям после 50 лет рекомендуется пройти колоноскопию — эндоскопическое исследование, во время которого врач осматривает слизистую оболочку толстой кишки. Если у человека есть факторы риска, например, неспецифический язвенный колит или болезнь Крона, ему рекомендуют начинать скрининг с более раннего возраста.</w:t>
      </w:r>
    </w:p>
    <w:p w14:paraId="10D6EF51" w14:textId="77777777" w:rsidR="006B47CB" w:rsidRPr="00F024D2" w:rsidRDefault="006B47CB" w:rsidP="006B47CB">
      <w:pPr>
        <w:numPr>
          <w:ilvl w:val="0"/>
          <w:numId w:val="1"/>
        </w:numPr>
        <w:shd w:val="clear" w:color="auto" w:fill="FFFFFF"/>
        <w:spacing w:before="100" w:beforeAutospacing="1" w:after="100" w:afterAutospacing="1"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 xml:space="preserve">Рак легких. Эксперты из Американского онкологического общества рекомендуют людям из группы повышенного риска в возрасте 55–74, которые являются курильщиками или бросили в течение последних 15 лет, ежегодно проходить </w:t>
      </w:r>
      <w:proofErr w:type="spellStart"/>
      <w:r w:rsidRPr="00F024D2">
        <w:rPr>
          <w:rFonts w:ascii="Open Sans" w:eastAsia="Times New Roman" w:hAnsi="Open Sans" w:cs="Open Sans"/>
          <w:color w:val="333333"/>
          <w:sz w:val="24"/>
          <w:szCs w:val="24"/>
          <w:lang w:eastAsia="ru-RU"/>
        </w:rPr>
        <w:t>низкодозную</w:t>
      </w:r>
      <w:proofErr w:type="spellEnd"/>
      <w:r w:rsidRPr="00F024D2">
        <w:rPr>
          <w:rFonts w:ascii="Open Sans" w:eastAsia="Times New Roman" w:hAnsi="Open Sans" w:cs="Open Sans"/>
          <w:color w:val="333333"/>
          <w:sz w:val="24"/>
          <w:szCs w:val="24"/>
          <w:lang w:eastAsia="ru-RU"/>
        </w:rPr>
        <w:t xml:space="preserve"> компьютерную томографию. Нужно умножить «стаж курильщика» в годах на количество пачек сигарет, выкуриваемых в течение дня. Если получилось больше 30, человек попадает в группу риска.</w:t>
      </w:r>
    </w:p>
    <w:p w14:paraId="20A7A82E" w14:textId="4FDB2831" w:rsidR="006B47CB" w:rsidRPr="00F024D2" w:rsidRDefault="006B47CB" w:rsidP="006B47CB">
      <w:pPr>
        <w:numPr>
          <w:ilvl w:val="0"/>
          <w:numId w:val="1"/>
        </w:numPr>
        <w:shd w:val="clear" w:color="auto" w:fill="FFFFFF"/>
        <w:spacing w:before="100" w:beforeAutospacing="1" w:after="100" w:afterAutospacing="1" w:line="390" w:lineRule="atLeast"/>
        <w:rPr>
          <w:rFonts w:ascii="Open Sans" w:eastAsia="Times New Roman" w:hAnsi="Open Sans" w:cs="Open Sans"/>
          <w:color w:val="333333"/>
          <w:sz w:val="24"/>
          <w:szCs w:val="24"/>
          <w:lang w:eastAsia="ru-RU"/>
        </w:rPr>
      </w:pPr>
      <w:r w:rsidRPr="00F024D2">
        <w:rPr>
          <w:rFonts w:ascii="Open Sans" w:eastAsia="Times New Roman" w:hAnsi="Open Sans" w:cs="Open Sans"/>
          <w:color w:val="333333"/>
          <w:sz w:val="24"/>
          <w:szCs w:val="24"/>
          <w:lang w:eastAsia="ru-RU"/>
        </w:rPr>
        <w:t xml:space="preserve">Рак кожи, меланома. Вовремя заметить подозрительные изменения на коже помогают регулярные визиты к дерматологу и </w:t>
      </w:r>
      <w:proofErr w:type="spellStart"/>
      <w:r w:rsidRPr="00F024D2">
        <w:rPr>
          <w:rFonts w:ascii="Open Sans" w:eastAsia="Times New Roman" w:hAnsi="Open Sans" w:cs="Open Sans"/>
          <w:color w:val="333333"/>
          <w:sz w:val="24"/>
          <w:szCs w:val="24"/>
          <w:lang w:eastAsia="ru-RU"/>
        </w:rPr>
        <w:t>дерматоскопия</w:t>
      </w:r>
      <w:proofErr w:type="spellEnd"/>
      <w:r w:rsidRPr="00F024D2">
        <w:rPr>
          <w:rFonts w:ascii="Open Sans" w:eastAsia="Times New Roman" w:hAnsi="Open Sans" w:cs="Open Sans"/>
          <w:color w:val="333333"/>
          <w:sz w:val="24"/>
          <w:szCs w:val="24"/>
          <w:lang w:eastAsia="ru-RU"/>
        </w:rPr>
        <w:t xml:space="preserve">. </w:t>
      </w:r>
      <w:r>
        <w:rPr>
          <w:rFonts w:ascii="Open Sans" w:eastAsia="Times New Roman" w:hAnsi="Open Sans" w:cs="Open Sans"/>
          <w:color w:val="333333"/>
          <w:sz w:val="24"/>
          <w:szCs w:val="24"/>
          <w:lang w:eastAsia="ru-RU"/>
        </w:rPr>
        <w:t xml:space="preserve">Современный аппарат </w:t>
      </w:r>
      <w:proofErr w:type="spellStart"/>
      <w:r>
        <w:rPr>
          <w:rFonts w:ascii="Open Sans" w:eastAsia="Times New Roman" w:hAnsi="Open Sans" w:cs="Open Sans"/>
          <w:color w:val="333333"/>
          <w:sz w:val="24"/>
          <w:szCs w:val="24"/>
          <w:lang w:eastAsia="ru-RU"/>
        </w:rPr>
        <w:t>фотофайндер</w:t>
      </w:r>
      <w:proofErr w:type="spellEnd"/>
      <w:r>
        <w:rPr>
          <w:rFonts w:ascii="Open Sans" w:eastAsia="Times New Roman" w:hAnsi="Open Sans" w:cs="Open Sans"/>
          <w:color w:val="333333"/>
          <w:sz w:val="24"/>
          <w:szCs w:val="24"/>
          <w:lang w:eastAsia="ru-RU"/>
        </w:rPr>
        <w:t xml:space="preserve">, который есть в ГУЗ «Тульский областной клинический </w:t>
      </w:r>
      <w:proofErr w:type="spellStart"/>
      <w:r>
        <w:rPr>
          <w:rFonts w:ascii="Open Sans" w:eastAsia="Times New Roman" w:hAnsi="Open Sans" w:cs="Open Sans"/>
          <w:color w:val="333333"/>
          <w:sz w:val="24"/>
          <w:szCs w:val="24"/>
          <w:lang w:eastAsia="ru-RU"/>
        </w:rPr>
        <w:t>кожновенерологический</w:t>
      </w:r>
      <w:proofErr w:type="spellEnd"/>
      <w:r>
        <w:rPr>
          <w:rFonts w:ascii="Open Sans" w:eastAsia="Times New Roman" w:hAnsi="Open Sans" w:cs="Open Sans"/>
          <w:color w:val="333333"/>
          <w:sz w:val="24"/>
          <w:szCs w:val="24"/>
          <w:lang w:eastAsia="ru-RU"/>
        </w:rPr>
        <w:t xml:space="preserve"> диспансер» поможет </w:t>
      </w:r>
      <w:proofErr w:type="gramStart"/>
      <w:r>
        <w:rPr>
          <w:rFonts w:ascii="Open Sans" w:eastAsia="Times New Roman" w:hAnsi="Open Sans" w:cs="Open Sans"/>
          <w:color w:val="333333"/>
          <w:sz w:val="24"/>
          <w:szCs w:val="24"/>
          <w:lang w:eastAsia="ru-RU"/>
        </w:rPr>
        <w:t xml:space="preserve">составить </w:t>
      </w:r>
      <w:r w:rsidRPr="00F024D2">
        <w:rPr>
          <w:rFonts w:ascii="Open Sans" w:eastAsia="Times New Roman" w:hAnsi="Open Sans" w:cs="Open Sans"/>
          <w:color w:val="333333"/>
          <w:sz w:val="24"/>
          <w:szCs w:val="24"/>
          <w:lang w:eastAsia="ru-RU"/>
        </w:rPr>
        <w:t xml:space="preserve"> «</w:t>
      </w:r>
      <w:proofErr w:type="gramEnd"/>
      <w:r w:rsidRPr="00F024D2">
        <w:rPr>
          <w:rFonts w:ascii="Open Sans" w:eastAsia="Times New Roman" w:hAnsi="Open Sans" w:cs="Open Sans"/>
          <w:color w:val="333333"/>
          <w:sz w:val="24"/>
          <w:szCs w:val="24"/>
          <w:lang w:eastAsia="ru-RU"/>
        </w:rPr>
        <w:t xml:space="preserve">карту родинок» и сохранить ее в компьютере для </w:t>
      </w:r>
      <w:r w:rsidRPr="00F024D2">
        <w:rPr>
          <w:rFonts w:ascii="Open Sans" w:eastAsia="Times New Roman" w:hAnsi="Open Sans" w:cs="Open Sans"/>
          <w:color w:val="333333"/>
          <w:sz w:val="24"/>
          <w:szCs w:val="24"/>
          <w:lang w:eastAsia="ru-RU"/>
        </w:rPr>
        <w:lastRenderedPageBreak/>
        <w:t xml:space="preserve">последующей оценки в динамике. </w:t>
      </w:r>
      <w:r>
        <w:rPr>
          <w:rFonts w:ascii="Open Sans" w:eastAsia="Times New Roman" w:hAnsi="Open Sans" w:cs="Open Sans"/>
          <w:color w:val="333333"/>
          <w:sz w:val="24"/>
          <w:szCs w:val="24"/>
          <w:lang w:eastAsia="ru-RU"/>
        </w:rPr>
        <w:t>В</w:t>
      </w:r>
      <w:r w:rsidRPr="00F024D2">
        <w:rPr>
          <w:rFonts w:ascii="Open Sans" w:eastAsia="Times New Roman" w:hAnsi="Open Sans" w:cs="Open Sans"/>
          <w:color w:val="333333"/>
          <w:sz w:val="24"/>
          <w:szCs w:val="24"/>
          <w:lang w:eastAsia="ru-RU"/>
        </w:rPr>
        <w:t>рачи рекомендуют проходить процедуру раз в год.</w:t>
      </w:r>
    </w:p>
    <w:p w14:paraId="5AEBB790" w14:textId="77777777" w:rsidR="006B47CB" w:rsidRDefault="006B47CB" w:rsidP="006B47CB"/>
    <w:p w14:paraId="1FEDFAC3" w14:textId="77777777" w:rsidR="006B47CB" w:rsidRDefault="006B47CB" w:rsidP="006B47CB"/>
    <w:p w14:paraId="338B147D" w14:textId="77777777" w:rsidR="007C41E7" w:rsidRDefault="006B47CB"/>
    <w:sectPr w:rsidR="007C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2FDC"/>
    <w:multiLevelType w:val="multilevel"/>
    <w:tmpl w:val="A21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CB"/>
    <w:rsid w:val="003027E8"/>
    <w:rsid w:val="006B47CB"/>
    <w:rsid w:val="00D8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01CD"/>
  <w15:chartTrackingRefBased/>
  <w15:docId w15:val="{C36A386C-0E2A-4320-B5CB-E46353E3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 Боженко</dc:creator>
  <cp:keywords/>
  <dc:description/>
  <cp:lastModifiedBy>Ирочка Боженко</cp:lastModifiedBy>
  <cp:revision>1</cp:revision>
  <dcterms:created xsi:type="dcterms:W3CDTF">2023-01-29T18:03:00Z</dcterms:created>
  <dcterms:modified xsi:type="dcterms:W3CDTF">2023-01-29T18:05:00Z</dcterms:modified>
</cp:coreProperties>
</file>