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6C" w:rsidRDefault="001F056C">
      <w:pP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1F056C" w:rsidRPr="001F056C" w:rsidRDefault="001F056C">
      <w:pPr>
        <w:rPr>
          <w:rFonts w:ascii="Georgia" w:eastAsia="Times New Roman" w:hAnsi="Georgia" w:cs="Times New Roman"/>
          <w:color w:val="000000"/>
          <w:sz w:val="48"/>
          <w:szCs w:val="24"/>
          <w:lang w:eastAsia="ru-RU"/>
        </w:rPr>
      </w:pPr>
      <w:r w:rsidRPr="001F056C">
        <w:rPr>
          <w:rFonts w:ascii="Georgia" w:eastAsia="Times New Roman" w:hAnsi="Georgia" w:cs="Times New Roman"/>
          <w:b/>
          <w:bCs/>
          <w:color w:val="000000"/>
          <w:sz w:val="48"/>
          <w:szCs w:val="24"/>
          <w:lang w:eastAsia="ru-RU"/>
        </w:rPr>
        <w:t>Стандарты медицинской помощи и клинические рекомендации</w:t>
      </w:r>
      <w:proofErr w:type="gramStart"/>
      <w:r w:rsidRPr="001F056C">
        <w:rPr>
          <w:rFonts w:ascii="Georgia" w:eastAsia="Times New Roman" w:hAnsi="Georgia" w:cs="Times New Roman"/>
          <w:b/>
          <w:bCs/>
          <w:color w:val="000000"/>
          <w:sz w:val="48"/>
          <w:szCs w:val="24"/>
          <w:lang w:eastAsia="ru-RU"/>
        </w:rPr>
        <w:t xml:space="preserve"> ,</w:t>
      </w:r>
      <w:proofErr w:type="gramEnd"/>
      <w:r w:rsidRPr="001F056C">
        <w:rPr>
          <w:rFonts w:ascii="Georgia" w:eastAsia="Times New Roman" w:hAnsi="Georgia" w:cs="Times New Roman"/>
          <w:b/>
          <w:bCs/>
          <w:color w:val="000000"/>
          <w:sz w:val="48"/>
          <w:szCs w:val="24"/>
          <w:lang w:eastAsia="ru-RU"/>
        </w:rPr>
        <w:t xml:space="preserve"> </w:t>
      </w:r>
      <w:r w:rsidRPr="001F056C">
        <w:rPr>
          <w:rFonts w:ascii="Georgia" w:eastAsia="Times New Roman" w:hAnsi="Georgia" w:cs="Times New Roman"/>
          <w:color w:val="000000"/>
          <w:sz w:val="48"/>
          <w:szCs w:val="24"/>
          <w:lang w:eastAsia="ru-RU"/>
        </w:rPr>
        <w:t>с учетом которых оказывается  медицинская помощь при предоставлении медицинских услуг по ОМС в медицинских учреждениях  ,  со ссылками на сайты </w:t>
      </w:r>
      <w:proofErr w:type="spellStart"/>
      <w:r w:rsidRPr="001F056C">
        <w:rPr>
          <w:rFonts w:ascii="Georgia" w:eastAsia="Times New Roman" w:hAnsi="Georgia" w:cs="Times New Roman"/>
          <w:color w:val="000000"/>
          <w:sz w:val="48"/>
          <w:szCs w:val="24"/>
          <w:lang w:eastAsia="ru-RU"/>
        </w:rPr>
        <w:fldChar w:fldCharType="begin"/>
      </w:r>
      <w:r w:rsidRPr="001F056C">
        <w:rPr>
          <w:rFonts w:ascii="Georgia" w:eastAsia="Times New Roman" w:hAnsi="Georgia" w:cs="Times New Roman"/>
          <w:color w:val="000000"/>
          <w:sz w:val="48"/>
          <w:szCs w:val="24"/>
          <w:lang w:eastAsia="ru-RU"/>
        </w:rPr>
        <w:instrText xml:space="preserve"> HYPERLINK "http://pravo.gov.ru/" \t "_blank" </w:instrText>
      </w:r>
      <w:r w:rsidRPr="001F056C">
        <w:rPr>
          <w:rFonts w:ascii="Georgia" w:eastAsia="Times New Roman" w:hAnsi="Georgia" w:cs="Times New Roman"/>
          <w:color w:val="000000"/>
          <w:sz w:val="48"/>
          <w:szCs w:val="24"/>
          <w:lang w:eastAsia="ru-RU"/>
        </w:rPr>
        <w:fldChar w:fldCharType="separate"/>
      </w:r>
      <w:r w:rsidRPr="001F056C">
        <w:rPr>
          <w:rFonts w:ascii="Georgia" w:eastAsia="Times New Roman" w:hAnsi="Georgia" w:cs="Times New Roman"/>
          <w:color w:val="1252A1"/>
          <w:sz w:val="48"/>
          <w:szCs w:val="24"/>
          <w:u w:val="single"/>
          <w:lang w:eastAsia="ru-RU"/>
        </w:rPr>
        <w:t>pravo.gov.ru</w:t>
      </w:r>
      <w:proofErr w:type="spellEnd"/>
      <w:r w:rsidRPr="001F056C">
        <w:rPr>
          <w:rFonts w:ascii="Georgia" w:eastAsia="Times New Roman" w:hAnsi="Georgia" w:cs="Times New Roman"/>
          <w:color w:val="000000"/>
          <w:sz w:val="48"/>
          <w:szCs w:val="24"/>
          <w:lang w:eastAsia="ru-RU"/>
        </w:rPr>
        <w:fldChar w:fldCharType="end"/>
      </w:r>
      <w:r w:rsidRPr="001F056C">
        <w:rPr>
          <w:rFonts w:ascii="Georgia" w:eastAsia="Times New Roman" w:hAnsi="Georgia" w:cs="Times New Roman"/>
          <w:color w:val="000000"/>
          <w:sz w:val="48"/>
          <w:szCs w:val="24"/>
          <w:lang w:eastAsia="ru-RU"/>
        </w:rPr>
        <w:t> и </w:t>
      </w:r>
      <w:proofErr w:type="spellStart"/>
      <w:r w:rsidRPr="001F056C">
        <w:rPr>
          <w:rFonts w:ascii="Georgia" w:eastAsia="Times New Roman" w:hAnsi="Georgia" w:cs="Times New Roman"/>
          <w:color w:val="000000"/>
          <w:sz w:val="48"/>
          <w:szCs w:val="24"/>
          <w:lang w:eastAsia="ru-RU"/>
        </w:rPr>
        <w:fldChar w:fldCharType="begin"/>
      </w:r>
      <w:r w:rsidRPr="001F056C">
        <w:rPr>
          <w:rFonts w:ascii="Georgia" w:eastAsia="Times New Roman" w:hAnsi="Georgia" w:cs="Times New Roman"/>
          <w:color w:val="000000"/>
          <w:sz w:val="48"/>
          <w:szCs w:val="24"/>
          <w:lang w:eastAsia="ru-RU"/>
        </w:rPr>
        <w:instrText xml:space="preserve"> HYPERLINK "https://cr.minzdrav.gov.ru/" \t "_blank" </w:instrText>
      </w:r>
      <w:r w:rsidRPr="001F056C">
        <w:rPr>
          <w:rFonts w:ascii="Georgia" w:eastAsia="Times New Roman" w:hAnsi="Georgia" w:cs="Times New Roman"/>
          <w:color w:val="000000"/>
          <w:sz w:val="48"/>
          <w:szCs w:val="24"/>
          <w:lang w:eastAsia="ru-RU"/>
        </w:rPr>
        <w:fldChar w:fldCharType="separate"/>
      </w:r>
      <w:r w:rsidRPr="001F056C">
        <w:rPr>
          <w:rFonts w:ascii="Georgia" w:eastAsia="Times New Roman" w:hAnsi="Georgia" w:cs="Times New Roman"/>
          <w:color w:val="1252A1"/>
          <w:sz w:val="48"/>
          <w:szCs w:val="24"/>
          <w:u w:val="single"/>
          <w:lang w:eastAsia="ru-RU"/>
        </w:rPr>
        <w:t>cr.minzdrav.gov.ru</w:t>
      </w:r>
      <w:proofErr w:type="spellEnd"/>
      <w:r w:rsidRPr="001F056C">
        <w:rPr>
          <w:rFonts w:ascii="Georgia" w:eastAsia="Times New Roman" w:hAnsi="Georgia" w:cs="Times New Roman"/>
          <w:color w:val="000000"/>
          <w:sz w:val="48"/>
          <w:szCs w:val="24"/>
          <w:lang w:eastAsia="ru-RU"/>
        </w:rPr>
        <w:fldChar w:fldCharType="end"/>
      </w:r>
    </w:p>
    <w:p w:rsidR="001F056C" w:rsidRDefault="001F056C">
      <w:pPr>
        <w:rPr>
          <w:rFonts w:ascii="Georgia" w:eastAsia="Times New Roman" w:hAnsi="Georgia" w:cs="Times New Roman"/>
          <w:color w:val="000000"/>
          <w:sz w:val="48"/>
          <w:szCs w:val="24"/>
          <w:lang w:eastAsia="ru-RU"/>
        </w:rPr>
      </w:pPr>
      <w:r w:rsidRPr="001F056C">
        <w:rPr>
          <w:rFonts w:ascii="Georgia" w:eastAsia="Times New Roman" w:hAnsi="Georgia" w:cs="Times New Roman"/>
          <w:color w:val="000000"/>
          <w:sz w:val="48"/>
          <w:szCs w:val="24"/>
          <w:lang w:eastAsia="ru-RU"/>
        </w:rPr>
        <w:t xml:space="preserve"> - Первая ссылка — портал правовой информации с порядками и стандартами, по которым работает ГУЗ «Кимовская ЦРБ» </w:t>
      </w:r>
    </w:p>
    <w:p w:rsidR="00E516C3" w:rsidRPr="001F056C" w:rsidRDefault="001F056C">
      <w:pPr>
        <w:rPr>
          <w:rFonts w:ascii="Georgia" w:eastAsia="Times New Roman" w:hAnsi="Georgia" w:cs="Times New Roman"/>
          <w:color w:val="000000"/>
          <w:sz w:val="48"/>
          <w:szCs w:val="24"/>
          <w:lang w:eastAsia="ru-RU"/>
        </w:rPr>
      </w:pPr>
      <w:r w:rsidRPr="001F056C">
        <w:rPr>
          <w:rFonts w:ascii="Georgia" w:eastAsia="Times New Roman" w:hAnsi="Georgia" w:cs="Times New Roman"/>
          <w:color w:val="000000"/>
          <w:sz w:val="48"/>
          <w:szCs w:val="24"/>
          <w:lang w:eastAsia="ru-RU"/>
        </w:rPr>
        <w:t>- Вторая — классификатор клинических рекомендаций Министерства здравоохранения РФ.</w:t>
      </w:r>
    </w:p>
    <w:sectPr w:rsidR="00E516C3" w:rsidRPr="001F056C" w:rsidSect="00E5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56C"/>
    <w:rsid w:val="001F056C"/>
    <w:rsid w:val="00E5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2023-06-06T02:15:00Z</cp:lastPrinted>
  <dcterms:created xsi:type="dcterms:W3CDTF">2023-06-06T02:07:00Z</dcterms:created>
  <dcterms:modified xsi:type="dcterms:W3CDTF">2023-06-06T02:18:00Z</dcterms:modified>
</cp:coreProperties>
</file>