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78" w:rsidRDefault="00CF48FE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Целевые</w:t>
      </w:r>
      <w:r w:rsidR="00772778">
        <w:rPr>
          <w:rFonts w:ascii="Times New Roman" w:hAnsi="Times New Roman" w:cs="Times New Roman"/>
          <w:b/>
        </w:rPr>
        <w:t xml:space="preserve"> показатели региональных проектов</w:t>
      </w: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AD0">
        <w:rPr>
          <w:rFonts w:ascii="Times New Roman" w:hAnsi="Times New Roman" w:cs="Times New Roman"/>
          <w:b/>
          <w:highlight w:val="cyan"/>
        </w:rPr>
        <w:t xml:space="preserve">Основные показатели регионального проекта </w:t>
      </w:r>
      <w:r w:rsidR="00352AD0" w:rsidRPr="00352AD0">
        <w:rPr>
          <w:rFonts w:ascii="Times New Roman" w:hAnsi="Times New Roman" w:cs="Times New Roman"/>
          <w:b/>
          <w:highlight w:val="cyan"/>
        </w:rPr>
        <w:t>«З</w:t>
      </w:r>
      <w:r w:rsidRPr="00352AD0">
        <w:rPr>
          <w:rFonts w:ascii="Times New Roman" w:hAnsi="Times New Roman" w:cs="Times New Roman"/>
          <w:b/>
          <w:highlight w:val="cyan"/>
        </w:rPr>
        <w:t>дравоохранени</w:t>
      </w:r>
      <w:r w:rsidR="00352AD0" w:rsidRPr="00352AD0">
        <w:rPr>
          <w:rFonts w:ascii="Times New Roman" w:hAnsi="Times New Roman" w:cs="Times New Roman"/>
          <w:b/>
          <w:highlight w:val="cyan"/>
        </w:rPr>
        <w:t>е»</w:t>
      </w:r>
    </w:p>
    <w:p w:rsidR="00D8156A" w:rsidRDefault="00D8156A" w:rsidP="00D8156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156A">
        <w:rPr>
          <w:rFonts w:ascii="Times New Roman" w:hAnsi="Times New Roman" w:cs="Times New Roman"/>
        </w:rPr>
        <w:t>Таблица № 1</w:t>
      </w:r>
    </w:p>
    <w:p w:rsidR="00D8156A" w:rsidRDefault="00D8156A" w:rsidP="00D8156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2"/>
        <w:gridCol w:w="3833"/>
        <w:gridCol w:w="3045"/>
        <w:gridCol w:w="1142"/>
        <w:gridCol w:w="1274"/>
        <w:gridCol w:w="903"/>
        <w:gridCol w:w="903"/>
        <w:gridCol w:w="903"/>
        <w:gridCol w:w="903"/>
        <w:gridCol w:w="903"/>
        <w:gridCol w:w="903"/>
      </w:tblGrid>
      <w:tr w:rsidR="00D8156A" w:rsidTr="008B13F6">
        <w:trPr>
          <w:trHeight w:val="803"/>
        </w:trPr>
        <w:tc>
          <w:tcPr>
            <w:tcW w:w="562" w:type="dxa"/>
            <w:vMerge w:val="restart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33" w:type="dxa"/>
            <w:vMerge w:val="restart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045" w:type="dxa"/>
            <w:vMerge w:val="restart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416" w:type="dxa"/>
            <w:gridSpan w:val="2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8" w:type="dxa"/>
            <w:gridSpan w:val="6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Значения показателей по годам реализации проекта</w:t>
            </w:r>
          </w:p>
        </w:tc>
      </w:tr>
      <w:tr w:rsidR="00D8156A" w:rsidTr="008B13F6">
        <w:trPr>
          <w:trHeight w:val="382"/>
        </w:trPr>
        <w:tc>
          <w:tcPr>
            <w:tcW w:w="562" w:type="dxa"/>
            <w:vMerge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3" w:type="dxa"/>
            <w:vMerge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5" w:type="dxa"/>
            <w:vMerge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1274" w:type="dxa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Дата</w:t>
            </w:r>
          </w:p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03" w:type="dxa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3" w:type="dxa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3" w:type="dxa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Pr="0043050C" w:rsidRDefault="00D8156A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D8156A" w:rsidTr="008B13F6">
        <w:tc>
          <w:tcPr>
            <w:tcW w:w="562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33" w:type="dxa"/>
          </w:tcPr>
          <w:p w:rsidR="00D8156A" w:rsidRDefault="00D8156A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трудоспособного населения</w:t>
            </w:r>
          </w:p>
        </w:tc>
        <w:tc>
          <w:tcPr>
            <w:tcW w:w="3045" w:type="dxa"/>
          </w:tcPr>
          <w:p w:rsidR="00D8156A" w:rsidRDefault="008B13F6" w:rsidP="008B1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100 тыс. населения </w:t>
            </w:r>
            <w:proofErr w:type="gramStart"/>
            <w:r>
              <w:rPr>
                <w:rFonts w:ascii="Times New Roman" w:hAnsi="Times New Roman" w:cs="Times New Roman"/>
              </w:rPr>
              <w:t>соответствующего  возраста</w:t>
            </w:r>
            <w:proofErr w:type="gramEnd"/>
          </w:p>
        </w:tc>
        <w:tc>
          <w:tcPr>
            <w:tcW w:w="1142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</w:t>
            </w:r>
          </w:p>
        </w:tc>
        <w:tc>
          <w:tcPr>
            <w:tcW w:w="1274" w:type="dxa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2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903" w:type="dxa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515,4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495,6</w:t>
            </w:r>
          </w:p>
        </w:tc>
        <w:tc>
          <w:tcPr>
            <w:tcW w:w="903" w:type="dxa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475,6</w:t>
            </w:r>
          </w:p>
        </w:tc>
        <w:tc>
          <w:tcPr>
            <w:tcW w:w="903" w:type="dxa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</w:t>
            </w:r>
          </w:p>
        </w:tc>
      </w:tr>
      <w:tr w:rsidR="00D8156A" w:rsidTr="008B13F6">
        <w:tc>
          <w:tcPr>
            <w:tcW w:w="562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33" w:type="dxa"/>
          </w:tcPr>
          <w:p w:rsidR="00D8156A" w:rsidRDefault="00D8156A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от БСК</w:t>
            </w:r>
          </w:p>
        </w:tc>
        <w:tc>
          <w:tcPr>
            <w:tcW w:w="3045" w:type="dxa"/>
          </w:tcPr>
          <w:p w:rsidR="00D8156A" w:rsidRDefault="008B13F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274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629,7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623,4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617,1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610,7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604,4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5354E" w:rsidRDefault="0045354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599,7</w:t>
            </w:r>
          </w:p>
        </w:tc>
      </w:tr>
      <w:tr w:rsidR="00D8156A" w:rsidTr="008B13F6">
        <w:tc>
          <w:tcPr>
            <w:tcW w:w="562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33" w:type="dxa"/>
          </w:tcPr>
          <w:p w:rsidR="00D8156A" w:rsidRDefault="00D8156A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Смертность от </w:t>
            </w:r>
            <w:r w:rsidR="0045354E">
              <w:rPr>
                <w:rFonts w:ascii="Times New Roman" w:hAnsi="Times New Roman" w:cs="Times New Roman"/>
              </w:rPr>
              <w:t>новообразований, в</w:t>
            </w:r>
            <w:r>
              <w:rPr>
                <w:rFonts w:ascii="Times New Roman" w:hAnsi="Times New Roman" w:cs="Times New Roman"/>
              </w:rPr>
              <w:t xml:space="preserve"> том числе злокачественных </w:t>
            </w:r>
          </w:p>
        </w:tc>
        <w:tc>
          <w:tcPr>
            <w:tcW w:w="3045" w:type="dxa"/>
          </w:tcPr>
          <w:p w:rsidR="00D8156A" w:rsidRDefault="008B13F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100 тыс. населения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874C9E" w:rsidRPr="00874C9E" w:rsidRDefault="00874C9E" w:rsidP="00874C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74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874C9E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254,4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252,2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249,6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247,0</w:t>
            </w:r>
          </w:p>
        </w:tc>
        <w:tc>
          <w:tcPr>
            <w:tcW w:w="903" w:type="dxa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244,4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22A3B" w:rsidRDefault="00D22A3B" w:rsidP="00D81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74C9E" w:rsidRPr="00874C9E" w:rsidRDefault="00874C9E" w:rsidP="00D8156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240.0</w:t>
            </w:r>
          </w:p>
        </w:tc>
      </w:tr>
      <w:tr w:rsidR="00D8156A" w:rsidTr="008B13F6">
        <w:tc>
          <w:tcPr>
            <w:tcW w:w="562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33" w:type="dxa"/>
          </w:tcPr>
          <w:p w:rsidR="00D8156A" w:rsidRDefault="00874C9E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Младенческая </w:t>
            </w:r>
            <w:r w:rsidR="008B13F6">
              <w:rPr>
                <w:rFonts w:ascii="Times New Roman" w:hAnsi="Times New Roman" w:cs="Times New Roman"/>
              </w:rPr>
              <w:t>смертность</w:t>
            </w:r>
          </w:p>
        </w:tc>
        <w:tc>
          <w:tcPr>
            <w:tcW w:w="3045" w:type="dxa"/>
          </w:tcPr>
          <w:p w:rsidR="00D8156A" w:rsidRDefault="000F2C90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1 000 родившихся живыми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274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03" w:type="dxa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03" w:type="dxa"/>
            <w:shd w:val="clear" w:color="auto" w:fill="D9E2F3" w:themeFill="accent5" w:themeFillTint="33"/>
          </w:tcPr>
          <w:p w:rsidR="00D8156A" w:rsidRDefault="00D8156A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D22A3B" w:rsidRDefault="00D22A3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</w:tbl>
    <w:p w:rsidR="00D8156A" w:rsidRDefault="00D8156A" w:rsidP="00D815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56A" w:rsidRDefault="00D8156A" w:rsidP="00D8156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56A" w:rsidRPr="00D8156A" w:rsidRDefault="00D8156A" w:rsidP="00D8156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2778" w:rsidRDefault="00772778" w:rsidP="007727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F48FE" w:rsidRDefault="00CF48FE" w:rsidP="007727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2778" w:rsidRPr="00772778" w:rsidRDefault="00772778" w:rsidP="0077277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2778">
        <w:rPr>
          <w:rFonts w:ascii="Times New Roman" w:hAnsi="Times New Roman" w:cs="Times New Roman"/>
        </w:rPr>
        <w:t xml:space="preserve">Таблица № </w:t>
      </w:r>
      <w:r w:rsidR="00D8156A">
        <w:rPr>
          <w:rFonts w:ascii="Times New Roman" w:hAnsi="Times New Roman" w:cs="Times New Roman"/>
        </w:rPr>
        <w:t>2</w:t>
      </w:r>
    </w:p>
    <w:p w:rsidR="00772778" w:rsidRDefault="00772778" w:rsidP="00772778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72778" w:rsidRDefault="00772778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26">
        <w:rPr>
          <w:rFonts w:ascii="Times New Roman" w:hAnsi="Times New Roman" w:cs="Times New Roman"/>
          <w:b/>
          <w:highlight w:val="cyan"/>
        </w:rPr>
        <w:t>Показатели Регионального проекта «Развитие системы оказания первичной медико-санитарной помощи»</w:t>
      </w: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156A" w:rsidRDefault="00D8156A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2778" w:rsidRDefault="00772778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2"/>
        <w:gridCol w:w="5353"/>
        <w:gridCol w:w="1531"/>
        <w:gridCol w:w="1142"/>
        <w:gridCol w:w="1274"/>
        <w:gridCol w:w="902"/>
        <w:gridCol w:w="902"/>
        <w:gridCol w:w="902"/>
        <w:gridCol w:w="902"/>
        <w:gridCol w:w="902"/>
        <w:gridCol w:w="902"/>
      </w:tblGrid>
      <w:tr w:rsidR="007971FD" w:rsidTr="007971FD">
        <w:trPr>
          <w:trHeight w:val="803"/>
        </w:trPr>
        <w:tc>
          <w:tcPr>
            <w:tcW w:w="564" w:type="dxa"/>
            <w:vMerge w:val="restart"/>
          </w:tcPr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55" w:type="dxa"/>
            <w:vMerge w:val="restart"/>
          </w:tcPr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9" w:type="dxa"/>
            <w:vMerge w:val="restart"/>
          </w:tcPr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16" w:type="dxa"/>
            <w:gridSpan w:val="2"/>
          </w:tcPr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D5426D" w:rsidRDefault="00D5426D" w:rsidP="0077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6"/>
          </w:tcPr>
          <w:p w:rsidR="00D5426D" w:rsidRDefault="00272F53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A80B0F" w:rsidTr="001512ED">
        <w:trPr>
          <w:trHeight w:val="382"/>
        </w:trPr>
        <w:tc>
          <w:tcPr>
            <w:tcW w:w="564" w:type="dxa"/>
            <w:vMerge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55" w:type="dxa"/>
            <w:vMerge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Pr="0043050C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Значение</w:t>
            </w:r>
          </w:p>
        </w:tc>
        <w:tc>
          <w:tcPr>
            <w:tcW w:w="1278" w:type="dxa"/>
          </w:tcPr>
          <w:p w:rsidR="00A80B0F" w:rsidRPr="0043050C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Дата</w:t>
            </w:r>
          </w:p>
          <w:p w:rsidR="007971FD" w:rsidRPr="0043050C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15" w:type="dxa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15" w:type="dxa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15" w:type="dxa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Pr="007971FD" w:rsidRDefault="007971FD" w:rsidP="00772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71FD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A80B0F" w:rsidTr="001512ED">
        <w:tc>
          <w:tcPr>
            <w:tcW w:w="564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5" w:type="dxa"/>
          </w:tcPr>
          <w:p w:rsidR="00A80B0F" w:rsidRDefault="00A80B0F" w:rsidP="0027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граждан, прошедших профилактические осмотры</w:t>
            </w:r>
          </w:p>
        </w:tc>
        <w:tc>
          <w:tcPr>
            <w:tcW w:w="1549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 человек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278" w:type="dxa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0,588</w:t>
            </w:r>
          </w:p>
        </w:tc>
        <w:tc>
          <w:tcPr>
            <w:tcW w:w="915" w:type="dxa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0,608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0,645</w:t>
            </w:r>
          </w:p>
        </w:tc>
        <w:tc>
          <w:tcPr>
            <w:tcW w:w="915" w:type="dxa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0,779</w:t>
            </w:r>
          </w:p>
        </w:tc>
        <w:tc>
          <w:tcPr>
            <w:tcW w:w="915" w:type="dxa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0,865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1,008</w:t>
            </w:r>
          </w:p>
        </w:tc>
      </w:tr>
      <w:tr w:rsidR="00A80B0F" w:rsidTr="001512ED">
        <w:tc>
          <w:tcPr>
            <w:tcW w:w="564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5" w:type="dxa"/>
          </w:tcPr>
          <w:p w:rsidR="00A80B0F" w:rsidRDefault="00A80B0F" w:rsidP="0027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впервые в жизни установленных неинфекционных заболеваний, выявленных при проведении диспансеризации и профилактическом медицинском осмотре </w:t>
            </w:r>
          </w:p>
        </w:tc>
        <w:tc>
          <w:tcPr>
            <w:tcW w:w="1549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80B0F" w:rsidTr="001512ED">
        <w:tc>
          <w:tcPr>
            <w:tcW w:w="564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5" w:type="dxa"/>
          </w:tcPr>
          <w:p w:rsidR="00A80B0F" w:rsidRDefault="00A80B0F" w:rsidP="0027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лиц (пациентов), дополнительно эвакуированных с использованием санитарной авиации (ежегодно, человек) не менее</w:t>
            </w:r>
          </w:p>
        </w:tc>
        <w:tc>
          <w:tcPr>
            <w:tcW w:w="1549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A80B0F" w:rsidTr="001512ED">
        <w:tc>
          <w:tcPr>
            <w:tcW w:w="564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5" w:type="dxa"/>
          </w:tcPr>
          <w:p w:rsidR="00A80B0F" w:rsidRDefault="00A80B0F" w:rsidP="0027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1549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80B0F" w:rsidTr="001512ED">
        <w:tc>
          <w:tcPr>
            <w:tcW w:w="564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5" w:type="dxa"/>
          </w:tcPr>
          <w:p w:rsidR="00A80B0F" w:rsidRDefault="00A80B0F" w:rsidP="00272F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обоснованных жалоб (от общего количества поступивших жалоб), урегулированных страховыми медицинскими организациями</w:t>
            </w:r>
          </w:p>
        </w:tc>
        <w:tc>
          <w:tcPr>
            <w:tcW w:w="1549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44,1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80B0F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915" w:type="dxa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80B0F" w:rsidRDefault="00A80B0F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AA1BC7" w:rsidTr="001512ED">
        <w:tc>
          <w:tcPr>
            <w:tcW w:w="564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5" w:type="dxa"/>
          </w:tcPr>
          <w:p w:rsidR="00AA1BC7" w:rsidRDefault="00AA1BC7" w:rsidP="00AF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медицинских организаций, оказывающих в рамках ОМС ПМСП, на базе которых функционируют каналы связи граждан со страховыми представителями СМО</w:t>
            </w:r>
          </w:p>
        </w:tc>
        <w:tc>
          <w:tcPr>
            <w:tcW w:w="1549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6F720F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6F720F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6F720F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6F720F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6F720F" w:rsidRDefault="006F720F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A1BC7" w:rsidTr="001512ED">
        <w:tc>
          <w:tcPr>
            <w:tcW w:w="564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5" w:type="dxa"/>
          </w:tcPr>
          <w:p w:rsidR="00AA1BC7" w:rsidRDefault="00AA1BC7" w:rsidP="00AF1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при выездах мобильных медицинских бригад</w:t>
            </w:r>
          </w:p>
        </w:tc>
        <w:tc>
          <w:tcPr>
            <w:tcW w:w="1549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Тысяча</w:t>
            </w:r>
          </w:p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278" w:type="dxa"/>
          </w:tcPr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15" w:type="dxa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5" w:type="dxa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5" w:type="dxa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AA1BC7" w:rsidTr="001512ED">
        <w:tc>
          <w:tcPr>
            <w:tcW w:w="564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5" w:type="dxa"/>
          </w:tcPr>
          <w:p w:rsidR="00AA1BC7" w:rsidRDefault="00AA1BC7" w:rsidP="00B56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Доля, госпитализированных по экстренным показаниям в течение первых суток от общего числа больных, к которым совершены вылеты</w:t>
            </w:r>
          </w:p>
        </w:tc>
        <w:tc>
          <w:tcPr>
            <w:tcW w:w="1549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883785" w:rsidRDefault="00883785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A1BC7" w:rsidTr="001512ED">
        <w:tc>
          <w:tcPr>
            <w:tcW w:w="564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5" w:type="dxa"/>
          </w:tcPr>
          <w:p w:rsidR="00AA1BC7" w:rsidRDefault="00AA1BC7" w:rsidP="006E6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медицинских организаций, участвующих в создании и тиражировании </w:t>
            </w:r>
            <w:r w:rsidR="006E6D7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Новой модели медицинской организации, оказывающей ПМСП»</w:t>
            </w:r>
          </w:p>
        </w:tc>
        <w:tc>
          <w:tcPr>
            <w:tcW w:w="1549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38" w:type="dxa"/>
            <w:shd w:val="clear" w:color="auto" w:fill="D9E2F3" w:themeFill="accent5" w:themeFillTint="33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8" w:type="dxa"/>
          </w:tcPr>
          <w:p w:rsidR="007971FD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AA1BC7" w:rsidRDefault="007971F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15" w:type="dxa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15" w:type="dxa"/>
            <w:shd w:val="clear" w:color="auto" w:fill="D9E2F3" w:themeFill="accent5" w:themeFillTint="33"/>
          </w:tcPr>
          <w:p w:rsidR="00AA1BC7" w:rsidRDefault="00AA1BC7" w:rsidP="00772778">
            <w:pPr>
              <w:jc w:val="center"/>
              <w:rPr>
                <w:rFonts w:ascii="Times New Roman" w:hAnsi="Times New Roman" w:cs="Times New Roman"/>
              </w:rPr>
            </w:pPr>
          </w:p>
          <w:p w:rsidR="00E90B7D" w:rsidRDefault="00E90B7D" w:rsidP="00772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</w:tr>
    </w:tbl>
    <w:p w:rsidR="00D8156A" w:rsidRDefault="00D8156A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56A" w:rsidRDefault="00D8156A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971FD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</w:t>
      </w:r>
      <w:r w:rsidR="00D8156A">
        <w:rPr>
          <w:rFonts w:ascii="Times New Roman" w:hAnsi="Times New Roman" w:cs="Times New Roman"/>
        </w:rPr>
        <w:t xml:space="preserve"> 3</w:t>
      </w:r>
    </w:p>
    <w:p w:rsidR="000B44E3" w:rsidRDefault="000B44E3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772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26">
        <w:rPr>
          <w:rFonts w:ascii="Times New Roman" w:hAnsi="Times New Roman" w:cs="Times New Roman"/>
          <w:b/>
          <w:highlight w:val="cyan"/>
        </w:rPr>
        <w:t>Показатели Регионального проекта «Борьба с сердечно-сосудистыми заболеваниями»</w:t>
      </w:r>
    </w:p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1"/>
        <w:gridCol w:w="5346"/>
        <w:gridCol w:w="1529"/>
        <w:gridCol w:w="1142"/>
        <w:gridCol w:w="1206"/>
        <w:gridCol w:w="915"/>
        <w:gridCol w:w="915"/>
        <w:gridCol w:w="915"/>
        <w:gridCol w:w="915"/>
        <w:gridCol w:w="915"/>
        <w:gridCol w:w="915"/>
      </w:tblGrid>
      <w:tr w:rsidR="00612535" w:rsidTr="00D8156A">
        <w:trPr>
          <w:trHeight w:val="803"/>
        </w:trPr>
        <w:tc>
          <w:tcPr>
            <w:tcW w:w="567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1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6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612535" w:rsidTr="00612535">
        <w:trPr>
          <w:trHeight w:val="382"/>
        </w:trPr>
        <w:tc>
          <w:tcPr>
            <w:tcW w:w="567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Pr="0043050C" w:rsidRDefault="00B96FE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922" w:type="dxa"/>
          </w:tcPr>
          <w:p w:rsidR="007971FD" w:rsidRPr="0043050C" w:rsidRDefault="00B96FE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Дата</w:t>
            </w:r>
          </w:p>
          <w:p w:rsidR="00B96FE6" w:rsidRPr="0043050C" w:rsidRDefault="00B96FE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расчета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39" w:type="dxa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39" w:type="dxa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39" w:type="dxa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43050C" w:rsidRDefault="00612535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от инфаркта миокарда, на 100 тыс. человек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922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от ОНМК, на 100 тыс. человек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22" w:type="dxa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39" w:type="dxa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D541C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 летальность от инфаркта миокарда, %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922" w:type="dxa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939" w:type="dxa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9" w:type="dxa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39" w:type="dxa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C057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1" w:type="dxa"/>
          </w:tcPr>
          <w:p w:rsidR="007971FD" w:rsidRDefault="0022608B" w:rsidP="0022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Больничная летальность от ОНМК, %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22" w:type="dxa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939" w:type="dxa"/>
          </w:tcPr>
          <w:p w:rsidR="007971FD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F6685B" w:rsidP="00F66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39" w:type="dxa"/>
          </w:tcPr>
          <w:p w:rsidR="007971FD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939" w:type="dxa"/>
          </w:tcPr>
          <w:p w:rsidR="007971FD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числа рентген-</w:t>
            </w:r>
            <w:proofErr w:type="spellStart"/>
            <w:r>
              <w:rPr>
                <w:rFonts w:ascii="Times New Roman" w:hAnsi="Times New Roman" w:cs="Times New Roman"/>
              </w:rPr>
              <w:t>эндоваскулярных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вмешательств в лечебных целях, к общему числу выбывших больных, перенесших ОКС, %</w:t>
            </w:r>
          </w:p>
        </w:tc>
        <w:tc>
          <w:tcPr>
            <w:tcW w:w="155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B96FE6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22" w:type="dxa"/>
          </w:tcPr>
          <w:p w:rsidR="00612535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F6685B" w:rsidRDefault="00F6685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рентген-</w:t>
            </w:r>
            <w:proofErr w:type="spellStart"/>
            <w:r>
              <w:rPr>
                <w:rFonts w:ascii="Times New Roman" w:hAnsi="Times New Roman" w:cs="Times New Roman"/>
              </w:rPr>
              <w:t>эндоваскулярных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вмешательств в лечебных целях, тыс. ед.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922" w:type="dxa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</w:t>
            </w:r>
          </w:p>
        </w:tc>
        <w:tc>
          <w:tcPr>
            <w:tcW w:w="939" w:type="dxa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</w:t>
            </w:r>
          </w:p>
        </w:tc>
        <w:tc>
          <w:tcPr>
            <w:tcW w:w="939" w:type="dxa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2999</w:t>
            </w:r>
          </w:p>
        </w:tc>
        <w:tc>
          <w:tcPr>
            <w:tcW w:w="939" w:type="dxa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</w:t>
            </w:r>
          </w:p>
        </w:tc>
      </w:tr>
      <w:tr w:rsidR="00612535" w:rsidTr="00612535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1" w:type="dxa"/>
          </w:tcPr>
          <w:p w:rsidR="007971FD" w:rsidRDefault="0022608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профильных госпитализаций пациентов с ОНМК, доставленных автомобилями СМП, %</w:t>
            </w:r>
          </w:p>
        </w:tc>
        <w:tc>
          <w:tcPr>
            <w:tcW w:w="1559" w:type="dxa"/>
          </w:tcPr>
          <w:p w:rsidR="007971FD" w:rsidRDefault="00B96FE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22" w:type="dxa"/>
          </w:tcPr>
          <w:p w:rsidR="007971FD" w:rsidRDefault="00612535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39" w:type="dxa"/>
          </w:tcPr>
          <w:p w:rsidR="007971FD" w:rsidRDefault="00A2779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EC4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39" w:type="dxa"/>
          </w:tcPr>
          <w:p w:rsidR="007971FD" w:rsidRDefault="00EC4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939" w:type="dxa"/>
          </w:tcPr>
          <w:p w:rsidR="007971FD" w:rsidRDefault="00EC4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EC4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44E3" w:rsidRDefault="000B44E3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156A" w:rsidRDefault="00D8156A" w:rsidP="00D948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94865" w:rsidRPr="00D94865" w:rsidRDefault="00D94865" w:rsidP="00D9486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865">
        <w:rPr>
          <w:rFonts w:ascii="Times New Roman" w:hAnsi="Times New Roman" w:cs="Times New Roman"/>
        </w:rPr>
        <w:t xml:space="preserve">Таблица № </w:t>
      </w:r>
      <w:r w:rsidR="00D8156A">
        <w:rPr>
          <w:rFonts w:ascii="Times New Roman" w:hAnsi="Times New Roman" w:cs="Times New Roman"/>
        </w:rPr>
        <w:t>4</w:t>
      </w: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26">
        <w:rPr>
          <w:rFonts w:ascii="Times New Roman" w:hAnsi="Times New Roman" w:cs="Times New Roman"/>
          <w:b/>
          <w:highlight w:val="cyan"/>
        </w:rPr>
        <w:t>Показатели Регионального проекта «Борьба с онкологическими заболеваниями»</w:t>
      </w:r>
    </w:p>
    <w:p w:rsidR="00D94865" w:rsidRDefault="00D94865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5"/>
        <w:gridCol w:w="5443"/>
        <w:gridCol w:w="1536"/>
        <w:gridCol w:w="1142"/>
        <w:gridCol w:w="1206"/>
        <w:gridCol w:w="897"/>
        <w:gridCol w:w="897"/>
        <w:gridCol w:w="897"/>
        <w:gridCol w:w="897"/>
        <w:gridCol w:w="897"/>
        <w:gridCol w:w="897"/>
      </w:tblGrid>
      <w:tr w:rsidR="006E7AA8" w:rsidTr="006E7AA8">
        <w:trPr>
          <w:trHeight w:val="803"/>
        </w:trPr>
        <w:tc>
          <w:tcPr>
            <w:tcW w:w="565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9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0" w:type="dxa"/>
            <w:gridSpan w:val="2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6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6E7AA8" w:rsidTr="006E7AA8">
        <w:trPr>
          <w:trHeight w:val="382"/>
        </w:trPr>
        <w:tc>
          <w:tcPr>
            <w:tcW w:w="565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1206" w:type="dxa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Дата расчета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0" w:type="dxa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0" w:type="dxa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Pr="0043050C" w:rsidRDefault="006E7AA8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6E7AA8" w:rsidTr="006E7AA8">
        <w:tc>
          <w:tcPr>
            <w:tcW w:w="565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:rsidR="007971FD" w:rsidRDefault="000B44E3" w:rsidP="000B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больных со злокачественными новообразованиями, состоящих на учёте 5 лет и более</w:t>
            </w:r>
          </w:p>
        </w:tc>
        <w:tc>
          <w:tcPr>
            <w:tcW w:w="1540" w:type="dxa"/>
          </w:tcPr>
          <w:p w:rsidR="000B44E3" w:rsidRDefault="000B44E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0B44E3" w:rsidRDefault="000B44E3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1206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900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900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900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</w:tr>
      <w:tr w:rsidR="006E7AA8" w:rsidTr="006E7AA8">
        <w:tc>
          <w:tcPr>
            <w:tcW w:w="565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9" w:type="dxa"/>
          </w:tcPr>
          <w:p w:rsidR="007971FD" w:rsidRDefault="000B44E3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Одногодичная летальность больных со злокачественными новообразованиями (умерли в течение первого года с момента установления диагноза из числа больных, впервые взятых на учет в предыдущем году)</w:t>
            </w:r>
          </w:p>
        </w:tc>
        <w:tc>
          <w:tcPr>
            <w:tcW w:w="1540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0B44E3" w:rsidRDefault="00FF7FF0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206" w:type="dxa"/>
          </w:tcPr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900" w:type="dxa"/>
          </w:tcPr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900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6E7AA8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E7AA8" w:rsidTr="006E7AA8">
        <w:tc>
          <w:tcPr>
            <w:tcW w:w="565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</w:tcPr>
          <w:p w:rsidR="007971FD" w:rsidRDefault="000B44E3" w:rsidP="000B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злокачественных новообразований, выявленных на ранних стадиях</w:t>
            </w:r>
          </w:p>
        </w:tc>
        <w:tc>
          <w:tcPr>
            <w:tcW w:w="1540" w:type="dxa"/>
          </w:tcPr>
          <w:p w:rsidR="007971FD" w:rsidRDefault="00FF7FF0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206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00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00" w:type="dxa"/>
          </w:tcPr>
          <w:p w:rsidR="007971FD" w:rsidRDefault="006E7AA8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00" w:type="dxa"/>
          </w:tcPr>
          <w:p w:rsidR="007971FD" w:rsidRDefault="00A131C0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7971FD" w:rsidRDefault="00A131C0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</w:tbl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2EAB" w:rsidRDefault="00B32EAB" w:rsidP="00332AD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ADB" w:rsidRPr="00332ADB" w:rsidRDefault="00332ADB" w:rsidP="00332A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32ADB">
        <w:rPr>
          <w:rFonts w:ascii="Times New Roman" w:hAnsi="Times New Roman" w:cs="Times New Roman"/>
        </w:rPr>
        <w:t xml:space="preserve">Таблица № </w:t>
      </w:r>
      <w:r w:rsidR="00D8156A">
        <w:rPr>
          <w:rFonts w:ascii="Times New Roman" w:hAnsi="Times New Roman" w:cs="Times New Roman"/>
        </w:rPr>
        <w:t>5</w:t>
      </w:r>
    </w:p>
    <w:p w:rsidR="00332ADB" w:rsidRDefault="00332ADB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4D26" w:rsidRDefault="007971FD" w:rsidP="007971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4D26">
        <w:rPr>
          <w:rFonts w:ascii="Times New Roman" w:hAnsi="Times New Roman" w:cs="Times New Roman"/>
          <w:b/>
          <w:highlight w:val="cyan"/>
        </w:rPr>
        <w:t>Показатели Регионального проекта</w:t>
      </w:r>
      <w:r w:rsidR="00A603A0" w:rsidRPr="00D54D26">
        <w:rPr>
          <w:rFonts w:ascii="Times New Roman" w:hAnsi="Times New Roman" w:cs="Times New Roman"/>
          <w:b/>
          <w:highlight w:val="cyan"/>
        </w:rPr>
        <w:t xml:space="preserve"> «Развитие детского здравоохранения</w:t>
      </w:r>
      <w:r w:rsidR="00332ADB" w:rsidRPr="00D54D26">
        <w:rPr>
          <w:rFonts w:ascii="Times New Roman" w:hAnsi="Times New Roman" w:cs="Times New Roman"/>
          <w:b/>
          <w:highlight w:val="cyan"/>
        </w:rPr>
        <w:t>, включая создание современной инфраструктуры ока</w:t>
      </w:r>
      <w:r w:rsidR="00D54D26" w:rsidRPr="00D54D26">
        <w:rPr>
          <w:rFonts w:ascii="Times New Roman" w:hAnsi="Times New Roman" w:cs="Times New Roman"/>
          <w:b/>
          <w:highlight w:val="cyan"/>
        </w:rPr>
        <w:t>зания медицинской помощи детям»</w:t>
      </w:r>
      <w:r w:rsidR="00A603A0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2"/>
        <w:gridCol w:w="5390"/>
        <w:gridCol w:w="1530"/>
        <w:gridCol w:w="1084"/>
        <w:gridCol w:w="1206"/>
        <w:gridCol w:w="917"/>
        <w:gridCol w:w="917"/>
        <w:gridCol w:w="917"/>
        <w:gridCol w:w="917"/>
        <w:gridCol w:w="917"/>
        <w:gridCol w:w="917"/>
      </w:tblGrid>
      <w:tr w:rsidR="00D54D26" w:rsidTr="00D8156A">
        <w:trPr>
          <w:trHeight w:val="803"/>
        </w:trPr>
        <w:tc>
          <w:tcPr>
            <w:tcW w:w="567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1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gridSpan w:val="6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48604C" w:rsidTr="0048604C">
        <w:trPr>
          <w:trHeight w:val="382"/>
        </w:trPr>
        <w:tc>
          <w:tcPr>
            <w:tcW w:w="567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расчета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39" w:type="dxa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39" w:type="dxa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39" w:type="dxa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Pr="00D54D26" w:rsidRDefault="00D54D26" w:rsidP="00D815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D26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1" w:type="dxa"/>
          </w:tcPr>
          <w:p w:rsidR="00332ADB" w:rsidRDefault="00332ADB" w:rsidP="003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младенческой смертности</w:t>
            </w:r>
            <w:r w:rsidR="002719FE">
              <w:rPr>
                <w:rFonts w:ascii="Times New Roman" w:hAnsi="Times New Roman" w:cs="Times New Roman"/>
              </w:rPr>
              <w:t xml:space="preserve"> на 1000 родившихся живыми</w:t>
            </w:r>
          </w:p>
        </w:tc>
        <w:tc>
          <w:tcPr>
            <w:tcW w:w="1559" w:type="dxa"/>
          </w:tcPr>
          <w:p w:rsidR="007971FD" w:rsidRDefault="002719F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Промилле 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332AD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1" w:type="dxa"/>
          </w:tcPr>
          <w:p w:rsidR="007971FD" w:rsidRDefault="00332ADB" w:rsidP="00332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преждевременных родов (22-37 недель) в перинатальных центрах </w:t>
            </w:r>
          </w:p>
        </w:tc>
        <w:tc>
          <w:tcPr>
            <w:tcW w:w="1559" w:type="dxa"/>
          </w:tcPr>
          <w:p w:rsidR="007971FD" w:rsidRDefault="002719F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332ADB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1" w:type="dxa"/>
          </w:tcPr>
          <w:p w:rsidR="007971FD" w:rsidRDefault="00332AD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детей в возрасте 0-4 года на 1000 родившихся живыми</w:t>
            </w:r>
          </w:p>
        </w:tc>
        <w:tc>
          <w:tcPr>
            <w:tcW w:w="1559" w:type="dxa"/>
          </w:tcPr>
          <w:p w:rsidR="007971FD" w:rsidRDefault="002719FE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Промилле 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3426A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939" w:type="dxa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1" w:type="dxa"/>
          </w:tcPr>
          <w:p w:rsidR="007971FD" w:rsidRDefault="00332ADB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детей в возрасте 0-17 лет</w:t>
            </w:r>
            <w:r w:rsidR="00650DB9">
              <w:rPr>
                <w:rFonts w:ascii="Times New Roman" w:hAnsi="Times New Roman" w:cs="Times New Roman"/>
              </w:rPr>
              <w:t xml:space="preserve"> на 100 000 детей соответствующего возраста</w:t>
            </w:r>
          </w:p>
        </w:tc>
        <w:tc>
          <w:tcPr>
            <w:tcW w:w="1559" w:type="dxa"/>
          </w:tcPr>
          <w:p w:rsidR="007971FD" w:rsidRPr="00D8156A" w:rsidRDefault="00D54D26" w:rsidP="00D81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56A">
              <w:rPr>
                <w:rFonts w:ascii="Times New Roman" w:hAnsi="Times New Roman" w:cs="Times New Roman"/>
                <w:sz w:val="20"/>
                <w:szCs w:val="20"/>
              </w:rPr>
              <w:t xml:space="preserve">Число случаев на 100 тыс. детей </w:t>
            </w:r>
            <w:proofErr w:type="spellStart"/>
            <w:r w:rsidRPr="00D8156A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proofErr w:type="spellEnd"/>
            <w:r w:rsidRPr="00D8156A">
              <w:rPr>
                <w:rFonts w:ascii="Times New Roman" w:hAnsi="Times New Roman" w:cs="Times New Roman"/>
                <w:sz w:val="20"/>
                <w:szCs w:val="20"/>
              </w:rPr>
              <w:t>. возраста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3426A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922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5A2D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5A2DB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1" w:type="dxa"/>
          </w:tcPr>
          <w:p w:rsidR="007971FD" w:rsidRDefault="002719FE" w:rsidP="0027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посещений детьми медицинских организаций с профилактическими целями</w:t>
            </w:r>
          </w:p>
        </w:tc>
        <w:tc>
          <w:tcPr>
            <w:tcW w:w="1559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39" w:type="dxa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939" w:type="dxa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39" w:type="dxa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1" w:type="dxa"/>
          </w:tcPr>
          <w:p w:rsidR="007971FD" w:rsidRDefault="002719FE" w:rsidP="00271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костно-мышечной системы </w:t>
            </w:r>
            <w:r w:rsidR="004A34B3">
              <w:rPr>
                <w:rFonts w:ascii="Times New Roman" w:hAnsi="Times New Roman" w:cs="Times New Roman"/>
              </w:rPr>
              <w:t>и СТ</w:t>
            </w:r>
          </w:p>
        </w:tc>
        <w:tc>
          <w:tcPr>
            <w:tcW w:w="1559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22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1" w:type="dxa"/>
          </w:tcPr>
          <w:p w:rsidR="007971FD" w:rsidRDefault="002719FE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взятых под диспансерное наблюдение детей в возрасте 0-17 лет с впервые в жизни установленными диагнозами </w:t>
            </w:r>
            <w:r w:rsidR="003426AC">
              <w:rPr>
                <w:rFonts w:ascii="Times New Roman" w:hAnsi="Times New Roman" w:cs="Times New Roman"/>
              </w:rPr>
              <w:t xml:space="preserve">болезней глаза и его придаточного аппарата </w:t>
            </w:r>
          </w:p>
        </w:tc>
        <w:tc>
          <w:tcPr>
            <w:tcW w:w="1559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22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5A2DBD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A34B3" w:rsidRDefault="004A34B3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1" w:type="dxa"/>
          </w:tcPr>
          <w:p w:rsidR="007971FD" w:rsidRDefault="003426AC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  <w:tc>
          <w:tcPr>
            <w:tcW w:w="1559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9" w:type="dxa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9" w:type="dxa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504F5A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604C" w:rsidTr="0048604C">
        <w:tc>
          <w:tcPr>
            <w:tcW w:w="567" w:type="dxa"/>
          </w:tcPr>
          <w:p w:rsidR="007971FD" w:rsidRDefault="007971FD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1" w:type="dxa"/>
          </w:tcPr>
          <w:p w:rsidR="007971FD" w:rsidRDefault="0033047F" w:rsidP="00D815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  <w:tc>
          <w:tcPr>
            <w:tcW w:w="1559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7971FD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22" w:type="dxa"/>
          </w:tcPr>
          <w:p w:rsidR="007971FD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39" w:type="dxa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9" w:type="dxa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9" w:type="dxa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7971FD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33047F" w:rsidTr="0048604C">
        <w:tc>
          <w:tcPr>
            <w:tcW w:w="567" w:type="dxa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1" w:type="dxa"/>
          </w:tcPr>
          <w:p w:rsidR="0033047F" w:rsidRDefault="0033047F" w:rsidP="00330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взятых под диспансерное наблюдение детей в возрасте 0-17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  <w:tc>
          <w:tcPr>
            <w:tcW w:w="1559" w:type="dxa"/>
          </w:tcPr>
          <w:p w:rsidR="0033047F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1" w:type="dxa"/>
            <w:shd w:val="clear" w:color="auto" w:fill="D9E2F3" w:themeFill="accent5" w:themeFillTint="33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22" w:type="dxa"/>
          </w:tcPr>
          <w:p w:rsidR="0048604C" w:rsidRDefault="0048604C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33047F" w:rsidRDefault="00D54D26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9" w:type="dxa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39" w:type="dxa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39" w:type="dxa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39" w:type="dxa"/>
            <w:shd w:val="clear" w:color="auto" w:fill="D9E2F3" w:themeFill="accent5" w:themeFillTint="33"/>
          </w:tcPr>
          <w:p w:rsidR="0033047F" w:rsidRDefault="0033047F" w:rsidP="00D8156A">
            <w:pPr>
              <w:jc w:val="center"/>
              <w:rPr>
                <w:rFonts w:ascii="Times New Roman" w:hAnsi="Times New Roman" w:cs="Times New Roman"/>
              </w:rPr>
            </w:pPr>
          </w:p>
          <w:p w:rsidR="007E5A29" w:rsidRDefault="007E5A29" w:rsidP="00D815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</w:tbl>
    <w:p w:rsidR="007971FD" w:rsidRDefault="007971FD" w:rsidP="007971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D26" w:rsidRDefault="00D54D26" w:rsidP="007971F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1FD" w:rsidRPr="00845133" w:rsidRDefault="00845133" w:rsidP="008451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5133">
        <w:rPr>
          <w:rFonts w:ascii="Times New Roman" w:hAnsi="Times New Roman" w:cs="Times New Roman"/>
        </w:rPr>
        <w:t>Таблица № 6</w:t>
      </w:r>
    </w:p>
    <w:p w:rsidR="00D94865" w:rsidRDefault="00845133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5133">
        <w:rPr>
          <w:rFonts w:ascii="Times New Roman" w:hAnsi="Times New Roman" w:cs="Times New Roman"/>
          <w:b/>
          <w:highlight w:val="cyan"/>
        </w:rPr>
        <w:t>Показатели регионального проекта «Обеспечение медицинских организаций системы здравоохранения квалифицированными кадрами»</w:t>
      </w:r>
    </w:p>
    <w:p w:rsidR="00845133" w:rsidRDefault="00845133" w:rsidP="00D948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133" w:rsidRDefault="00845133" w:rsidP="0084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133" w:rsidRDefault="00845133" w:rsidP="0084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5"/>
        <w:gridCol w:w="5479"/>
        <w:gridCol w:w="1540"/>
        <w:gridCol w:w="1084"/>
        <w:gridCol w:w="1206"/>
        <w:gridCol w:w="900"/>
        <w:gridCol w:w="900"/>
        <w:gridCol w:w="900"/>
        <w:gridCol w:w="900"/>
        <w:gridCol w:w="900"/>
        <w:gridCol w:w="900"/>
      </w:tblGrid>
      <w:tr w:rsidR="00845133" w:rsidTr="000B5A46">
        <w:trPr>
          <w:trHeight w:val="803"/>
        </w:trPr>
        <w:tc>
          <w:tcPr>
            <w:tcW w:w="565" w:type="dxa"/>
            <w:vMerge w:val="restart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9" w:type="dxa"/>
            <w:vMerge w:val="restart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vMerge w:val="restart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90" w:type="dxa"/>
            <w:gridSpan w:val="2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6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показателей по годам реализации проекта</w:t>
            </w:r>
          </w:p>
        </w:tc>
      </w:tr>
      <w:tr w:rsidR="00845133" w:rsidTr="000B5A46">
        <w:trPr>
          <w:trHeight w:val="382"/>
        </w:trPr>
        <w:tc>
          <w:tcPr>
            <w:tcW w:w="565" w:type="dxa"/>
            <w:vMerge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1206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расчета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0" w:type="dxa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0" w:type="dxa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Pr="00980CDD" w:rsidRDefault="00845133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CDD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845133" w:rsidTr="000B5A46">
        <w:tc>
          <w:tcPr>
            <w:tcW w:w="565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:rsidR="00845133" w:rsidRDefault="00980CDD" w:rsidP="00980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врачами, работающими в государственных медицинских организациях (чел. на 10 тыс. населения) </w:t>
            </w:r>
          </w:p>
        </w:tc>
        <w:tc>
          <w:tcPr>
            <w:tcW w:w="1540" w:type="dxa"/>
          </w:tcPr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06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D84E55" w:rsidRDefault="00D84E55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</w:t>
            </w:r>
          </w:p>
        </w:tc>
      </w:tr>
      <w:tr w:rsidR="00845133" w:rsidTr="000B5A46">
        <w:tc>
          <w:tcPr>
            <w:tcW w:w="565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9" w:type="dxa"/>
          </w:tcPr>
          <w:p w:rsidR="00845133" w:rsidRDefault="00980CDD" w:rsidP="00980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Обеспеченность средними медицинскими работниками, работающими в государственных медицинских организациях (чел. На 10 тыс. </w:t>
            </w:r>
            <w:proofErr w:type="gramStart"/>
            <w:r>
              <w:rPr>
                <w:rFonts w:ascii="Times New Roman" w:hAnsi="Times New Roman" w:cs="Times New Roman"/>
              </w:rPr>
              <w:t xml:space="preserve">населения)  </w:t>
            </w:r>
            <w:proofErr w:type="gramEnd"/>
          </w:p>
        </w:tc>
        <w:tc>
          <w:tcPr>
            <w:tcW w:w="1540" w:type="dxa"/>
          </w:tcPr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206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C4111B" w:rsidRDefault="00C4111B" w:rsidP="00C411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845133" w:rsidTr="000B5A46">
        <w:tc>
          <w:tcPr>
            <w:tcW w:w="565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</w:tcPr>
          <w:p w:rsidR="00845133" w:rsidRDefault="00980CDD" w:rsidP="00980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населения врачами, оказывающими медицинскую помощь в амбулаторных условиях (чел. на 10 тыс. населения)</w:t>
            </w:r>
          </w:p>
        </w:tc>
        <w:tc>
          <w:tcPr>
            <w:tcW w:w="1540" w:type="dxa"/>
          </w:tcPr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206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45133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900" w:type="dxa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845133" w:rsidRDefault="00845133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969E2" w:rsidRDefault="004969E2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</w:tr>
      <w:tr w:rsidR="00980CDD" w:rsidTr="000B5A46">
        <w:tc>
          <w:tcPr>
            <w:tcW w:w="565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9" w:type="dxa"/>
          </w:tcPr>
          <w:p w:rsidR="00980CDD" w:rsidRDefault="00980CDD" w:rsidP="000B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специалистов, допущенных к профессиональной деятельности через процедуру аккредитации, </w:t>
            </w:r>
            <w:r w:rsidR="00F6523C">
              <w:rPr>
                <w:rFonts w:ascii="Times New Roman" w:hAnsi="Times New Roman" w:cs="Times New Roman"/>
              </w:rPr>
              <w:t>от общего количества работающих специалистов</w:t>
            </w:r>
          </w:p>
        </w:tc>
        <w:tc>
          <w:tcPr>
            <w:tcW w:w="154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06" w:type="dxa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00" w:type="dxa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900" w:type="dxa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</w:tr>
      <w:tr w:rsidR="00980CDD" w:rsidTr="000B5A46">
        <w:tc>
          <w:tcPr>
            <w:tcW w:w="565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9" w:type="dxa"/>
          </w:tcPr>
          <w:p w:rsidR="00980CDD" w:rsidRDefault="00F6523C" w:rsidP="000B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54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F6523C" w:rsidRDefault="00F6523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F6523C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206" w:type="dxa"/>
          </w:tcPr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AC7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AC776B" w:rsidRDefault="00AC776B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980CDD" w:rsidTr="000B5A46">
        <w:tc>
          <w:tcPr>
            <w:tcW w:w="565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9" w:type="dxa"/>
          </w:tcPr>
          <w:p w:rsidR="00980CDD" w:rsidRDefault="004D75B0" w:rsidP="004D7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1,2)</w:t>
            </w:r>
          </w:p>
        </w:tc>
        <w:tc>
          <w:tcPr>
            <w:tcW w:w="154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D75B0" w:rsidRDefault="004D75B0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D75B0" w:rsidRDefault="004D75B0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206" w:type="dxa"/>
          </w:tcPr>
          <w:p w:rsidR="004D75B0" w:rsidRDefault="004D75B0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105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05313" w:rsidRDefault="00105313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980CDD" w:rsidTr="000B5A46">
        <w:tc>
          <w:tcPr>
            <w:tcW w:w="565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9" w:type="dxa"/>
          </w:tcPr>
          <w:p w:rsidR="00980CDD" w:rsidRDefault="008F3337" w:rsidP="000B5A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специалистов, вовлеченных в систему НМО медицинских работников,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использованием дистанционных образовательных технологий </w:t>
            </w:r>
          </w:p>
        </w:tc>
        <w:tc>
          <w:tcPr>
            <w:tcW w:w="154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F3337" w:rsidRDefault="008F333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084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8F3337" w:rsidRDefault="008F333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06" w:type="dxa"/>
          </w:tcPr>
          <w:p w:rsidR="008F3337" w:rsidRDefault="008F333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8190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11375</w:t>
            </w:r>
          </w:p>
        </w:tc>
        <w:tc>
          <w:tcPr>
            <w:tcW w:w="900" w:type="dxa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980CDD" w:rsidRDefault="00980CDD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18630</w:t>
            </w:r>
          </w:p>
        </w:tc>
      </w:tr>
    </w:tbl>
    <w:p w:rsidR="00845133" w:rsidRDefault="00845133" w:rsidP="0084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5133" w:rsidRDefault="00845133" w:rsidP="008451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4305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22A3B" w:rsidRDefault="00D22A3B" w:rsidP="004305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3050C" w:rsidRPr="001F3F40" w:rsidRDefault="0043050C" w:rsidP="0043050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F3F40">
        <w:rPr>
          <w:rFonts w:ascii="Times New Roman" w:eastAsia="Times New Roman" w:hAnsi="Times New Roman" w:cs="Times New Roman"/>
          <w:lang w:eastAsia="ru-RU"/>
        </w:rPr>
        <w:t>Таблица №</w:t>
      </w:r>
      <w:r w:rsidR="00FE07F8">
        <w:rPr>
          <w:rFonts w:ascii="Times New Roman" w:eastAsia="Times New Roman" w:hAnsi="Times New Roman" w:cs="Times New Roman"/>
          <w:lang w:eastAsia="ru-RU"/>
        </w:rPr>
        <w:t xml:space="preserve"> 7</w:t>
      </w:r>
    </w:p>
    <w:p w:rsidR="0043050C" w:rsidRDefault="0043050C" w:rsidP="0043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 w:rsidRPr="0043050C">
        <w:rPr>
          <w:rFonts w:ascii="Times New Roman" w:eastAsia="Times New Roman" w:hAnsi="Times New Roman" w:cs="Times New Roman"/>
          <w:b/>
          <w:highlight w:val="cyan"/>
          <w:lang w:eastAsia="ru-RU"/>
        </w:rPr>
        <w:t xml:space="preserve">Региональный проект «Создание единого цифрового контура в здравоохранении на основе единой государственной </w:t>
      </w:r>
    </w:p>
    <w:p w:rsidR="00845133" w:rsidRDefault="0043050C" w:rsidP="00430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3050C">
        <w:rPr>
          <w:rFonts w:ascii="Times New Roman" w:eastAsia="Times New Roman" w:hAnsi="Times New Roman" w:cs="Times New Roman"/>
          <w:b/>
          <w:highlight w:val="cyan"/>
          <w:lang w:eastAsia="ru-RU"/>
        </w:rPr>
        <w:t>информационной системы здравоохранения (ЕГИСЗ)»</w:t>
      </w:r>
    </w:p>
    <w:p w:rsidR="0043050C" w:rsidRDefault="0043050C" w:rsidP="0043050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050C" w:rsidRDefault="0043050C" w:rsidP="004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50C" w:rsidRDefault="0043050C" w:rsidP="004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4"/>
        <w:gridCol w:w="5371"/>
        <w:gridCol w:w="1531"/>
        <w:gridCol w:w="1142"/>
        <w:gridCol w:w="1199"/>
        <w:gridCol w:w="894"/>
        <w:gridCol w:w="897"/>
        <w:gridCol w:w="897"/>
        <w:gridCol w:w="897"/>
        <w:gridCol w:w="897"/>
        <w:gridCol w:w="985"/>
      </w:tblGrid>
      <w:tr w:rsidR="0043050C" w:rsidTr="00142AE7">
        <w:trPr>
          <w:trHeight w:val="803"/>
        </w:trPr>
        <w:tc>
          <w:tcPr>
            <w:tcW w:w="565" w:type="dxa"/>
            <w:vMerge w:val="restart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9" w:type="dxa"/>
            <w:vMerge w:val="restart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vMerge w:val="restart"/>
          </w:tcPr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48" w:type="dxa"/>
            <w:gridSpan w:val="2"/>
          </w:tcPr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1" w:type="dxa"/>
            <w:gridSpan w:val="6"/>
          </w:tcPr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Значения показателей по годам реализации проекта</w:t>
            </w:r>
          </w:p>
        </w:tc>
      </w:tr>
      <w:tr w:rsidR="0043050C" w:rsidTr="00142AE7">
        <w:trPr>
          <w:trHeight w:val="382"/>
        </w:trPr>
        <w:tc>
          <w:tcPr>
            <w:tcW w:w="565" w:type="dxa"/>
            <w:vMerge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1206" w:type="dxa"/>
          </w:tcPr>
          <w:p w:rsidR="0043050C" w:rsidRPr="00142AE7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Дата расчета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0" w:type="dxa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0" w:type="dxa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:rsidR="0043050C" w:rsidRPr="0043050C" w:rsidRDefault="0043050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43050C" w:rsidTr="00142AE7">
        <w:tc>
          <w:tcPr>
            <w:tcW w:w="565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:rsidR="00142AE7" w:rsidRDefault="00142AE7" w:rsidP="00142AE7">
            <w:pPr>
              <w:rPr>
                <w:rFonts w:ascii="Times New Roman" w:hAnsi="Times New Roman" w:cs="Times New Roman"/>
              </w:rPr>
            </w:pPr>
            <w:r w:rsidRPr="00142AE7">
              <w:rPr>
                <w:rFonts w:ascii="Times New Roman" w:hAnsi="Times New Roman" w:cs="Times New Roman"/>
              </w:rPr>
              <w:t>Число граждан, воспользовавшихся услугами (сервисами) в Личном кабинете пациента «Мое здоровье» на Едином портале государственных</w:t>
            </w:r>
          </w:p>
          <w:p w:rsidR="0043050C" w:rsidRDefault="00142AE7" w:rsidP="00142AE7">
            <w:pPr>
              <w:rPr>
                <w:rFonts w:ascii="Times New Roman" w:hAnsi="Times New Roman" w:cs="Times New Roman"/>
              </w:rPr>
            </w:pPr>
            <w:r w:rsidRPr="00142AE7">
              <w:rPr>
                <w:rFonts w:ascii="Times New Roman" w:hAnsi="Times New Roman" w:cs="Times New Roman"/>
              </w:rPr>
              <w:t>услуг и функций в отчетном году</w:t>
            </w:r>
          </w:p>
        </w:tc>
        <w:tc>
          <w:tcPr>
            <w:tcW w:w="154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Тысяча </w:t>
            </w: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53,99</w:t>
            </w:r>
          </w:p>
        </w:tc>
        <w:tc>
          <w:tcPr>
            <w:tcW w:w="1206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90,86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163,44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234,77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299,18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380,43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429,83</w:t>
            </w:r>
          </w:p>
        </w:tc>
      </w:tr>
      <w:tr w:rsidR="0043050C" w:rsidTr="00142AE7">
        <w:tc>
          <w:tcPr>
            <w:tcW w:w="565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9" w:type="dxa"/>
          </w:tcPr>
          <w:p w:rsidR="0043050C" w:rsidRDefault="00142AE7" w:rsidP="000B5A46">
            <w:pPr>
              <w:rPr>
                <w:rFonts w:ascii="Times New Roman" w:hAnsi="Times New Roman" w:cs="Times New Roman"/>
              </w:rPr>
            </w:pPr>
            <w:r w:rsidRPr="00142AE7">
              <w:rPr>
                <w:rFonts w:ascii="Times New Roman" w:hAnsi="Times New Roman" w:cs="Times New Roman"/>
              </w:rPr>
              <w:t>Доля медицинских организаций государственной и муниципальной систем здравоохранения, обеспечивающих преемственность оказания медицинской помощи гражданам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</w:t>
            </w:r>
          </w:p>
        </w:tc>
        <w:tc>
          <w:tcPr>
            <w:tcW w:w="154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3050C" w:rsidTr="00142AE7">
        <w:tc>
          <w:tcPr>
            <w:tcW w:w="565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9" w:type="dxa"/>
          </w:tcPr>
          <w:p w:rsidR="0043050C" w:rsidRDefault="00142AE7" w:rsidP="000B5A46">
            <w:pPr>
              <w:rPr>
                <w:rFonts w:ascii="Times New Roman" w:hAnsi="Times New Roman" w:cs="Times New Roman"/>
              </w:rPr>
            </w:pPr>
            <w:r w:rsidRPr="00142AE7">
              <w:rPr>
                <w:rFonts w:ascii="Times New Roman" w:hAnsi="Times New Roman" w:cs="Times New Roman"/>
              </w:rPr>
              <w:t>Доля медицинских организаций государственной и муниципальной систем здравоохранения, обеспечивающих доступ гражданам к электронным медицинским документам в Личном кабинете пациента «Мое здоровье» на Едином портале государственных услуг и функций</w:t>
            </w:r>
          </w:p>
        </w:tc>
        <w:tc>
          <w:tcPr>
            <w:tcW w:w="154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43050C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:rsidR="0043050C" w:rsidRDefault="0043050C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2AE7" w:rsidTr="00142AE7">
        <w:tc>
          <w:tcPr>
            <w:tcW w:w="565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479" w:type="dxa"/>
          </w:tcPr>
          <w:p w:rsidR="00142AE7" w:rsidRDefault="00142AE7" w:rsidP="000B5A46">
            <w:pPr>
              <w:rPr>
                <w:rFonts w:ascii="Times New Roman" w:hAnsi="Times New Roman" w:cs="Times New Roman"/>
              </w:rPr>
            </w:pPr>
            <w:r w:rsidRPr="00142AE7">
              <w:rPr>
                <w:rFonts w:ascii="Times New Roman" w:hAnsi="Times New Roman" w:cs="Times New Roman"/>
              </w:rPr>
              <w:t>Доля медицинских организаций государственной и муниципальной систем здравоохранения, использующих медицинские информационные системы для организации и оказания медицинской помощи гражданам, обеспечивающих информационное взаимодействие с ЕГИСЗ</w:t>
            </w:r>
          </w:p>
        </w:tc>
        <w:tc>
          <w:tcPr>
            <w:tcW w:w="154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10.2018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0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0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00" w:type="dxa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shd w:val="clear" w:color="auto" w:fill="D9E2F3" w:themeFill="accent5" w:themeFillTint="33"/>
          </w:tcPr>
          <w:p w:rsidR="00142AE7" w:rsidRDefault="00142AE7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</w:p>
          <w:p w:rsidR="00960066" w:rsidRDefault="00960066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3050C" w:rsidRDefault="0043050C" w:rsidP="004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50C" w:rsidRDefault="0043050C" w:rsidP="004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164C" w:rsidRDefault="00B5164C" w:rsidP="004305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5164C" w:rsidRDefault="00B5164C" w:rsidP="00B516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164C">
        <w:rPr>
          <w:rFonts w:ascii="Times New Roman" w:hAnsi="Times New Roman" w:cs="Times New Roman"/>
        </w:rPr>
        <w:t>Таблица № 8</w:t>
      </w:r>
    </w:p>
    <w:p w:rsidR="00B5164C" w:rsidRPr="00B5164C" w:rsidRDefault="00554451" w:rsidP="00B5164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highlight w:val="cyan"/>
          <w:lang w:eastAsia="ru-RU"/>
        </w:rPr>
        <w:t xml:space="preserve">Региональный проект </w:t>
      </w:r>
      <w:r w:rsidR="00B5164C" w:rsidRPr="00B5164C">
        <w:rPr>
          <w:rFonts w:ascii="Times New Roman" w:eastAsia="Times New Roman" w:hAnsi="Times New Roman" w:cs="Times New Roman"/>
          <w:b/>
          <w:highlight w:val="cyan"/>
          <w:lang w:eastAsia="ru-RU"/>
        </w:rPr>
        <w:t>«Развитие экспорта медицинских услуг»</w:t>
      </w:r>
    </w:p>
    <w:p w:rsidR="00B5164C" w:rsidRPr="00B5164C" w:rsidRDefault="00B5164C" w:rsidP="00B5164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164C" w:rsidRDefault="00B5164C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3"/>
        <w:gridCol w:w="5438"/>
        <w:gridCol w:w="1537"/>
        <w:gridCol w:w="1142"/>
        <w:gridCol w:w="1206"/>
        <w:gridCol w:w="898"/>
        <w:gridCol w:w="898"/>
        <w:gridCol w:w="898"/>
        <w:gridCol w:w="898"/>
        <w:gridCol w:w="898"/>
        <w:gridCol w:w="898"/>
      </w:tblGrid>
      <w:tr w:rsidR="00B5164C" w:rsidTr="00B5164C">
        <w:trPr>
          <w:trHeight w:val="803"/>
        </w:trPr>
        <w:tc>
          <w:tcPr>
            <w:tcW w:w="565" w:type="dxa"/>
            <w:vMerge w:val="restart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479" w:type="dxa"/>
            <w:vMerge w:val="restart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40" w:type="dxa"/>
            <w:vMerge w:val="restart"/>
          </w:tcPr>
          <w:p w:rsidR="00B5164C" w:rsidRPr="00B5164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4C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48" w:type="dxa"/>
            <w:gridSpan w:val="2"/>
          </w:tcPr>
          <w:p w:rsidR="00B5164C" w:rsidRPr="00B5164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4C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B5164C" w:rsidRPr="00B5164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5164C" w:rsidRPr="00B5164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gridSpan w:val="6"/>
          </w:tcPr>
          <w:p w:rsidR="00B5164C" w:rsidRPr="00B5164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64C">
              <w:rPr>
                <w:rFonts w:ascii="Times New Roman" w:hAnsi="Times New Roman" w:cs="Times New Roman"/>
                <w:b/>
              </w:rPr>
              <w:t>Значения показателей по годам реализации проекта</w:t>
            </w:r>
          </w:p>
        </w:tc>
      </w:tr>
      <w:tr w:rsidR="00B5164C" w:rsidTr="00B5164C">
        <w:trPr>
          <w:trHeight w:val="547"/>
        </w:trPr>
        <w:tc>
          <w:tcPr>
            <w:tcW w:w="565" w:type="dxa"/>
            <w:vMerge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79" w:type="dxa"/>
            <w:vMerge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1206" w:type="dxa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Дата расчета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900" w:type="dxa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900" w:type="dxa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900" w:type="dxa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Pr="0043050C" w:rsidRDefault="00B5164C" w:rsidP="000B5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B5164C" w:rsidTr="00B5164C">
        <w:tc>
          <w:tcPr>
            <w:tcW w:w="565" w:type="dxa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9" w:type="dxa"/>
          </w:tcPr>
          <w:p w:rsidR="00B5164C" w:rsidRDefault="00B5164C" w:rsidP="00B516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пролеченных иностранных граждан </w:t>
            </w:r>
          </w:p>
        </w:tc>
        <w:tc>
          <w:tcPr>
            <w:tcW w:w="1540" w:type="dxa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Тысяча</w:t>
            </w:r>
          </w:p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206" w:type="dxa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00" w:type="dxa"/>
          </w:tcPr>
          <w:p w:rsidR="00B5164C" w:rsidRDefault="00B5164C" w:rsidP="00B516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00" w:type="dxa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00" w:type="dxa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00" w:type="dxa"/>
            <w:shd w:val="clear" w:color="auto" w:fill="D9E2F3" w:themeFill="accent5" w:themeFillTint="33"/>
          </w:tcPr>
          <w:p w:rsidR="00B5164C" w:rsidRDefault="00B5164C" w:rsidP="000B5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</w:tbl>
    <w:p w:rsidR="00B5164C" w:rsidRDefault="00B5164C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164C" w:rsidRDefault="00B5164C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0F2C9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71C6" w:rsidRPr="000F2C90" w:rsidRDefault="000F2C90" w:rsidP="000F2C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F2C90">
        <w:rPr>
          <w:rFonts w:ascii="Times New Roman" w:hAnsi="Times New Roman" w:cs="Times New Roman"/>
        </w:rPr>
        <w:t>Таблица № 9</w:t>
      </w:r>
    </w:p>
    <w:p w:rsidR="000F2C90" w:rsidRDefault="000F2C90" w:rsidP="00B5164C">
      <w:pPr>
        <w:spacing w:after="0" w:line="240" w:lineRule="auto"/>
        <w:jc w:val="center"/>
        <w:rPr>
          <w:rFonts w:ascii="Times New Roman" w:hAnsi="Times New Roman" w:cs="Times New Roman"/>
          <w:b/>
          <w:highlight w:val="cyan"/>
        </w:rPr>
      </w:pPr>
      <w:r w:rsidRPr="000F2C90">
        <w:rPr>
          <w:rFonts w:ascii="Times New Roman" w:hAnsi="Times New Roman" w:cs="Times New Roman"/>
          <w:b/>
          <w:highlight w:val="cyan"/>
        </w:rPr>
        <w:t xml:space="preserve">Показатели Регионального проекта «Формирование системы мотивации граждан к здоровому образу жизни, </w:t>
      </w:r>
    </w:p>
    <w:p w:rsidR="00EC71C6" w:rsidRPr="000F2C90" w:rsidRDefault="000F2C90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2C90">
        <w:rPr>
          <w:rFonts w:ascii="Times New Roman" w:hAnsi="Times New Roman" w:cs="Times New Roman"/>
          <w:b/>
          <w:highlight w:val="cyan"/>
        </w:rPr>
        <w:t>включая здоровое питание и отказ от вредных привычек»</w:t>
      </w: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C90" w:rsidRDefault="000F2C90" w:rsidP="000F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2C90" w:rsidRDefault="000F2C90" w:rsidP="000F2C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3"/>
        <w:gridCol w:w="4541"/>
        <w:gridCol w:w="2370"/>
        <w:gridCol w:w="1142"/>
        <w:gridCol w:w="1206"/>
        <w:gridCol w:w="894"/>
        <w:gridCol w:w="894"/>
        <w:gridCol w:w="894"/>
        <w:gridCol w:w="894"/>
        <w:gridCol w:w="894"/>
        <w:gridCol w:w="982"/>
      </w:tblGrid>
      <w:tr w:rsidR="000F2C90" w:rsidTr="000F2C90">
        <w:trPr>
          <w:trHeight w:val="803"/>
        </w:trPr>
        <w:tc>
          <w:tcPr>
            <w:tcW w:w="563" w:type="dxa"/>
            <w:vMerge w:val="restart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41" w:type="dxa"/>
            <w:vMerge w:val="restart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70" w:type="dxa"/>
            <w:vMerge w:val="restart"/>
          </w:tcPr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48" w:type="dxa"/>
            <w:gridSpan w:val="2"/>
          </w:tcPr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2" w:type="dxa"/>
            <w:gridSpan w:val="6"/>
          </w:tcPr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Значения показателей по годам реализации проекта</w:t>
            </w:r>
          </w:p>
        </w:tc>
      </w:tr>
      <w:tr w:rsidR="000F2C90" w:rsidTr="000F2C90">
        <w:trPr>
          <w:trHeight w:val="382"/>
        </w:trPr>
        <w:tc>
          <w:tcPr>
            <w:tcW w:w="563" w:type="dxa"/>
            <w:vMerge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1206" w:type="dxa"/>
          </w:tcPr>
          <w:p w:rsidR="000F2C90" w:rsidRPr="00142AE7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Дата расчета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94" w:type="dxa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94" w:type="dxa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94" w:type="dxa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0F2C90" w:rsidRPr="0043050C" w:rsidRDefault="000F2C90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0F2C90" w:rsidTr="000F2C90">
        <w:tc>
          <w:tcPr>
            <w:tcW w:w="563" w:type="dxa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0F2C90" w:rsidRDefault="000F2C90" w:rsidP="000F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женщин в возрасте 16-54 лет</w:t>
            </w:r>
          </w:p>
        </w:tc>
        <w:tc>
          <w:tcPr>
            <w:tcW w:w="2370" w:type="dxa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На 100 тыс. человек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0F2C90" w:rsidRPr="002A5C19" w:rsidRDefault="00D53398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254,7</w:t>
            </w:r>
          </w:p>
        </w:tc>
        <w:tc>
          <w:tcPr>
            <w:tcW w:w="1206" w:type="dxa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249,3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245,7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242,1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</w:tr>
      <w:tr w:rsidR="000F2C90" w:rsidTr="000F2C90">
        <w:tc>
          <w:tcPr>
            <w:tcW w:w="563" w:type="dxa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</w:tcPr>
          <w:p w:rsidR="000F2C90" w:rsidRDefault="000F2C90" w:rsidP="0002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Смертность мужчин в возрасте 16-59 лет</w:t>
            </w:r>
          </w:p>
        </w:tc>
        <w:tc>
          <w:tcPr>
            <w:tcW w:w="2370" w:type="dxa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На 100 тыс. человек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0F2C90" w:rsidRPr="002A5C19" w:rsidRDefault="00D53398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884,9</w:t>
            </w:r>
          </w:p>
        </w:tc>
        <w:tc>
          <w:tcPr>
            <w:tcW w:w="1206" w:type="dxa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31.12.2017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820,3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779,4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738,5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703,6</w:t>
            </w:r>
          </w:p>
        </w:tc>
        <w:tc>
          <w:tcPr>
            <w:tcW w:w="894" w:type="dxa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673,6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637,3</w:t>
            </w:r>
          </w:p>
        </w:tc>
      </w:tr>
      <w:tr w:rsidR="000F2C90" w:rsidTr="000F2C90">
        <w:tc>
          <w:tcPr>
            <w:tcW w:w="563" w:type="dxa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</w:tcPr>
          <w:p w:rsidR="000F2C90" w:rsidRDefault="000F2C90" w:rsidP="000F2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Розничные продажи алкогольной продукции на душу населения (в литрах этанола)</w:t>
            </w:r>
          </w:p>
        </w:tc>
        <w:tc>
          <w:tcPr>
            <w:tcW w:w="2370" w:type="dxa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Литр чистого (100%) спирта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D53398" w:rsidRPr="002A5C19" w:rsidRDefault="00D53398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06" w:type="dxa"/>
          </w:tcPr>
          <w:p w:rsidR="00D53398" w:rsidRPr="002A5C19" w:rsidRDefault="00D5339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0F2C90" w:rsidRPr="002A5C19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  <w:r w:rsidRPr="002A5C19">
              <w:rPr>
                <w:rFonts w:ascii="Times New Roman" w:hAnsi="Times New Roman" w:cs="Times New Roman"/>
              </w:rPr>
              <w:t>31.12.2016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2A5C19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0F2C90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2A5C19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94" w:type="dxa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2A5C19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94" w:type="dxa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2A5C19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0F2C90" w:rsidRDefault="000F2C90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2A5C19" w:rsidRPr="002A5C19" w:rsidRDefault="002A5C1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</w:tbl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32" w:rsidRDefault="00E47032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2A3B" w:rsidRDefault="00D22A3B" w:rsidP="00A72E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47032" w:rsidRPr="00A72E18" w:rsidRDefault="00A72E18" w:rsidP="00A72E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72E18">
        <w:rPr>
          <w:rFonts w:ascii="Times New Roman" w:hAnsi="Times New Roman" w:cs="Times New Roman"/>
        </w:rPr>
        <w:t>Таблица № 10</w:t>
      </w:r>
    </w:p>
    <w:p w:rsidR="00EC71C6" w:rsidRDefault="00E47032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47032">
        <w:rPr>
          <w:rFonts w:ascii="Times New Roman" w:hAnsi="Times New Roman" w:cs="Times New Roman"/>
          <w:b/>
          <w:highlight w:val="cyan"/>
        </w:rPr>
        <w:t>Показатели Регионального проекта «Разработка и реализация программы системной поддержки и повышения качества жизни граждан старшего поколения»</w:t>
      </w:r>
    </w:p>
    <w:p w:rsidR="00E47032" w:rsidRDefault="00E47032" w:rsidP="00E4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47032" w:rsidRDefault="00E47032" w:rsidP="00E4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3"/>
        <w:gridCol w:w="4541"/>
        <w:gridCol w:w="2370"/>
        <w:gridCol w:w="1142"/>
        <w:gridCol w:w="1206"/>
        <w:gridCol w:w="894"/>
        <w:gridCol w:w="894"/>
        <w:gridCol w:w="894"/>
        <w:gridCol w:w="894"/>
        <w:gridCol w:w="894"/>
        <w:gridCol w:w="982"/>
      </w:tblGrid>
      <w:tr w:rsidR="00E47032" w:rsidTr="00025E64">
        <w:trPr>
          <w:trHeight w:val="803"/>
        </w:trPr>
        <w:tc>
          <w:tcPr>
            <w:tcW w:w="563" w:type="dxa"/>
            <w:vMerge w:val="restart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41" w:type="dxa"/>
            <w:vMerge w:val="restart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370" w:type="dxa"/>
            <w:vMerge w:val="restart"/>
          </w:tcPr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348" w:type="dxa"/>
            <w:gridSpan w:val="2"/>
          </w:tcPr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Базовое значение</w:t>
            </w:r>
          </w:p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52" w:type="dxa"/>
            <w:gridSpan w:val="6"/>
          </w:tcPr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Значения показателей по годам реализации проекта</w:t>
            </w:r>
          </w:p>
        </w:tc>
      </w:tr>
      <w:tr w:rsidR="00E47032" w:rsidTr="00025E64">
        <w:trPr>
          <w:trHeight w:val="382"/>
        </w:trPr>
        <w:tc>
          <w:tcPr>
            <w:tcW w:w="563" w:type="dxa"/>
            <w:vMerge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1" w:type="dxa"/>
            <w:vMerge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0" w:type="dxa"/>
            <w:vMerge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shd w:val="clear" w:color="auto" w:fill="D9E2F3" w:themeFill="accent5" w:themeFillTint="33"/>
          </w:tcPr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 xml:space="preserve">Значение </w:t>
            </w:r>
          </w:p>
        </w:tc>
        <w:tc>
          <w:tcPr>
            <w:tcW w:w="1206" w:type="dxa"/>
          </w:tcPr>
          <w:p w:rsidR="00E47032" w:rsidRPr="00142AE7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2AE7">
              <w:rPr>
                <w:rFonts w:ascii="Times New Roman" w:hAnsi="Times New Roman" w:cs="Times New Roman"/>
                <w:b/>
              </w:rPr>
              <w:t>Дата расчета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94" w:type="dxa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894" w:type="dxa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894" w:type="dxa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E47032" w:rsidRPr="0043050C" w:rsidRDefault="00E47032" w:rsidP="00025E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050C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E47032" w:rsidTr="00025E64">
        <w:tc>
          <w:tcPr>
            <w:tcW w:w="563" w:type="dxa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E47032" w:rsidRDefault="00E47032" w:rsidP="0002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70% лиц старше трудоспособного возраста охвачены профилактическими осмотрами и диспансеризацией к 2024 году </w:t>
            </w:r>
          </w:p>
        </w:tc>
        <w:tc>
          <w:tcPr>
            <w:tcW w:w="2370" w:type="dxa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E47032" w:rsidRPr="002A5C19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0C7A60" w:rsidRPr="002A5C19" w:rsidRDefault="000C7A6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06" w:type="dxa"/>
          </w:tcPr>
          <w:p w:rsidR="00E47032" w:rsidRDefault="00E47032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0C7A60" w:rsidRPr="002A5C19" w:rsidRDefault="000C7A6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E47032" w:rsidRDefault="000B102C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0B102C" w:rsidRPr="002A5C19" w:rsidRDefault="000B102C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94" w:type="dxa"/>
          </w:tcPr>
          <w:p w:rsidR="00E47032" w:rsidRDefault="000B102C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0B102C" w:rsidRPr="002A5C19" w:rsidRDefault="000B102C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E47032" w:rsidRPr="002A5C19" w:rsidRDefault="000C7A60" w:rsidP="000B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102C">
              <w:rPr>
                <w:rFonts w:ascii="Times New Roman" w:hAnsi="Times New Roman" w:cs="Times New Roman"/>
              </w:rPr>
              <w:t>е менее 34</w:t>
            </w:r>
          </w:p>
        </w:tc>
        <w:tc>
          <w:tcPr>
            <w:tcW w:w="894" w:type="dxa"/>
          </w:tcPr>
          <w:p w:rsidR="00E47032" w:rsidRPr="002A5C19" w:rsidRDefault="000C7A6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55,7</w:t>
            </w:r>
          </w:p>
        </w:tc>
        <w:tc>
          <w:tcPr>
            <w:tcW w:w="894" w:type="dxa"/>
          </w:tcPr>
          <w:p w:rsidR="000C7A60" w:rsidRPr="002A5C19" w:rsidRDefault="000C7A60" w:rsidP="000C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65,3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E47032" w:rsidRPr="002A5C19" w:rsidRDefault="000C7A60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70</w:t>
            </w:r>
          </w:p>
        </w:tc>
      </w:tr>
      <w:tr w:rsidR="00A72E18" w:rsidTr="00025E64">
        <w:tc>
          <w:tcPr>
            <w:tcW w:w="563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</w:tcPr>
          <w:p w:rsidR="00A72E18" w:rsidRDefault="00A72E18" w:rsidP="00A72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90% лиц старше трудоспособного возраста, у которых выявлены заболевания и патологические состояния, находятся под диспансерным наблюдением к концу 2024 года </w:t>
            </w:r>
          </w:p>
        </w:tc>
        <w:tc>
          <w:tcPr>
            <w:tcW w:w="2370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FC7A3E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C7A3E" w:rsidRDefault="00FC7A3E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  <w:p w:rsidR="00FC7A3E" w:rsidRDefault="00FC7A3E" w:rsidP="00025E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94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A72E18" w:rsidRDefault="00A72E18" w:rsidP="000B102C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B102C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B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894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894" w:type="dxa"/>
          </w:tcPr>
          <w:p w:rsidR="00A72E18" w:rsidRDefault="00A72E18" w:rsidP="000C7A60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C7A60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C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F56949" w:rsidRDefault="00F56949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72E18" w:rsidTr="00025E64">
        <w:tc>
          <w:tcPr>
            <w:tcW w:w="563" w:type="dxa"/>
          </w:tcPr>
          <w:p w:rsidR="00A72E18" w:rsidRDefault="00A72E18" w:rsidP="00A72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F48FE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41" w:type="dxa"/>
          </w:tcPr>
          <w:p w:rsidR="00A72E18" w:rsidRDefault="00A72E18" w:rsidP="00025E64">
            <w:pPr>
              <w:rPr>
                <w:rFonts w:ascii="Times New Roman" w:hAnsi="Times New Roman" w:cs="Times New Roman"/>
              </w:rPr>
            </w:pPr>
            <w:r w:rsidRPr="00A72E18">
              <w:rPr>
                <w:rFonts w:ascii="Times New Roman" w:hAnsi="Times New Roman" w:cs="Times New Roman"/>
              </w:rPr>
              <w:t>Не менее 95%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      </w:r>
          </w:p>
        </w:tc>
        <w:tc>
          <w:tcPr>
            <w:tcW w:w="2370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4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4" w:type="dxa"/>
            <w:shd w:val="clear" w:color="auto" w:fill="D9E2F3" w:themeFill="accent5" w:themeFillTint="33"/>
          </w:tcPr>
          <w:p w:rsidR="00A72E18" w:rsidRDefault="00A72E18" w:rsidP="000B102C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B10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4" w:type="dxa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94" w:type="dxa"/>
          </w:tcPr>
          <w:p w:rsidR="00A72E18" w:rsidRDefault="00A72E18" w:rsidP="000C7A60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C7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82" w:type="dxa"/>
            <w:shd w:val="clear" w:color="auto" w:fill="D9E2F3" w:themeFill="accent5" w:themeFillTint="33"/>
          </w:tcPr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</w:p>
          <w:p w:rsidR="00A72E18" w:rsidRDefault="00A72E18" w:rsidP="00025E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E47032" w:rsidRDefault="00E47032" w:rsidP="00E470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E4703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C71C6" w:rsidRDefault="00EC71C6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164C" w:rsidRDefault="00B5164C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A3B" w:rsidRDefault="00D22A3B" w:rsidP="00B5164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22A3B" w:rsidSect="007B2F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3DD5"/>
    <w:multiLevelType w:val="hybridMultilevel"/>
    <w:tmpl w:val="62F6DB14"/>
    <w:lvl w:ilvl="0" w:tplc="BB5C5D4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78"/>
    <w:rsid w:val="000B102C"/>
    <w:rsid w:val="000B44E3"/>
    <w:rsid w:val="000B5A46"/>
    <w:rsid w:val="000B5EC3"/>
    <w:rsid w:val="000C7A60"/>
    <w:rsid w:val="000E72D8"/>
    <w:rsid w:val="000F2C90"/>
    <w:rsid w:val="0010382A"/>
    <w:rsid w:val="00105313"/>
    <w:rsid w:val="00142AE7"/>
    <w:rsid w:val="001512ED"/>
    <w:rsid w:val="001E2336"/>
    <w:rsid w:val="001F3F40"/>
    <w:rsid w:val="0022608B"/>
    <w:rsid w:val="002719FE"/>
    <w:rsid w:val="00272F53"/>
    <w:rsid w:val="002A5C19"/>
    <w:rsid w:val="0033047F"/>
    <w:rsid w:val="00332ADB"/>
    <w:rsid w:val="003426AC"/>
    <w:rsid w:val="00352AD0"/>
    <w:rsid w:val="0043050C"/>
    <w:rsid w:val="0045354E"/>
    <w:rsid w:val="004819B4"/>
    <w:rsid w:val="0048604C"/>
    <w:rsid w:val="004969E2"/>
    <w:rsid w:val="004A34B3"/>
    <w:rsid w:val="004D75B0"/>
    <w:rsid w:val="004E6EFE"/>
    <w:rsid w:val="00504F5A"/>
    <w:rsid w:val="00543E78"/>
    <w:rsid w:val="00554451"/>
    <w:rsid w:val="00574B78"/>
    <w:rsid w:val="005A2DBD"/>
    <w:rsid w:val="005F3FB9"/>
    <w:rsid w:val="00612535"/>
    <w:rsid w:val="00650DB9"/>
    <w:rsid w:val="006E6D74"/>
    <w:rsid w:val="006E7AA8"/>
    <w:rsid w:val="006F720F"/>
    <w:rsid w:val="00746E4D"/>
    <w:rsid w:val="00772778"/>
    <w:rsid w:val="007971FD"/>
    <w:rsid w:val="007B2F2F"/>
    <w:rsid w:val="007C057C"/>
    <w:rsid w:val="007E5A29"/>
    <w:rsid w:val="00836D22"/>
    <w:rsid w:val="00845133"/>
    <w:rsid w:val="00874C9E"/>
    <w:rsid w:val="0088111A"/>
    <w:rsid w:val="00883785"/>
    <w:rsid w:val="008B13F6"/>
    <w:rsid w:val="008F3337"/>
    <w:rsid w:val="00960066"/>
    <w:rsid w:val="00980CDD"/>
    <w:rsid w:val="009B0DE9"/>
    <w:rsid w:val="00A131C0"/>
    <w:rsid w:val="00A2779D"/>
    <w:rsid w:val="00A34C8C"/>
    <w:rsid w:val="00A603A0"/>
    <w:rsid w:val="00A72E18"/>
    <w:rsid w:val="00A80B0F"/>
    <w:rsid w:val="00A82CCA"/>
    <w:rsid w:val="00AA1BC7"/>
    <w:rsid w:val="00AC776B"/>
    <w:rsid w:val="00AF1B75"/>
    <w:rsid w:val="00B260C9"/>
    <w:rsid w:val="00B32EAB"/>
    <w:rsid w:val="00B416FE"/>
    <w:rsid w:val="00B5164C"/>
    <w:rsid w:val="00B55D88"/>
    <w:rsid w:val="00B56790"/>
    <w:rsid w:val="00B96FE6"/>
    <w:rsid w:val="00C4111B"/>
    <w:rsid w:val="00CC3935"/>
    <w:rsid w:val="00CF3D9C"/>
    <w:rsid w:val="00CF48FE"/>
    <w:rsid w:val="00D064A4"/>
    <w:rsid w:val="00D136A8"/>
    <w:rsid w:val="00D22A3B"/>
    <w:rsid w:val="00D53398"/>
    <w:rsid w:val="00D541C8"/>
    <w:rsid w:val="00D5426D"/>
    <w:rsid w:val="00D54D26"/>
    <w:rsid w:val="00D8156A"/>
    <w:rsid w:val="00D84E55"/>
    <w:rsid w:val="00D94865"/>
    <w:rsid w:val="00DD73D1"/>
    <w:rsid w:val="00E47032"/>
    <w:rsid w:val="00E90B7D"/>
    <w:rsid w:val="00EB23AE"/>
    <w:rsid w:val="00EC4A29"/>
    <w:rsid w:val="00EC71C6"/>
    <w:rsid w:val="00F56949"/>
    <w:rsid w:val="00F6523C"/>
    <w:rsid w:val="00F6685B"/>
    <w:rsid w:val="00FB40A9"/>
    <w:rsid w:val="00FC0EE7"/>
    <w:rsid w:val="00FC7A3E"/>
    <w:rsid w:val="00FE07F8"/>
    <w:rsid w:val="00FF551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352AA-77C6-4135-AEC3-DCB56587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3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9060-D813-44C7-8A3A-4A8C665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Дурнова Елена Сергеевна</dc:creator>
  <cp:keywords/>
  <dc:description/>
  <cp:lastModifiedBy>Дурнова Елена Сергеевна</cp:lastModifiedBy>
  <cp:revision>4</cp:revision>
  <cp:lastPrinted>2019-02-11T18:48:00Z</cp:lastPrinted>
  <dcterms:created xsi:type="dcterms:W3CDTF">2019-08-08T12:40:00Z</dcterms:created>
  <dcterms:modified xsi:type="dcterms:W3CDTF">2019-08-08T12:43:00Z</dcterms:modified>
</cp:coreProperties>
</file>