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bookmarkStart w:id="0" w:name="_GoBack"/>
      <w:bookmarkEnd w:id="0"/>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Default="00C625B8" w:rsidP="00C625B8">
      <w:pPr>
        <w:widowControl/>
        <w:autoSpaceDE/>
        <w:autoSpaceDN/>
        <w:adjustRightInd/>
        <w:jc w:val="center"/>
        <w:rPr>
          <w:rFonts w:ascii="PT Astra Serif" w:eastAsia="Times New Roman" w:hAnsi="PT Astra Serif" w:cs="Times New Roman"/>
          <w:sz w:val="28"/>
          <w:szCs w:val="28"/>
        </w:rPr>
      </w:pPr>
    </w:p>
    <w:p w:rsidR="00C625B8" w:rsidRPr="00173CC2" w:rsidRDefault="00C625B8" w:rsidP="00C625B8">
      <w:pPr>
        <w:widowControl/>
        <w:autoSpaceDE/>
        <w:autoSpaceDN/>
        <w:adjustRightInd/>
        <w:jc w:val="center"/>
        <w:rPr>
          <w:rFonts w:ascii="PT Astra Serif" w:eastAsia="Times New Roman" w:hAnsi="PT Astra Serif" w:cs="Times New Roman"/>
          <w:sz w:val="28"/>
          <w:szCs w:val="28"/>
        </w:rPr>
      </w:pPr>
    </w:p>
    <w:p w:rsidR="00C625B8" w:rsidRPr="00972321" w:rsidRDefault="00C625B8" w:rsidP="00C625B8">
      <w:pPr>
        <w:widowControl/>
        <w:autoSpaceDE/>
        <w:autoSpaceDN/>
        <w:adjustRightInd/>
        <w:jc w:val="center"/>
        <w:rPr>
          <w:rFonts w:ascii="PT Astra Serif" w:eastAsia="Times New Roman" w:hAnsi="PT Astra Serif" w:cs="Times New Roman"/>
          <w:b/>
          <w:sz w:val="28"/>
        </w:rPr>
      </w:pPr>
      <w:r w:rsidRPr="00972321">
        <w:rPr>
          <w:rFonts w:ascii="PT Astra Serif" w:eastAsia="Times New Roman" w:hAnsi="PT Astra Serif" w:cs="Times New Roman"/>
          <w:b/>
          <w:sz w:val="28"/>
        </w:rPr>
        <w:t>Об утверждении региональной программы Тульской области</w:t>
      </w:r>
      <w:r>
        <w:rPr>
          <w:rFonts w:ascii="PT Astra Serif" w:eastAsia="Times New Roman" w:hAnsi="PT Astra Serif" w:cs="Times New Roman"/>
          <w:b/>
          <w:sz w:val="28"/>
        </w:rPr>
        <w:br/>
      </w:r>
      <w:r w:rsidRPr="00972321">
        <w:rPr>
          <w:rFonts w:ascii="PT Astra Serif" w:eastAsia="Times New Roman" w:hAnsi="PT Astra Serif" w:cs="Times New Roman"/>
          <w:b/>
          <w:sz w:val="28"/>
        </w:rPr>
        <w:t>«Борьба с сердечно-сосудистыми заболеваниями»</w:t>
      </w:r>
    </w:p>
    <w:p w:rsidR="00C625B8" w:rsidRPr="00972321" w:rsidRDefault="00C625B8" w:rsidP="00C625B8">
      <w:pPr>
        <w:widowControl/>
        <w:autoSpaceDE/>
        <w:autoSpaceDN/>
        <w:adjustRightInd/>
        <w:ind w:firstLine="567"/>
        <w:jc w:val="center"/>
        <w:rPr>
          <w:rFonts w:ascii="PT Astra Serif" w:eastAsia="Times New Roman" w:hAnsi="PT Astra Serif" w:cs="Times New Roman"/>
          <w:sz w:val="28"/>
        </w:rPr>
      </w:pPr>
    </w:p>
    <w:p w:rsidR="00C625B8" w:rsidRPr="00972321" w:rsidRDefault="00C625B8" w:rsidP="00C625B8">
      <w:pPr>
        <w:widowControl/>
        <w:autoSpaceDE/>
        <w:autoSpaceDN/>
        <w:adjustRightInd/>
        <w:spacing w:line="360" w:lineRule="exact"/>
        <w:ind w:firstLine="709"/>
        <w:jc w:val="both"/>
        <w:rPr>
          <w:rFonts w:ascii="PT Astra Serif" w:eastAsia="Times New Roman" w:hAnsi="PT Astra Serif" w:cs="Times New Roman"/>
          <w:sz w:val="28"/>
        </w:rPr>
      </w:pPr>
    </w:p>
    <w:p w:rsidR="00C625B8" w:rsidRPr="00972321"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32"/>
        </w:rPr>
      </w:pPr>
      <w:r w:rsidRPr="00972321">
        <w:rPr>
          <w:rFonts w:ascii="PT Astra Serif" w:eastAsia="Times New Roman" w:hAnsi="PT Astra Serif" w:cs="Times New Roman"/>
          <w:sz w:val="28"/>
        </w:rPr>
        <w:t>В целях реализации</w:t>
      </w:r>
      <w:r>
        <w:rPr>
          <w:rFonts w:ascii="PT Astra Serif" w:eastAsia="Times New Roman" w:hAnsi="PT Astra Serif" w:cs="Times New Roman"/>
          <w:sz w:val="28"/>
        </w:rPr>
        <w:t xml:space="preserve"> </w:t>
      </w:r>
      <w:r w:rsidRPr="00972321">
        <w:rPr>
          <w:rFonts w:ascii="PT Astra Serif" w:eastAsia="Times New Roman" w:hAnsi="PT Astra Serif" w:cs="Times New Roman"/>
          <w:sz w:val="28"/>
        </w:rPr>
        <w:t>Указа Президента Российской Федерации</w:t>
      </w:r>
      <w:r>
        <w:rPr>
          <w:rFonts w:ascii="PT Astra Serif" w:eastAsia="Times New Roman" w:hAnsi="PT Astra Serif" w:cs="Times New Roman"/>
          <w:sz w:val="28"/>
        </w:rPr>
        <w:br/>
      </w:r>
      <w:r w:rsidRPr="00972321">
        <w:rPr>
          <w:rFonts w:ascii="PT Astra Serif" w:eastAsia="Times New Roman" w:hAnsi="PT Astra Serif" w:cs="Times New Roman"/>
          <w:sz w:val="28"/>
        </w:rPr>
        <w:t xml:space="preserve">от 7 мая 2018 года № 204 «О национальных целях и стратегических задачах развития Российской Федерации на период до 2024 года», мероприятий регионального проекта «Борьба с сердечно-сосудистыми заболеваниями», утвержденного протоколом президиума координационного совета по проектному управлению в органах исполнительной власти Тульской области от 11 декабря 2018 № 7, на основании статьи 48 Устава (Основного </w:t>
      </w:r>
      <w:r>
        <w:rPr>
          <w:rFonts w:ascii="PT Astra Serif" w:eastAsia="Times New Roman" w:hAnsi="PT Astra Serif" w:cs="Times New Roman"/>
          <w:sz w:val="28"/>
        </w:rPr>
        <w:t>З</w:t>
      </w:r>
      <w:r w:rsidRPr="00972321">
        <w:rPr>
          <w:rFonts w:ascii="PT Astra Serif" w:eastAsia="Times New Roman" w:hAnsi="PT Astra Serif" w:cs="Times New Roman"/>
          <w:sz w:val="28"/>
        </w:rPr>
        <w:t>акона) Тульской области правительство Тульской области ПОСТАНОВЛЯЕТ</w:t>
      </w:r>
      <w:r w:rsidRPr="00972321">
        <w:rPr>
          <w:rFonts w:ascii="PT Astra Serif" w:eastAsia="Times New Roman" w:hAnsi="PT Astra Serif" w:cs="Times New Roman"/>
          <w:sz w:val="28"/>
          <w:szCs w:val="32"/>
        </w:rPr>
        <w:t>:</w:t>
      </w:r>
    </w:p>
    <w:p w:rsidR="00C625B8" w:rsidRPr="00972321" w:rsidRDefault="00C625B8" w:rsidP="00C625B8">
      <w:pPr>
        <w:widowControl/>
        <w:autoSpaceDE/>
        <w:autoSpaceDN/>
        <w:adjustRightInd/>
        <w:spacing w:line="360" w:lineRule="exact"/>
        <w:ind w:firstLine="709"/>
        <w:contextualSpacing/>
        <w:jc w:val="both"/>
        <w:rPr>
          <w:rFonts w:ascii="PT Astra Serif" w:eastAsia="Times New Roman" w:hAnsi="PT Astra Serif" w:cs="Times New Roman"/>
          <w:sz w:val="28"/>
          <w:szCs w:val="20"/>
        </w:rPr>
      </w:pPr>
      <w:r>
        <w:rPr>
          <w:rFonts w:ascii="PT Astra Serif" w:eastAsia="Times New Roman" w:hAnsi="PT Astra Serif" w:cs="Times New Roman"/>
          <w:sz w:val="28"/>
          <w:szCs w:val="20"/>
        </w:rPr>
        <w:t xml:space="preserve">1. </w:t>
      </w:r>
      <w:r w:rsidRPr="00972321">
        <w:rPr>
          <w:rFonts w:ascii="PT Astra Serif" w:eastAsia="Times New Roman" w:hAnsi="PT Astra Serif" w:cs="Times New Roman"/>
          <w:sz w:val="28"/>
          <w:szCs w:val="20"/>
        </w:rPr>
        <w:t>Утвердить региональную программу Тульской области «Борьба с сердечно-сосудистыми заболеваниями» (приложение).</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2"/>
          <w:lang w:eastAsia="en-US"/>
        </w:rPr>
      </w:pPr>
      <w:r>
        <w:rPr>
          <w:rFonts w:ascii="PT Astra Serif" w:eastAsiaTheme="minorHAnsi" w:hAnsi="PT Astra Serif" w:cs="Times New Roman"/>
          <w:sz w:val="28"/>
          <w:szCs w:val="22"/>
          <w:lang w:eastAsia="en-US"/>
        </w:rPr>
        <w:t>2</w:t>
      </w:r>
      <w:r w:rsidRPr="00972321">
        <w:rPr>
          <w:rFonts w:ascii="PT Astra Serif" w:eastAsiaTheme="minorHAnsi" w:hAnsi="PT Astra Serif" w:cs="Times New Roman"/>
          <w:sz w:val="28"/>
          <w:szCs w:val="22"/>
          <w:lang w:eastAsia="en-US"/>
        </w:rPr>
        <w:t>. Постановление вступает в силу со дня официального опубликования.</w:t>
      </w:r>
    </w:p>
    <w:p w:rsidR="00C625B8" w:rsidRPr="00972321" w:rsidRDefault="00C625B8" w:rsidP="00C625B8">
      <w:pPr>
        <w:widowControl/>
        <w:autoSpaceDE/>
        <w:autoSpaceDN/>
        <w:adjustRightInd/>
        <w:spacing w:line="360" w:lineRule="exact"/>
        <w:ind w:firstLine="709"/>
        <w:rPr>
          <w:rFonts w:ascii="PT Astra Serif" w:eastAsiaTheme="minorHAnsi" w:hAnsi="PT Astra Serif" w:cs="Times New Roman"/>
          <w:sz w:val="28"/>
          <w:szCs w:val="22"/>
          <w:lang w:eastAsia="en-US"/>
        </w:rPr>
      </w:pPr>
    </w:p>
    <w:p w:rsidR="00C625B8" w:rsidRPr="00972321" w:rsidRDefault="00C625B8" w:rsidP="00C625B8">
      <w:pPr>
        <w:widowControl/>
        <w:autoSpaceDE/>
        <w:autoSpaceDN/>
        <w:adjustRightInd/>
        <w:spacing w:line="360" w:lineRule="exact"/>
        <w:ind w:left="709"/>
        <w:rPr>
          <w:rFonts w:ascii="PT Astra Serif" w:eastAsiaTheme="minorHAnsi" w:hAnsi="PT Astra Serif" w:cs="Times New Roman"/>
          <w:sz w:val="28"/>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519"/>
      </w:tblGrid>
      <w:tr w:rsidR="00C625B8" w:rsidRPr="00972321" w:rsidTr="00C76A22">
        <w:tc>
          <w:tcPr>
            <w:tcW w:w="4820" w:type="dxa"/>
            <w:tcBorders>
              <w:top w:val="nil"/>
              <w:left w:val="nil"/>
              <w:bottom w:val="nil"/>
              <w:right w:val="nil"/>
            </w:tcBorders>
            <w:shd w:val="clear" w:color="auto" w:fill="auto"/>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b/>
                <w:sz w:val="28"/>
                <w:szCs w:val="28"/>
              </w:rPr>
              <w:t>Первый заместитель Губернатора Тульской области – председатель правительства Тульской области</w:t>
            </w:r>
          </w:p>
        </w:tc>
        <w:tc>
          <w:tcPr>
            <w:tcW w:w="4643" w:type="dxa"/>
            <w:tcBorders>
              <w:top w:val="nil"/>
              <w:left w:val="nil"/>
              <w:bottom w:val="nil"/>
              <w:right w:val="nil"/>
            </w:tcBorders>
            <w:shd w:val="clear" w:color="auto" w:fill="auto"/>
          </w:tcPr>
          <w:p w:rsidR="00C625B8" w:rsidRPr="00972321" w:rsidRDefault="00C625B8" w:rsidP="00C76A22">
            <w:pPr>
              <w:widowControl/>
              <w:autoSpaceDE/>
              <w:autoSpaceDN/>
              <w:adjustRightInd/>
              <w:rPr>
                <w:rFonts w:ascii="PT Astra Serif" w:eastAsia="Times New Roman" w:hAnsi="PT Astra Serif" w:cs="Times New Roman"/>
                <w:b/>
                <w:sz w:val="28"/>
                <w:szCs w:val="28"/>
              </w:rPr>
            </w:pPr>
          </w:p>
          <w:p w:rsidR="00C625B8" w:rsidRPr="00972321" w:rsidRDefault="00C625B8" w:rsidP="00C76A22">
            <w:pPr>
              <w:widowControl/>
              <w:autoSpaceDE/>
              <w:autoSpaceDN/>
              <w:adjustRightInd/>
              <w:rPr>
                <w:rFonts w:ascii="PT Astra Serif" w:eastAsia="Times New Roman" w:hAnsi="PT Astra Serif" w:cs="Times New Roman"/>
                <w:b/>
                <w:sz w:val="28"/>
                <w:szCs w:val="28"/>
              </w:rPr>
            </w:pPr>
          </w:p>
          <w:p w:rsidR="00C625B8" w:rsidRPr="00972321" w:rsidRDefault="00C625B8" w:rsidP="00C76A22">
            <w:pPr>
              <w:widowControl/>
              <w:autoSpaceDE/>
              <w:autoSpaceDN/>
              <w:adjustRightInd/>
              <w:jc w:val="right"/>
              <w:rPr>
                <w:rFonts w:ascii="PT Astra Serif" w:eastAsia="Times New Roman" w:hAnsi="PT Astra Serif" w:cs="Times New Roman"/>
                <w:sz w:val="28"/>
                <w:szCs w:val="28"/>
              </w:rPr>
            </w:pPr>
            <w:r w:rsidRPr="00972321">
              <w:rPr>
                <w:rFonts w:ascii="PT Astra Serif" w:eastAsia="Times New Roman" w:hAnsi="PT Astra Serif" w:cs="Times New Roman"/>
                <w:b/>
                <w:sz w:val="28"/>
                <w:szCs w:val="28"/>
              </w:rPr>
              <w:t>В.В. Шерин</w:t>
            </w:r>
          </w:p>
        </w:tc>
      </w:tr>
    </w:tbl>
    <w:p w:rsidR="00C625B8" w:rsidRPr="00972321" w:rsidRDefault="00C625B8" w:rsidP="00C625B8">
      <w:pPr>
        <w:tabs>
          <w:tab w:val="left" w:pos="1046"/>
        </w:tabs>
        <w:jc w:val="center"/>
        <w:rPr>
          <w:rFonts w:ascii="PT Astra Serif" w:eastAsia="Times New Roman" w:hAnsi="PT Astra Serif" w:cs="Times New Roman"/>
          <w:bCs/>
          <w:sz w:val="28"/>
          <w:szCs w:val="28"/>
        </w:rPr>
        <w:sectPr w:rsidR="00C625B8" w:rsidRPr="00972321" w:rsidSect="00DC7479">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1"/>
          <w:cols w:space="708"/>
          <w:docGrid w:linePitch="360"/>
        </w:sectPr>
      </w:pPr>
    </w:p>
    <w:p w:rsidR="00C625B8" w:rsidRDefault="00C625B8" w:rsidP="00C625B8">
      <w:pPr>
        <w:widowControl/>
        <w:autoSpaceDE/>
        <w:autoSpaceDN/>
        <w:adjustRightInd/>
        <w:spacing w:after="200" w:line="240" w:lineRule="exact"/>
        <w:rPr>
          <w:rFonts w:ascii="PT Astra Serif" w:eastAsia="Times New Roman" w:hAnsi="PT Astra Serif" w:cs="Times New Roman"/>
          <w:sz w:val="28"/>
        </w:rPr>
        <w:sectPr w:rsidR="00C625B8" w:rsidSect="00DC7479">
          <w:type w:val="continuous"/>
          <w:pgSz w:w="11906" w:h="16838"/>
          <w:pgMar w:top="1134" w:right="850" w:bottom="1134" w:left="1701" w:header="708" w:footer="708" w:gutter="0"/>
          <w:pgNumType w:start="1"/>
          <w:cols w:space="708"/>
          <w:docGrid w:linePitch="360"/>
        </w:sectPr>
      </w:pPr>
    </w:p>
    <w:tbl>
      <w:tblPr>
        <w:tblW w:w="0" w:type="auto"/>
        <w:tblInd w:w="108" w:type="dxa"/>
        <w:tblLayout w:type="fixed"/>
        <w:tblLook w:val="0000" w:firstRow="0" w:lastRow="0" w:firstColumn="0" w:lastColumn="0" w:noHBand="0" w:noVBand="0"/>
      </w:tblPr>
      <w:tblGrid>
        <w:gridCol w:w="4486"/>
        <w:gridCol w:w="3311"/>
        <w:gridCol w:w="1559"/>
      </w:tblGrid>
      <w:tr w:rsidR="00C625B8" w:rsidRPr="00972321" w:rsidTr="00C76A22">
        <w:trPr>
          <w:trHeight w:val="1084"/>
        </w:trPr>
        <w:tc>
          <w:tcPr>
            <w:tcW w:w="4486" w:type="dxa"/>
          </w:tcPr>
          <w:p w:rsidR="00C625B8" w:rsidRDefault="00C625B8" w:rsidP="00C76A22">
            <w:pPr>
              <w:widowControl/>
              <w:autoSpaceDE/>
              <w:autoSpaceDN/>
              <w:adjustRightInd/>
              <w:spacing w:after="200" w:line="240" w:lineRule="exact"/>
              <w:rPr>
                <w:rFonts w:ascii="PT Astra Serif" w:eastAsia="Times New Roman" w:hAnsi="PT Astra Serif" w:cs="Times New Roman"/>
                <w:sz w:val="28"/>
              </w:rPr>
            </w:pPr>
          </w:p>
          <w:p w:rsidR="00C625B8" w:rsidRPr="00932983" w:rsidRDefault="00C625B8" w:rsidP="00C76A22">
            <w:pPr>
              <w:tabs>
                <w:tab w:val="left" w:pos="2880"/>
              </w:tabs>
              <w:rPr>
                <w:rFonts w:ascii="PT Astra Serif" w:eastAsia="Times New Roman" w:hAnsi="PT Astra Serif" w:cs="Times New Roman"/>
                <w:sz w:val="28"/>
              </w:rPr>
            </w:pPr>
            <w:r>
              <w:rPr>
                <w:rFonts w:ascii="PT Astra Serif" w:eastAsia="Times New Roman" w:hAnsi="PT Astra Serif" w:cs="Times New Roman"/>
                <w:sz w:val="28"/>
              </w:rPr>
              <w:tab/>
            </w:r>
          </w:p>
        </w:tc>
        <w:tc>
          <w:tcPr>
            <w:tcW w:w="4870" w:type="dxa"/>
            <w:gridSpan w:val="2"/>
          </w:tcPr>
          <w:p w:rsidR="00C625B8" w:rsidRPr="00972321" w:rsidRDefault="00C625B8" w:rsidP="00C76A22">
            <w:pPr>
              <w:widowControl/>
              <w:autoSpaceDE/>
              <w:autoSpaceDN/>
              <w:adjustRightInd/>
              <w:spacing w:line="240" w:lineRule="exact"/>
              <w:jc w:val="center"/>
              <w:rPr>
                <w:rFonts w:ascii="PT Astra Serif" w:eastAsia="Times New Roman" w:hAnsi="PT Astra Serif" w:cs="Times New Roman"/>
                <w:sz w:val="28"/>
              </w:rPr>
            </w:pPr>
            <w:r w:rsidRPr="00972321">
              <w:rPr>
                <w:rFonts w:ascii="PT Astra Serif" w:eastAsia="Times New Roman" w:hAnsi="PT Astra Serif" w:cs="Times New Roman"/>
                <w:sz w:val="28"/>
                <w:szCs w:val="22"/>
              </w:rPr>
              <w:t>Приложение</w:t>
            </w:r>
          </w:p>
          <w:p w:rsidR="00C625B8" w:rsidRPr="00972321" w:rsidRDefault="00C625B8" w:rsidP="00C76A22">
            <w:pPr>
              <w:widowControl/>
              <w:autoSpaceDE/>
              <w:autoSpaceDN/>
              <w:adjustRightInd/>
              <w:spacing w:line="240" w:lineRule="exact"/>
              <w:jc w:val="center"/>
              <w:rPr>
                <w:rFonts w:ascii="PT Astra Serif" w:eastAsia="Times New Roman" w:hAnsi="PT Astra Serif" w:cs="Times New Roman"/>
                <w:sz w:val="28"/>
              </w:rPr>
            </w:pPr>
            <w:r w:rsidRPr="00972321">
              <w:rPr>
                <w:rFonts w:ascii="PT Astra Serif" w:eastAsia="Times New Roman" w:hAnsi="PT Astra Serif" w:cs="Times New Roman"/>
                <w:sz w:val="28"/>
                <w:szCs w:val="22"/>
              </w:rPr>
              <w:t>к постановлению правительства Тульской области</w:t>
            </w:r>
          </w:p>
        </w:tc>
      </w:tr>
      <w:tr w:rsidR="00C625B8" w:rsidRPr="00972321" w:rsidTr="00C76A22">
        <w:trPr>
          <w:cantSplit/>
          <w:trHeight w:val="356"/>
        </w:trPr>
        <w:tc>
          <w:tcPr>
            <w:tcW w:w="4486" w:type="dxa"/>
          </w:tcPr>
          <w:p w:rsidR="00C625B8" w:rsidRPr="00972321" w:rsidRDefault="00C625B8" w:rsidP="00C76A22">
            <w:pPr>
              <w:widowControl/>
              <w:autoSpaceDE/>
              <w:autoSpaceDN/>
              <w:adjustRightInd/>
              <w:spacing w:after="200" w:line="240" w:lineRule="exact"/>
              <w:rPr>
                <w:rFonts w:ascii="PT Astra Serif" w:eastAsia="Times New Roman" w:hAnsi="PT Astra Serif" w:cs="Times New Roman"/>
                <w:sz w:val="28"/>
              </w:rPr>
            </w:pPr>
          </w:p>
        </w:tc>
        <w:tc>
          <w:tcPr>
            <w:tcW w:w="3311" w:type="dxa"/>
          </w:tcPr>
          <w:p w:rsidR="00C625B8" w:rsidRPr="00972321" w:rsidRDefault="00C625B8" w:rsidP="00C76A22">
            <w:pPr>
              <w:widowControl/>
              <w:autoSpaceDE/>
              <w:autoSpaceDN/>
              <w:adjustRightInd/>
              <w:spacing w:after="200" w:line="240" w:lineRule="exact"/>
              <w:ind w:firstLine="368"/>
              <w:rPr>
                <w:rFonts w:ascii="PT Astra Serif" w:eastAsia="Times New Roman" w:hAnsi="PT Astra Serif" w:cs="Times New Roman"/>
                <w:sz w:val="28"/>
              </w:rPr>
            </w:pPr>
            <w:r w:rsidRPr="00972321">
              <w:rPr>
                <w:rFonts w:ascii="PT Astra Serif" w:eastAsia="Times New Roman" w:hAnsi="PT Astra Serif" w:cs="Times New Roman"/>
                <w:sz w:val="28"/>
                <w:szCs w:val="22"/>
              </w:rPr>
              <w:t>от</w:t>
            </w:r>
          </w:p>
        </w:tc>
        <w:tc>
          <w:tcPr>
            <w:tcW w:w="1559" w:type="dxa"/>
          </w:tcPr>
          <w:p w:rsidR="00C625B8" w:rsidRPr="00972321" w:rsidRDefault="00C625B8" w:rsidP="00C76A22">
            <w:pPr>
              <w:widowControl/>
              <w:autoSpaceDE/>
              <w:autoSpaceDN/>
              <w:adjustRightInd/>
              <w:spacing w:after="200" w:line="240" w:lineRule="exact"/>
              <w:rPr>
                <w:rFonts w:ascii="PT Astra Serif" w:eastAsia="Times New Roman" w:hAnsi="PT Astra Serif" w:cs="Times New Roman"/>
                <w:sz w:val="28"/>
                <w:lang w:val="en-US"/>
              </w:rPr>
            </w:pPr>
            <w:r w:rsidRPr="00972321">
              <w:rPr>
                <w:rFonts w:ascii="PT Astra Serif" w:eastAsia="Times New Roman" w:hAnsi="PT Astra Serif" w:cs="Times New Roman"/>
                <w:sz w:val="28"/>
                <w:szCs w:val="22"/>
              </w:rPr>
              <w:t xml:space="preserve">№ </w:t>
            </w:r>
          </w:p>
        </w:tc>
      </w:tr>
    </w:tbl>
    <w:p w:rsidR="00C625B8" w:rsidRDefault="00C625B8" w:rsidP="00C625B8">
      <w:pPr>
        <w:widowControl/>
        <w:autoSpaceDE/>
        <w:autoSpaceDN/>
        <w:adjustRightInd/>
        <w:spacing w:line="360" w:lineRule="exact"/>
        <w:jc w:val="center"/>
        <w:rPr>
          <w:rFonts w:ascii="PT Astra Serif" w:eastAsiaTheme="minorHAnsi" w:hAnsi="PT Astra Serif" w:cs="Times New Roman"/>
          <w:sz w:val="28"/>
          <w:szCs w:val="22"/>
          <w:lang w:eastAsia="en-US"/>
        </w:rPr>
      </w:pPr>
    </w:p>
    <w:p w:rsidR="00C625B8" w:rsidRDefault="00C625B8" w:rsidP="00C625B8">
      <w:pPr>
        <w:widowControl/>
        <w:autoSpaceDE/>
        <w:autoSpaceDN/>
        <w:adjustRightInd/>
        <w:spacing w:line="360" w:lineRule="exact"/>
        <w:jc w:val="center"/>
        <w:rPr>
          <w:rFonts w:ascii="PT Astra Serif" w:eastAsiaTheme="minorHAnsi" w:hAnsi="PT Astra Serif" w:cs="Times New Roman"/>
          <w:sz w:val="28"/>
          <w:szCs w:val="22"/>
          <w:lang w:eastAsia="en-US"/>
        </w:rPr>
      </w:pPr>
    </w:p>
    <w:p w:rsidR="00C625B8" w:rsidRDefault="00C625B8" w:rsidP="00C625B8">
      <w:pPr>
        <w:widowControl/>
        <w:autoSpaceDE/>
        <w:autoSpaceDN/>
        <w:adjustRightInd/>
        <w:spacing w:line="360" w:lineRule="exact"/>
        <w:jc w:val="center"/>
        <w:rPr>
          <w:rFonts w:ascii="PT Astra Serif" w:eastAsiaTheme="minorHAnsi" w:hAnsi="PT Astra Serif" w:cs="Times New Roman"/>
          <w:sz w:val="28"/>
          <w:szCs w:val="22"/>
          <w:lang w:eastAsia="en-US"/>
        </w:rPr>
      </w:pPr>
    </w:p>
    <w:p w:rsidR="00C625B8" w:rsidRPr="00972321" w:rsidRDefault="00C625B8" w:rsidP="00C625B8">
      <w:pPr>
        <w:widowControl/>
        <w:autoSpaceDE/>
        <w:autoSpaceDN/>
        <w:adjustRightInd/>
        <w:spacing w:line="360" w:lineRule="exact"/>
        <w:jc w:val="center"/>
        <w:rPr>
          <w:rFonts w:ascii="PT Astra Serif" w:eastAsiaTheme="minorHAnsi" w:hAnsi="PT Astra Serif" w:cs="Times New Roman"/>
          <w:sz w:val="28"/>
          <w:szCs w:val="22"/>
          <w:lang w:eastAsia="en-US"/>
        </w:rPr>
      </w:pPr>
    </w:p>
    <w:p w:rsidR="00C625B8" w:rsidRPr="00972321" w:rsidRDefault="00C625B8" w:rsidP="00C625B8">
      <w:pPr>
        <w:widowControl/>
        <w:autoSpaceDE/>
        <w:autoSpaceDN/>
        <w:adjustRightInd/>
        <w:spacing w:line="360" w:lineRule="exact"/>
        <w:jc w:val="center"/>
        <w:rPr>
          <w:rFonts w:ascii="PT Astra Serif" w:eastAsiaTheme="minorHAnsi" w:hAnsi="PT Astra Serif" w:cs="Times New Roman"/>
          <w:b/>
          <w:sz w:val="28"/>
          <w:szCs w:val="28"/>
          <w:lang w:eastAsia="en-US"/>
        </w:rPr>
      </w:pPr>
      <w:r w:rsidRPr="00972321">
        <w:rPr>
          <w:rFonts w:ascii="PT Astra Serif" w:eastAsiaTheme="minorHAnsi" w:hAnsi="PT Astra Serif" w:cs="Times New Roman"/>
          <w:b/>
          <w:sz w:val="28"/>
          <w:szCs w:val="22"/>
          <w:lang w:eastAsia="en-US"/>
        </w:rPr>
        <w:t>РЕГИОНАЛЬНАЯ ПРОГРАММА ТУЛЬСКОЙ ОБЛАСТИ</w:t>
      </w:r>
      <w:r>
        <w:rPr>
          <w:rFonts w:ascii="PT Astra Serif" w:eastAsiaTheme="minorHAnsi" w:hAnsi="PT Astra Serif" w:cs="Times New Roman"/>
          <w:b/>
          <w:sz w:val="28"/>
          <w:szCs w:val="22"/>
          <w:lang w:eastAsia="en-US"/>
        </w:rPr>
        <w:br/>
      </w:r>
      <w:r w:rsidRPr="00972321">
        <w:rPr>
          <w:rFonts w:ascii="PT Astra Serif" w:eastAsiaTheme="minorHAnsi" w:hAnsi="PT Astra Serif" w:cs="Times New Roman"/>
          <w:b/>
          <w:sz w:val="28"/>
          <w:szCs w:val="28"/>
          <w:lang w:eastAsia="en-US"/>
        </w:rPr>
        <w:t xml:space="preserve"> «</w:t>
      </w:r>
      <w:r>
        <w:rPr>
          <w:rFonts w:ascii="PT Astra Serif" w:eastAsiaTheme="minorHAnsi" w:hAnsi="PT Astra Serif" w:cs="Times New Roman"/>
          <w:b/>
          <w:sz w:val="28"/>
          <w:szCs w:val="28"/>
          <w:lang w:eastAsia="en-US"/>
        </w:rPr>
        <w:t>Б</w:t>
      </w:r>
      <w:r w:rsidRPr="00972321">
        <w:rPr>
          <w:rFonts w:ascii="PT Astra Serif" w:eastAsiaTheme="minorHAnsi" w:hAnsi="PT Astra Serif" w:cs="Times New Roman"/>
          <w:b/>
          <w:sz w:val="28"/>
          <w:szCs w:val="28"/>
          <w:lang w:eastAsia="en-US"/>
        </w:rPr>
        <w:t>орьба с сердечно-сосудистыми заболеваниями»</w:t>
      </w:r>
    </w:p>
    <w:p w:rsidR="00C625B8" w:rsidRDefault="00C625B8" w:rsidP="00C625B8">
      <w:pPr>
        <w:widowControl/>
        <w:autoSpaceDE/>
        <w:autoSpaceDN/>
        <w:adjustRightInd/>
        <w:spacing w:line="360" w:lineRule="exact"/>
        <w:ind w:right="-143"/>
        <w:jc w:val="center"/>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right="-143"/>
        <w:jc w:val="center"/>
        <w:rPr>
          <w:rFonts w:ascii="PT Astra Serif" w:eastAsiaTheme="minorHAnsi" w:hAnsi="PT Astra Serif" w:cs="Times New Roman"/>
          <w:sz w:val="28"/>
          <w:szCs w:val="28"/>
          <w:lang w:eastAsia="en-US"/>
        </w:rPr>
      </w:pPr>
    </w:p>
    <w:p w:rsidR="00C625B8" w:rsidRPr="00972321" w:rsidRDefault="00C625B8" w:rsidP="00C625B8">
      <w:pPr>
        <w:pStyle w:val="a5"/>
        <w:widowControl/>
        <w:numPr>
          <w:ilvl w:val="0"/>
          <w:numId w:val="16"/>
        </w:numPr>
        <w:autoSpaceDE/>
        <w:autoSpaceDN/>
        <w:adjustRightInd/>
        <w:ind w:left="0" w:firstLine="0"/>
        <w:jc w:val="center"/>
        <w:rPr>
          <w:rFonts w:ascii="PT Astra Serif" w:eastAsiaTheme="minorHAnsi" w:hAnsi="PT Astra Serif" w:cs="Times New Roman"/>
          <w:b/>
          <w:sz w:val="28"/>
          <w:szCs w:val="22"/>
          <w:lang w:eastAsia="en-US"/>
        </w:rPr>
      </w:pPr>
      <w:r w:rsidRPr="00972321">
        <w:rPr>
          <w:rFonts w:ascii="PT Astra Serif" w:eastAsiaTheme="minorHAnsi" w:hAnsi="PT Astra Serif" w:cs="Times New Roman"/>
          <w:b/>
          <w:sz w:val="28"/>
          <w:szCs w:val="22"/>
          <w:lang w:eastAsia="en-US"/>
        </w:rPr>
        <w:t>Анализ текущего состояния оказания медицинской помощи</w:t>
      </w:r>
      <w:r>
        <w:rPr>
          <w:rFonts w:ascii="PT Astra Serif" w:eastAsiaTheme="minorHAnsi" w:hAnsi="PT Astra Serif" w:cs="Times New Roman"/>
          <w:b/>
          <w:sz w:val="28"/>
          <w:szCs w:val="22"/>
          <w:lang w:eastAsia="en-US"/>
        </w:rPr>
        <w:br/>
      </w:r>
      <w:r w:rsidRPr="00972321">
        <w:rPr>
          <w:rFonts w:ascii="PT Astra Serif" w:eastAsiaTheme="minorHAnsi" w:hAnsi="PT Astra Serif" w:cs="Times New Roman"/>
          <w:b/>
          <w:sz w:val="28"/>
          <w:szCs w:val="22"/>
          <w:lang w:eastAsia="en-US"/>
        </w:rPr>
        <w:t>больным с сердечно-сосудистыми заболеваниями в Тульской области.</w:t>
      </w:r>
      <w:r>
        <w:rPr>
          <w:rFonts w:ascii="PT Astra Serif" w:eastAsiaTheme="minorHAnsi" w:hAnsi="PT Astra Serif" w:cs="Times New Roman"/>
          <w:b/>
          <w:sz w:val="28"/>
          <w:szCs w:val="22"/>
          <w:lang w:eastAsia="en-US"/>
        </w:rPr>
        <w:br/>
      </w:r>
      <w:r w:rsidRPr="00972321">
        <w:rPr>
          <w:rFonts w:ascii="PT Astra Serif" w:eastAsiaTheme="minorHAnsi" w:hAnsi="PT Astra Serif" w:cs="Times New Roman"/>
          <w:b/>
          <w:sz w:val="28"/>
          <w:szCs w:val="22"/>
          <w:lang w:eastAsia="en-US"/>
        </w:rPr>
        <w:t>Основные показатели оказания медицинской помощи больным</w:t>
      </w:r>
      <w:r>
        <w:rPr>
          <w:rFonts w:ascii="PT Astra Serif" w:eastAsiaTheme="minorHAnsi" w:hAnsi="PT Astra Serif" w:cs="Times New Roman"/>
          <w:b/>
          <w:sz w:val="28"/>
          <w:szCs w:val="22"/>
          <w:lang w:eastAsia="en-US"/>
        </w:rPr>
        <w:br/>
      </w:r>
      <w:r w:rsidRPr="00972321">
        <w:rPr>
          <w:rFonts w:ascii="PT Astra Serif" w:eastAsiaTheme="minorHAnsi" w:hAnsi="PT Astra Serif" w:cs="Times New Roman"/>
          <w:b/>
          <w:sz w:val="28"/>
          <w:szCs w:val="22"/>
          <w:lang w:eastAsia="en-US"/>
        </w:rPr>
        <w:t>с сердечно-сосудистыми заболеваниями в разрезе муниципальных</w:t>
      </w:r>
      <w:r>
        <w:rPr>
          <w:rFonts w:ascii="PT Astra Serif" w:eastAsiaTheme="minorHAnsi" w:hAnsi="PT Astra Serif" w:cs="Times New Roman"/>
          <w:b/>
          <w:sz w:val="28"/>
          <w:szCs w:val="22"/>
          <w:lang w:eastAsia="en-US"/>
        </w:rPr>
        <w:br/>
      </w:r>
      <w:r w:rsidRPr="00972321">
        <w:rPr>
          <w:rFonts w:ascii="PT Astra Serif" w:eastAsiaTheme="minorHAnsi" w:hAnsi="PT Astra Serif" w:cs="Times New Roman"/>
          <w:b/>
          <w:sz w:val="28"/>
          <w:szCs w:val="22"/>
          <w:lang w:eastAsia="en-US"/>
        </w:rPr>
        <w:t>образований Тульской области</w:t>
      </w:r>
    </w:p>
    <w:p w:rsidR="00C625B8" w:rsidRPr="00972321" w:rsidRDefault="00C625B8" w:rsidP="00C625B8">
      <w:pPr>
        <w:widowControl/>
        <w:autoSpaceDE/>
        <w:autoSpaceDN/>
        <w:adjustRightInd/>
        <w:spacing w:line="360" w:lineRule="exact"/>
        <w:jc w:val="center"/>
        <w:rPr>
          <w:rFonts w:ascii="PT Astra Serif" w:eastAsiaTheme="minorHAnsi" w:hAnsi="PT Astra Serif" w:cs="Times New Roman"/>
          <w:sz w:val="28"/>
          <w:szCs w:val="22"/>
          <w:lang w:eastAsia="en-US"/>
        </w:rPr>
      </w:pPr>
    </w:p>
    <w:p w:rsidR="00C625B8" w:rsidRPr="00972321" w:rsidRDefault="00C625B8" w:rsidP="00C625B8">
      <w:pPr>
        <w:pStyle w:val="a5"/>
        <w:widowControl/>
        <w:numPr>
          <w:ilvl w:val="1"/>
          <w:numId w:val="9"/>
        </w:numPr>
        <w:autoSpaceDE/>
        <w:autoSpaceDN/>
        <w:adjustRightInd/>
        <w:spacing w:line="360" w:lineRule="exact"/>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Анализ смертности от сердечно-сосудистых заболеваний</w:t>
      </w:r>
    </w:p>
    <w:p w:rsidR="00C625B8" w:rsidRPr="00972321" w:rsidRDefault="00C625B8" w:rsidP="00C625B8">
      <w:pPr>
        <w:widowControl/>
        <w:autoSpaceDE/>
        <w:autoSpaceDN/>
        <w:adjustRightInd/>
        <w:spacing w:line="360" w:lineRule="exact"/>
        <w:ind w:left="360"/>
        <w:jc w:val="center"/>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По состоянию на 01.01.2019 по численности населения Тульская область занимает в Российской Федерации 32 место (2016 год - 32 место; 2017 год – 32 место), в Центральном федеральном округе – 5 место</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 xml:space="preserve">(2016 год – 5 место; 2017 год – 5 место). </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По Тульской области соотношение городского и сельского населения за 2018 год по отношению к 2017 году не изменилось и составляет: городское – 74,8 (2017 год – 74,8%), сельское – 25,2% (2017 год – 25,2 %).</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По Российской Федерации: городское население 74,4% (2017 год – 74,4%), сельское – 25,6% (2017 год – 25,6%). </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По Центральному федеральному округу: городское население – 82,3% (2017 год– 82,2%), сельское – 17,7 % (2017 год – 17,8%).</w:t>
      </w:r>
    </w:p>
    <w:p w:rsidR="00C625B8"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Удельный вес сельского населения в Тульской области – 25,2%, по Российской Федерации </w:t>
      </w:r>
      <w:r>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50 место (самый высокий удельный вес сельского населения в Алтайско</w:t>
      </w:r>
      <w:r>
        <w:rPr>
          <w:rFonts w:ascii="PT Astra Serif" w:eastAsiaTheme="minorHAnsi" w:hAnsi="PT Astra Serif" w:cs="Times New Roman"/>
          <w:sz w:val="28"/>
          <w:szCs w:val="28"/>
          <w:lang w:eastAsia="en-US"/>
        </w:rPr>
        <w:t>м</w:t>
      </w:r>
      <w:r w:rsidRPr="00972321">
        <w:rPr>
          <w:rFonts w:ascii="PT Astra Serif" w:eastAsiaTheme="minorHAnsi" w:hAnsi="PT Astra Serif" w:cs="Times New Roman"/>
          <w:sz w:val="28"/>
          <w:szCs w:val="28"/>
          <w:lang w:eastAsia="en-US"/>
        </w:rPr>
        <w:t xml:space="preserve"> </w:t>
      </w:r>
      <w:r>
        <w:rPr>
          <w:rFonts w:ascii="PT Astra Serif" w:eastAsiaTheme="minorHAnsi" w:hAnsi="PT Astra Serif" w:cs="Times New Roman"/>
          <w:sz w:val="28"/>
          <w:szCs w:val="28"/>
          <w:lang w:eastAsia="en-US"/>
        </w:rPr>
        <w:t>крае</w:t>
      </w:r>
      <w:r w:rsidRPr="00972321">
        <w:rPr>
          <w:rFonts w:ascii="PT Astra Serif" w:eastAsiaTheme="minorHAnsi" w:hAnsi="PT Astra Serif" w:cs="Times New Roman"/>
          <w:sz w:val="28"/>
          <w:szCs w:val="28"/>
          <w:lang w:eastAsia="en-US"/>
        </w:rPr>
        <w:t xml:space="preserve"> – 70,8%, самый низкий – в г. Москве - 1,5%). В Центральном федеральном округе Тульская область занимает</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lastRenderedPageBreak/>
        <w:t xml:space="preserve">11 место (самый высокий удельный вес сельского населения в Тамбовской области – 38,9%, самый низкий – </w:t>
      </w:r>
      <w:r>
        <w:rPr>
          <w:rFonts w:ascii="PT Astra Serif" w:eastAsiaTheme="minorHAnsi" w:hAnsi="PT Astra Serif" w:cs="Times New Roman"/>
          <w:sz w:val="28"/>
          <w:szCs w:val="28"/>
          <w:lang w:eastAsia="en-US"/>
        </w:rPr>
        <w:t xml:space="preserve">в </w:t>
      </w:r>
      <w:r w:rsidRPr="00972321">
        <w:rPr>
          <w:rFonts w:ascii="PT Astra Serif" w:eastAsiaTheme="minorHAnsi" w:hAnsi="PT Astra Serif" w:cs="Times New Roman"/>
          <w:sz w:val="28"/>
          <w:szCs w:val="28"/>
          <w:lang w:eastAsia="en-US"/>
        </w:rPr>
        <w:t>г. Москв</w:t>
      </w:r>
      <w:r>
        <w:rPr>
          <w:rFonts w:ascii="PT Astra Serif" w:eastAsiaTheme="minorHAnsi" w:hAnsi="PT Astra Serif" w:cs="Times New Roman"/>
          <w:sz w:val="28"/>
          <w:szCs w:val="28"/>
          <w:lang w:eastAsia="en-US"/>
        </w:rPr>
        <w:t>е</w:t>
      </w:r>
      <w:r w:rsidRPr="00972321">
        <w:rPr>
          <w:rFonts w:ascii="PT Astra Serif" w:eastAsiaTheme="minorHAnsi" w:hAnsi="PT Astra Serif" w:cs="Times New Roman"/>
          <w:sz w:val="28"/>
          <w:szCs w:val="28"/>
          <w:lang w:eastAsia="en-US"/>
        </w:rPr>
        <w:t xml:space="preserve"> – 1,5%).</w:t>
      </w:r>
    </w:p>
    <w:p w:rsidR="00C625B8" w:rsidRDefault="00C625B8" w:rsidP="00C625B8">
      <w:pPr>
        <w:widowControl/>
        <w:autoSpaceDE/>
        <w:autoSpaceDN/>
        <w:adjustRightInd/>
        <w:spacing w:line="360" w:lineRule="exact"/>
        <w:ind w:firstLine="709"/>
        <w:jc w:val="right"/>
        <w:rPr>
          <w:rFonts w:ascii="PT Astra Serif" w:eastAsiaTheme="minorHAnsi" w:hAnsi="PT Astra Serif" w:cs="Times New Roman"/>
          <w:sz w:val="28"/>
          <w:szCs w:val="28"/>
          <w:lang w:eastAsia="en-US"/>
        </w:rPr>
      </w:pPr>
    </w:p>
    <w:p w:rsidR="00C625B8" w:rsidRDefault="00C625B8" w:rsidP="00C625B8">
      <w:pPr>
        <w:widowControl/>
        <w:autoSpaceDE/>
        <w:autoSpaceDN/>
        <w:adjustRightInd/>
        <w:spacing w:line="360" w:lineRule="exact"/>
        <w:ind w:firstLine="709"/>
        <w:jc w:val="right"/>
        <w:rPr>
          <w:rFonts w:ascii="PT Astra Serif" w:eastAsiaTheme="minorHAnsi" w:hAnsi="PT Astra Serif" w:cs="Times New Roman"/>
          <w:sz w:val="28"/>
          <w:szCs w:val="28"/>
          <w:lang w:eastAsia="en-US"/>
        </w:rPr>
      </w:pPr>
    </w:p>
    <w:p w:rsidR="00C625B8" w:rsidRDefault="00C625B8" w:rsidP="00C625B8">
      <w:pPr>
        <w:widowControl/>
        <w:autoSpaceDE/>
        <w:autoSpaceDN/>
        <w:adjustRightInd/>
        <w:spacing w:line="360" w:lineRule="exact"/>
        <w:ind w:firstLine="709"/>
        <w:jc w:val="right"/>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Таблица 1</w:t>
      </w:r>
    </w:p>
    <w:p w:rsidR="00C625B8" w:rsidRPr="00972321" w:rsidRDefault="00C625B8" w:rsidP="00C625B8">
      <w:pPr>
        <w:widowControl/>
        <w:autoSpaceDE/>
        <w:autoSpaceDN/>
        <w:adjustRightInd/>
        <w:ind w:firstLine="709"/>
        <w:jc w:val="right"/>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ind w:firstLine="709"/>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Численность населения Тульской области по муниципальным образованиям на 01.01.2019</w:t>
      </w:r>
    </w:p>
    <w:p w:rsidR="00C625B8" w:rsidRPr="00972321" w:rsidRDefault="00C625B8" w:rsidP="00C625B8">
      <w:pPr>
        <w:widowControl/>
        <w:autoSpaceDE/>
        <w:autoSpaceDN/>
        <w:adjustRightInd/>
        <w:spacing w:line="360" w:lineRule="exact"/>
        <w:ind w:firstLine="709"/>
        <w:jc w:val="center"/>
        <w:rPr>
          <w:rFonts w:ascii="PT Astra Serif" w:eastAsiaTheme="minorHAnsi" w:hAnsi="PT Astra Serif" w:cs="Times New Roman"/>
          <w:sz w:val="28"/>
          <w:szCs w:val="28"/>
          <w:lang w:eastAsia="en-US"/>
        </w:rPr>
      </w:pPr>
    </w:p>
    <w:tbl>
      <w:tblPr>
        <w:tblStyle w:val="ac"/>
        <w:tblW w:w="0" w:type="auto"/>
        <w:jc w:val="center"/>
        <w:tblLook w:val="04A0" w:firstRow="1" w:lastRow="0" w:firstColumn="1" w:lastColumn="0" w:noHBand="0" w:noVBand="1"/>
      </w:tblPr>
      <w:tblGrid>
        <w:gridCol w:w="5240"/>
        <w:gridCol w:w="1418"/>
        <w:gridCol w:w="1417"/>
        <w:gridCol w:w="1270"/>
      </w:tblGrid>
      <w:tr w:rsidR="00C625B8" w:rsidRPr="00972321" w:rsidTr="00C76A22">
        <w:trPr>
          <w:jc w:val="center"/>
        </w:trPr>
        <w:tc>
          <w:tcPr>
            <w:tcW w:w="5240" w:type="dxa"/>
            <w:vMerge w:val="restart"/>
            <w:vAlign w:val="center"/>
          </w:tcPr>
          <w:p w:rsidR="00C625B8" w:rsidRPr="00972321" w:rsidRDefault="00C625B8" w:rsidP="00C76A22">
            <w:pPr>
              <w:widowControl/>
              <w:autoSpaceDE/>
              <w:autoSpaceDN/>
              <w:adjustRightInd/>
              <w:ind w:firstLine="180"/>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Муниципальное образование</w:t>
            </w:r>
          </w:p>
        </w:tc>
        <w:tc>
          <w:tcPr>
            <w:tcW w:w="1418" w:type="dxa"/>
            <w:vMerge w:val="restart"/>
            <w:vAlign w:val="center"/>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Все население</w:t>
            </w:r>
          </w:p>
        </w:tc>
        <w:tc>
          <w:tcPr>
            <w:tcW w:w="2687" w:type="dxa"/>
            <w:gridSpan w:val="2"/>
            <w:vAlign w:val="center"/>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в том числе:</w:t>
            </w:r>
          </w:p>
        </w:tc>
      </w:tr>
      <w:tr w:rsidR="00C625B8" w:rsidRPr="00972321" w:rsidTr="00C76A22">
        <w:trPr>
          <w:jc w:val="center"/>
        </w:trPr>
        <w:tc>
          <w:tcPr>
            <w:tcW w:w="5240" w:type="dxa"/>
            <w:vMerge/>
            <w:vAlign w:val="center"/>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p>
        </w:tc>
        <w:tc>
          <w:tcPr>
            <w:tcW w:w="1418" w:type="dxa"/>
            <w:vMerge/>
            <w:vAlign w:val="center"/>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p>
        </w:tc>
        <w:tc>
          <w:tcPr>
            <w:tcW w:w="1417" w:type="dxa"/>
            <w:vAlign w:val="center"/>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городское</w:t>
            </w:r>
          </w:p>
        </w:tc>
        <w:tc>
          <w:tcPr>
            <w:tcW w:w="1270" w:type="dxa"/>
            <w:vAlign w:val="center"/>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сельское</w:t>
            </w:r>
          </w:p>
        </w:tc>
      </w:tr>
      <w:tr w:rsidR="00C625B8" w:rsidRPr="00972321" w:rsidTr="00C76A22">
        <w:trPr>
          <w:trHeight w:hRule="exact" w:val="453"/>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Тульская область</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1478818</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1106514</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372304</w:t>
            </w:r>
          </w:p>
        </w:tc>
      </w:tr>
      <w:tr w:rsidR="00C625B8" w:rsidRPr="00972321" w:rsidTr="00C76A22">
        <w:trPr>
          <w:trHeight w:hRule="exact" w:val="574"/>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Городской округ город Тула</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546896</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479105</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67791</w:t>
            </w:r>
          </w:p>
        </w:tc>
      </w:tr>
      <w:tr w:rsidR="00C625B8" w:rsidRPr="00972321" w:rsidTr="00C76A22">
        <w:trPr>
          <w:trHeight w:hRule="exact" w:val="568"/>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Городской округ город Алексин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67288</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57950</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9338</w:t>
            </w:r>
          </w:p>
        </w:tc>
      </w:tr>
      <w:tr w:rsidR="00C625B8" w:rsidRPr="00972321" w:rsidTr="00C76A22">
        <w:trPr>
          <w:trHeight w:hRule="exact" w:val="574"/>
          <w:jc w:val="center"/>
        </w:trPr>
        <w:tc>
          <w:tcPr>
            <w:tcW w:w="5240" w:type="dxa"/>
            <w:vAlign w:val="bottom"/>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Городской округ рабочий</w:t>
            </w:r>
          </w:p>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поселок Новогуровский</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3401</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3401</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w:t>
            </w:r>
          </w:p>
        </w:tc>
      </w:tr>
      <w:tr w:rsidR="00C625B8" w:rsidRPr="00972321" w:rsidTr="00C76A22">
        <w:trPr>
          <w:trHeight w:hRule="exact" w:val="444"/>
          <w:jc w:val="center"/>
        </w:trPr>
        <w:tc>
          <w:tcPr>
            <w:tcW w:w="5240" w:type="dxa"/>
            <w:vAlign w:val="bottom"/>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Городской округ город Донской</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63014</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63014</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w:t>
            </w:r>
          </w:p>
        </w:tc>
      </w:tr>
      <w:tr w:rsidR="00C625B8" w:rsidRPr="00972321" w:rsidTr="00C76A22">
        <w:trPr>
          <w:trHeight w:hRule="exact" w:val="423"/>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Городской округ город Ефремов</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55336</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34734</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20602</w:t>
            </w:r>
          </w:p>
        </w:tc>
      </w:tr>
      <w:tr w:rsidR="00C625B8" w:rsidRPr="00972321" w:rsidTr="00C76A22">
        <w:trPr>
          <w:trHeight w:hRule="exact" w:val="430"/>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Городской округ город Новомосковск</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134932</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123211</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11721</w:t>
            </w:r>
          </w:p>
        </w:tc>
      </w:tr>
      <w:tr w:rsidR="00C625B8" w:rsidRPr="00972321" w:rsidTr="00C76A22">
        <w:trPr>
          <w:trHeight w:hRule="exact" w:val="421"/>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Городской округ Славный</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1771</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1771</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w:t>
            </w:r>
          </w:p>
        </w:tc>
      </w:tr>
      <w:tr w:rsidR="00C625B8" w:rsidRPr="00972321" w:rsidTr="00C76A22">
        <w:trPr>
          <w:trHeight w:hRule="exact" w:val="583"/>
          <w:jc w:val="center"/>
        </w:trPr>
        <w:tc>
          <w:tcPr>
            <w:tcW w:w="5240" w:type="dxa"/>
            <w:vAlign w:val="bottom"/>
          </w:tcPr>
          <w:p w:rsidR="00C625B8" w:rsidRDefault="00C625B8" w:rsidP="00C76A22">
            <w:pPr>
              <w:widowControl/>
              <w:autoSpaceDE/>
              <w:autoSpaceDN/>
              <w:adjustRightInd/>
              <w:jc w:val="center"/>
              <w:rPr>
                <w:rFonts w:ascii="PT Astra Serif" w:eastAsiaTheme="minorHAnsi" w:hAnsi="PT Astra Serif" w:cs="Times New Roman"/>
                <w:lang w:eastAsia="en-US"/>
              </w:rPr>
            </w:pPr>
            <w:r>
              <w:rPr>
                <w:rFonts w:ascii="PT Astra Serif" w:eastAsiaTheme="minorHAnsi" w:hAnsi="PT Astra Serif" w:cs="Times New Roman"/>
                <w:lang w:eastAsia="en-US"/>
              </w:rPr>
              <w:t xml:space="preserve">Муниципальное образование </w:t>
            </w:r>
          </w:p>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Pr>
                <w:rFonts w:ascii="PT Astra Serif" w:eastAsiaTheme="minorHAnsi" w:hAnsi="PT Astra Serif" w:cs="Times New Roman"/>
                <w:lang w:eastAsia="en-US"/>
              </w:rPr>
              <w:t>Арс</w:t>
            </w:r>
            <w:r w:rsidRPr="00972321">
              <w:rPr>
                <w:rFonts w:ascii="PT Astra Serif" w:eastAsiaTheme="minorHAnsi" w:hAnsi="PT Astra Serif" w:cs="Times New Roman"/>
                <w:lang w:eastAsia="en-US"/>
              </w:rPr>
              <w:t>еньевский район</w:t>
            </w:r>
          </w:p>
        </w:tc>
        <w:tc>
          <w:tcPr>
            <w:tcW w:w="1418" w:type="dxa"/>
            <w:vAlign w:val="bottom"/>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9570</w:t>
            </w:r>
          </w:p>
        </w:tc>
        <w:tc>
          <w:tcPr>
            <w:tcW w:w="1417" w:type="dxa"/>
            <w:vAlign w:val="bottom"/>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4681</w:t>
            </w:r>
          </w:p>
        </w:tc>
        <w:tc>
          <w:tcPr>
            <w:tcW w:w="1270" w:type="dxa"/>
            <w:vAlign w:val="bottom"/>
          </w:tcPr>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4889</w:t>
            </w:r>
          </w:p>
        </w:tc>
      </w:tr>
      <w:tr w:rsidR="00C625B8" w:rsidRPr="00972321" w:rsidTr="00C76A22">
        <w:trPr>
          <w:trHeight w:hRule="exact" w:val="421"/>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Pr>
                <w:rFonts w:ascii="PT Astra Serif" w:eastAsiaTheme="minorHAnsi" w:hAnsi="PT Astra Serif" w:cs="Times New Roman"/>
                <w:lang w:eastAsia="en-US"/>
              </w:rPr>
              <w:t>Муниципальное образование</w:t>
            </w:r>
            <w:r w:rsidRPr="00972321">
              <w:rPr>
                <w:rFonts w:ascii="PT Astra Serif" w:eastAsiaTheme="minorHAnsi" w:hAnsi="PT Astra Serif" w:cs="Times New Roman"/>
                <w:lang w:eastAsia="en-US"/>
              </w:rPr>
              <w:t xml:space="preserve"> Белевский </w:t>
            </w:r>
            <w:r>
              <w:rPr>
                <w:rFonts w:ascii="PT Astra Serif" w:eastAsiaTheme="minorHAnsi" w:hAnsi="PT Astra Serif" w:cs="Times New Roman"/>
                <w:lang w:eastAsia="en-US"/>
              </w:rPr>
              <w:t>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19256</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12927</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6329</w:t>
            </w:r>
          </w:p>
        </w:tc>
      </w:tr>
      <w:tr w:rsidR="00C625B8" w:rsidRPr="00972321" w:rsidTr="00C76A22">
        <w:trPr>
          <w:trHeight w:hRule="exact" w:val="569"/>
          <w:jc w:val="center"/>
        </w:trPr>
        <w:tc>
          <w:tcPr>
            <w:tcW w:w="5240" w:type="dxa"/>
            <w:vAlign w:val="bottom"/>
          </w:tcPr>
          <w:p w:rsidR="00C625B8" w:rsidRDefault="00C625B8" w:rsidP="00C76A22">
            <w:pPr>
              <w:widowControl/>
              <w:autoSpaceDE/>
              <w:autoSpaceDN/>
              <w:adjustRightInd/>
              <w:jc w:val="center"/>
              <w:rPr>
                <w:rFonts w:ascii="PT Astra Serif" w:eastAsiaTheme="minorHAnsi" w:hAnsi="PT Astra Serif" w:cs="Times New Roman"/>
                <w:lang w:eastAsia="en-US"/>
              </w:rPr>
            </w:pPr>
            <w:r>
              <w:rPr>
                <w:rFonts w:ascii="PT Astra Serif" w:eastAsiaTheme="minorHAnsi" w:hAnsi="PT Astra Serif" w:cs="Times New Roman"/>
                <w:lang w:eastAsia="en-US"/>
              </w:rPr>
              <w:t>Муниципальное образование</w:t>
            </w:r>
            <w:r w:rsidRPr="00972321">
              <w:rPr>
                <w:rFonts w:ascii="PT Astra Serif" w:eastAsiaTheme="minorHAnsi" w:hAnsi="PT Astra Serif" w:cs="Times New Roman"/>
                <w:lang w:eastAsia="en-US"/>
              </w:rPr>
              <w:t xml:space="preserve"> </w:t>
            </w:r>
          </w:p>
          <w:p w:rsidR="00C625B8" w:rsidRPr="00972321" w:rsidRDefault="00C625B8" w:rsidP="00C76A22">
            <w:pPr>
              <w:widowControl/>
              <w:autoSpaceDE/>
              <w:autoSpaceDN/>
              <w:adjustRightInd/>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Богородицкий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50425</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30772</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19653</w:t>
            </w:r>
          </w:p>
        </w:tc>
      </w:tr>
      <w:tr w:rsidR="00C625B8" w:rsidRPr="00972321" w:rsidTr="00C76A22">
        <w:trPr>
          <w:trHeight w:hRule="exact" w:val="431"/>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Веневский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31293</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14023</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17270</w:t>
            </w:r>
          </w:p>
        </w:tc>
      </w:tr>
      <w:tr w:rsidR="00C625B8" w:rsidRPr="00972321" w:rsidTr="00C76A22">
        <w:trPr>
          <w:trHeight w:hRule="exact" w:val="409"/>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Воловский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13351</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3549</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9802</w:t>
            </w:r>
          </w:p>
        </w:tc>
      </w:tr>
      <w:tr w:rsidR="00C625B8" w:rsidRPr="00972321" w:rsidTr="00C76A22">
        <w:trPr>
          <w:trHeight w:hRule="exact" w:val="429"/>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Дубенский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14022</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5672</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8350</w:t>
            </w:r>
          </w:p>
        </w:tc>
      </w:tr>
      <w:tr w:rsidR="00C625B8" w:rsidRPr="00972321" w:rsidTr="00C76A22">
        <w:trPr>
          <w:trHeight w:hRule="exact" w:val="422"/>
          <w:jc w:val="center"/>
        </w:trPr>
        <w:tc>
          <w:tcPr>
            <w:tcW w:w="524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Заокский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20966</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6577</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14389</w:t>
            </w:r>
          </w:p>
        </w:tc>
      </w:tr>
      <w:tr w:rsidR="00C625B8" w:rsidRPr="00972321" w:rsidTr="00C76A22">
        <w:trPr>
          <w:trHeight w:hRule="exact" w:val="312"/>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Каменский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8535</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8535</w:t>
            </w:r>
          </w:p>
        </w:tc>
      </w:tr>
      <w:tr w:rsidR="00C625B8" w:rsidRPr="00972321" w:rsidTr="00C76A22">
        <w:trPr>
          <w:trHeight w:hRule="exact" w:val="312"/>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Кимовский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37332</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25727</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11605</w:t>
            </w:r>
          </w:p>
        </w:tc>
      </w:tr>
      <w:tr w:rsidR="00C625B8" w:rsidRPr="00972321" w:rsidTr="00C76A22">
        <w:trPr>
          <w:trHeight w:hRule="exact" w:val="312"/>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Киреевский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72146</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43417</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28729</w:t>
            </w:r>
          </w:p>
        </w:tc>
      </w:tr>
      <w:tr w:rsidR="00C625B8" w:rsidRPr="00972321" w:rsidTr="00C76A22">
        <w:trPr>
          <w:trHeight w:hRule="exact" w:val="312"/>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Куркинский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9437</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4958</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4479</w:t>
            </w:r>
          </w:p>
        </w:tc>
      </w:tr>
      <w:tr w:rsidR="00C625B8" w:rsidRPr="00972321" w:rsidTr="00C76A22">
        <w:trPr>
          <w:trHeight w:hRule="exact" w:val="321"/>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Одоевский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12302</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5329</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6973</w:t>
            </w:r>
          </w:p>
        </w:tc>
      </w:tr>
      <w:tr w:rsidR="00C625B8" w:rsidRPr="00972321" w:rsidTr="00C76A22">
        <w:trPr>
          <w:trHeight w:hRule="exact" w:val="312"/>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Плавский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27647</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15921</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11726</w:t>
            </w:r>
          </w:p>
        </w:tc>
      </w:tr>
      <w:tr w:rsidR="00C625B8" w:rsidRPr="00972321" w:rsidTr="00C76A22">
        <w:trPr>
          <w:trHeight w:hRule="exact" w:val="511"/>
          <w:jc w:val="center"/>
        </w:trPr>
        <w:tc>
          <w:tcPr>
            <w:tcW w:w="5240" w:type="dxa"/>
            <w:vAlign w:val="bottom"/>
          </w:tcPr>
          <w:p w:rsidR="00C625B8" w:rsidRDefault="00C625B8" w:rsidP="00C76A22">
            <w:pPr>
              <w:spacing w:line="240" w:lineRule="exact"/>
              <w:jc w:val="center"/>
              <w:rPr>
                <w:rFonts w:ascii="PT Astra Serif" w:eastAsiaTheme="minorHAnsi" w:hAnsi="PT Astra Serif" w:cs="Times New Roman"/>
                <w:lang w:eastAsia="en-US"/>
              </w:rPr>
            </w:pPr>
            <w:r>
              <w:rPr>
                <w:rFonts w:ascii="PT Astra Serif" w:eastAsiaTheme="minorHAnsi" w:hAnsi="PT Astra Serif" w:cs="Times New Roman"/>
                <w:lang w:eastAsia="en-US"/>
              </w:rPr>
              <w:t xml:space="preserve">Муниципальное образование </w:t>
            </w:r>
          </w:p>
          <w:p w:rsidR="00C625B8" w:rsidRPr="00972321" w:rsidRDefault="00C625B8" w:rsidP="00C76A22">
            <w:pPr>
              <w:spacing w:line="240" w:lineRule="exact"/>
              <w:jc w:val="center"/>
              <w:rPr>
                <w:rFonts w:ascii="PT Astra Serif" w:hAnsi="PT Astra Serif"/>
              </w:rPr>
            </w:pPr>
            <w:r w:rsidRPr="00972321">
              <w:rPr>
                <w:rFonts w:ascii="PT Astra Serif" w:eastAsiaTheme="minorHAnsi" w:hAnsi="PT Astra Serif" w:cs="Times New Roman"/>
                <w:lang w:eastAsia="en-US"/>
              </w:rPr>
              <w:t>Суворовский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34075</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18248</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15827</w:t>
            </w:r>
          </w:p>
        </w:tc>
      </w:tr>
      <w:tr w:rsidR="00C625B8" w:rsidRPr="00972321" w:rsidTr="00C76A22">
        <w:trPr>
          <w:trHeight w:hRule="exact" w:val="563"/>
          <w:jc w:val="center"/>
        </w:trPr>
        <w:tc>
          <w:tcPr>
            <w:tcW w:w="5240" w:type="dxa"/>
            <w:vAlign w:val="bottom"/>
          </w:tcPr>
          <w:p w:rsidR="00C625B8" w:rsidRDefault="00C625B8" w:rsidP="00C76A22">
            <w:pPr>
              <w:jc w:val="center"/>
              <w:rPr>
                <w:rFonts w:ascii="PT Astra Serif" w:eastAsiaTheme="minorHAnsi" w:hAnsi="PT Astra Serif" w:cs="Times New Roman"/>
                <w:lang w:eastAsia="en-US"/>
              </w:rPr>
            </w:pPr>
            <w:r>
              <w:rPr>
                <w:rFonts w:ascii="PT Astra Serif" w:eastAsiaTheme="minorHAnsi" w:hAnsi="PT Astra Serif" w:cs="Times New Roman"/>
                <w:lang w:eastAsia="en-US"/>
              </w:rPr>
              <w:lastRenderedPageBreak/>
              <w:t xml:space="preserve">Муниципальное образование </w:t>
            </w:r>
          </w:p>
          <w:p w:rsidR="00C625B8" w:rsidRPr="00972321" w:rsidRDefault="00C625B8" w:rsidP="00C76A22">
            <w:pPr>
              <w:jc w:val="center"/>
              <w:rPr>
                <w:rFonts w:ascii="PT Astra Serif" w:hAnsi="PT Astra Serif"/>
              </w:rPr>
            </w:pPr>
            <w:r w:rsidRPr="00972321">
              <w:rPr>
                <w:rFonts w:ascii="PT Astra Serif" w:eastAsiaTheme="minorHAnsi" w:hAnsi="PT Astra Serif" w:cs="Times New Roman"/>
                <w:lang w:eastAsia="en-US"/>
              </w:rPr>
              <w:t xml:space="preserve">Тепло-Огаревский </w:t>
            </w:r>
            <w:r>
              <w:rPr>
                <w:rFonts w:ascii="PT Astra Serif" w:eastAsiaTheme="minorHAnsi" w:hAnsi="PT Astra Serif" w:cs="Times New Roman"/>
                <w:lang w:eastAsia="en-US"/>
              </w:rPr>
              <w:t>р</w:t>
            </w:r>
            <w:r w:rsidRPr="00972321">
              <w:rPr>
                <w:rFonts w:ascii="PT Astra Serif" w:eastAsiaTheme="minorHAnsi" w:hAnsi="PT Astra Serif" w:cs="Times New Roman"/>
                <w:lang w:eastAsia="en-US"/>
              </w:rPr>
              <w:t>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11989</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4866</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7123</w:t>
            </w:r>
          </w:p>
        </w:tc>
      </w:tr>
      <w:tr w:rsidR="00C625B8" w:rsidRPr="00972321" w:rsidTr="00C76A22">
        <w:trPr>
          <w:trHeight w:hRule="exact" w:val="312"/>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Узловский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79510</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50508</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29002</w:t>
            </w:r>
          </w:p>
        </w:tc>
      </w:tr>
      <w:tr w:rsidR="00C625B8" w:rsidRPr="00972321" w:rsidTr="00C76A22">
        <w:trPr>
          <w:trHeight w:hRule="exact" w:val="312"/>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Чернский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19521</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6270</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13251</w:t>
            </w:r>
          </w:p>
        </w:tc>
      </w:tr>
      <w:tr w:rsidR="00C625B8" w:rsidRPr="00972321" w:rsidTr="00C76A22">
        <w:trPr>
          <w:trHeight w:hRule="exact" w:val="312"/>
          <w:jc w:val="center"/>
        </w:trPr>
        <w:tc>
          <w:tcPr>
            <w:tcW w:w="5240" w:type="dxa"/>
            <w:vAlign w:val="bottom"/>
          </w:tcPr>
          <w:p w:rsidR="00C625B8" w:rsidRPr="00972321" w:rsidRDefault="00C625B8" w:rsidP="00C76A22">
            <w:pPr>
              <w:jc w:val="center"/>
              <w:rPr>
                <w:rFonts w:ascii="PT Astra Serif" w:hAnsi="PT Astra Serif"/>
              </w:rPr>
            </w:pPr>
            <w:r>
              <w:rPr>
                <w:rFonts w:ascii="PT Astra Serif" w:eastAsiaTheme="minorHAnsi" w:hAnsi="PT Astra Serif" w:cs="Times New Roman"/>
                <w:lang w:eastAsia="en-US"/>
              </w:rPr>
              <w:t xml:space="preserve">Муниципальное образование </w:t>
            </w:r>
            <w:r w:rsidRPr="00972321">
              <w:rPr>
                <w:rFonts w:ascii="PT Astra Serif" w:eastAsiaTheme="minorHAnsi" w:hAnsi="PT Astra Serif" w:cs="Times New Roman"/>
                <w:lang w:eastAsia="en-US"/>
              </w:rPr>
              <w:t>Щекинский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105608</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74291</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31317</w:t>
            </w:r>
          </w:p>
        </w:tc>
      </w:tr>
      <w:tr w:rsidR="00C625B8" w:rsidRPr="00972321" w:rsidTr="00C76A22">
        <w:trPr>
          <w:trHeight w:hRule="exact" w:val="613"/>
          <w:jc w:val="center"/>
        </w:trPr>
        <w:tc>
          <w:tcPr>
            <w:tcW w:w="5240" w:type="dxa"/>
            <w:vAlign w:val="bottom"/>
          </w:tcPr>
          <w:p w:rsidR="00C625B8" w:rsidRDefault="00C625B8" w:rsidP="00C76A22">
            <w:pPr>
              <w:jc w:val="center"/>
              <w:rPr>
                <w:rFonts w:ascii="PT Astra Serif" w:eastAsiaTheme="minorHAnsi" w:hAnsi="PT Astra Serif" w:cs="Times New Roman"/>
                <w:lang w:eastAsia="en-US"/>
              </w:rPr>
            </w:pPr>
            <w:r>
              <w:rPr>
                <w:rFonts w:ascii="PT Astra Serif" w:eastAsiaTheme="minorHAnsi" w:hAnsi="PT Astra Serif" w:cs="Times New Roman"/>
                <w:lang w:eastAsia="en-US"/>
              </w:rPr>
              <w:t xml:space="preserve">Муниципальное образование </w:t>
            </w:r>
          </w:p>
          <w:p w:rsidR="00C625B8" w:rsidRPr="00972321" w:rsidRDefault="00C625B8" w:rsidP="00C76A22">
            <w:pPr>
              <w:jc w:val="center"/>
              <w:rPr>
                <w:rFonts w:ascii="PT Astra Serif" w:hAnsi="PT Astra Serif"/>
              </w:rPr>
            </w:pPr>
            <w:r w:rsidRPr="00972321">
              <w:rPr>
                <w:rFonts w:ascii="PT Astra Serif" w:eastAsiaTheme="minorHAnsi" w:hAnsi="PT Astra Serif" w:cs="Times New Roman"/>
                <w:lang w:eastAsia="en-US"/>
              </w:rPr>
              <w:t>Ясногорский район</w:t>
            </w:r>
          </w:p>
        </w:tc>
        <w:tc>
          <w:tcPr>
            <w:tcW w:w="141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29195</w:t>
            </w:r>
          </w:p>
        </w:tc>
        <w:tc>
          <w:tcPr>
            <w:tcW w:w="1417"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15592</w:t>
            </w:r>
          </w:p>
        </w:tc>
        <w:tc>
          <w:tcPr>
            <w:tcW w:w="1270"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imes New Roman"/>
                <w:lang w:eastAsia="en-US"/>
              </w:rPr>
            </w:pPr>
            <w:r w:rsidRPr="00972321">
              <w:rPr>
                <w:rFonts w:ascii="PT Astra Serif" w:eastAsiaTheme="minorHAnsi" w:hAnsi="PT Astra Serif" w:cs="Times New Roman"/>
                <w:lang w:eastAsia="en-US"/>
              </w:rPr>
              <w:t>13603</w:t>
            </w:r>
          </w:p>
        </w:tc>
      </w:tr>
    </w:tbl>
    <w:p w:rsidR="00C625B8" w:rsidRPr="00972321" w:rsidRDefault="00C625B8" w:rsidP="00C625B8">
      <w:pPr>
        <w:widowControl/>
        <w:tabs>
          <w:tab w:val="left" w:pos="3170"/>
          <w:tab w:val="center" w:pos="5032"/>
        </w:tabs>
        <w:autoSpaceDE/>
        <w:autoSpaceDN/>
        <w:adjustRightInd/>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ab/>
      </w:r>
      <w:r>
        <w:rPr>
          <w:rFonts w:ascii="PT Astra Serif" w:eastAsiaTheme="minorHAnsi" w:hAnsi="PT Astra Serif" w:cs="Times New Roman"/>
          <w:sz w:val="28"/>
          <w:szCs w:val="28"/>
          <w:lang w:eastAsia="en-US"/>
        </w:rPr>
        <w:tab/>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Гендерную составляющую Тульской области определяет следующая структура населения: мужчины – 45,2%, женщины – 54,8% (в Российской Федерации мужское население составляет 46,4%, женщины – 53,6%).</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 Центральном федеральном округе самый высокий показатель среднего возраста населения зарегистрирован в Тульской области – 43,11 года (мужчины – 39,51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xml:space="preserve">, женщины – 46,09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самый низкий –</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 xml:space="preserve">в Московской области – 40,07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xml:space="preserve"> (мужчины – 37,18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xml:space="preserve">, женщины – 42,55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По данным Росстата по состоянию на 01.01.2018 средний возраст населения по Российской Федерации 39,84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xml:space="preserve"> (мужчины – 37,08 года, женщины – 42,22 года), по Центральному федеральному округу – 41,65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xml:space="preserve"> (мужчины – 38,77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xml:space="preserve">, женщины – 44,10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Российской Федерации доля лиц старше трудоспособного возраста в общей численности населения составляет 25,4%. Самый высокий показатель доли лиц старше трудоспособного возраста в общей численности населения в Тульской области – 30,6%, самый низкий – в Чеченской республике – 10,4%. По Центральному федеральному округу доля лиц старше трудоспособного возраста в общей численности населения составляет 27,6%, самый высокий показатель в Тульской области – 30,6%, самый низкий – в Московской</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 xml:space="preserve">области </w:t>
      </w:r>
      <w:r w:rsidRPr="00486A0A">
        <w:rPr>
          <w:rFonts w:ascii="PT Astra Serif" w:eastAsia="Times New Roman" w:hAnsi="PT Astra Serif" w:cs="Times New Roman"/>
          <w:sz w:val="28"/>
          <w:szCs w:val="28"/>
        </w:rPr>
        <w:t>–</w:t>
      </w:r>
      <w:r w:rsidRPr="00972321">
        <w:rPr>
          <w:rFonts w:ascii="PT Astra Serif" w:eastAsiaTheme="minorHAnsi" w:hAnsi="PT Astra Serif" w:cs="Times New Roman"/>
          <w:sz w:val="28"/>
          <w:szCs w:val="28"/>
          <w:lang w:eastAsia="en-US"/>
        </w:rPr>
        <w:t xml:space="preserve"> 24,9%.</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Наиболее проблемными аспектами демографического развития Тульской области остаются:</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самая высокая в Российской Федерации доля населения старше трудоспособного возраста;</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самый высокий в Российской Федерации показатель величины среднего возраста населения;</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самая низкая в Центральном федеральном округе доля трудоспособного населения;</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высокий показатель смертности населения.</w:t>
      </w:r>
    </w:p>
    <w:p w:rsidR="00C625B8" w:rsidRPr="00972321" w:rsidRDefault="00C625B8" w:rsidP="00C625B8">
      <w:pPr>
        <w:widowControl/>
        <w:autoSpaceDE/>
        <w:autoSpaceDN/>
        <w:adjustRightInd/>
        <w:spacing w:line="360" w:lineRule="exact"/>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Таблица 2</w:t>
      </w:r>
    </w:p>
    <w:p w:rsidR="00C625B8" w:rsidRPr="00972321" w:rsidRDefault="00C625B8" w:rsidP="00C625B8">
      <w:pPr>
        <w:widowControl/>
        <w:autoSpaceDE/>
        <w:autoSpaceDN/>
        <w:adjustRightInd/>
        <w:ind w:firstLine="709"/>
        <w:jc w:val="both"/>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Среднегодовая численность населения по полу и отдельным возрастам за 2017 год</w:t>
      </w:r>
    </w:p>
    <w:p w:rsidR="00C625B8" w:rsidRPr="00972321" w:rsidRDefault="00C625B8" w:rsidP="00C625B8">
      <w:pPr>
        <w:widowControl/>
        <w:autoSpaceDE/>
        <w:autoSpaceDN/>
        <w:adjustRightInd/>
        <w:spacing w:line="360" w:lineRule="exact"/>
        <w:ind w:firstLine="709"/>
        <w:jc w:val="center"/>
        <w:rPr>
          <w:rFonts w:ascii="PT Astra Serif" w:eastAsiaTheme="minorHAnsi" w:hAnsi="PT Astra Serif" w:cs="Times New Roman"/>
          <w:sz w:val="28"/>
          <w:szCs w:val="28"/>
          <w:lang w:eastAsia="en-US"/>
        </w:rPr>
      </w:pPr>
    </w:p>
    <w:tbl>
      <w:tblPr>
        <w:tblW w:w="10281" w:type="dxa"/>
        <w:tblInd w:w="-318" w:type="dxa"/>
        <w:tblLayout w:type="fixed"/>
        <w:tblLook w:val="04A0" w:firstRow="1" w:lastRow="0" w:firstColumn="1" w:lastColumn="0" w:noHBand="0" w:noVBand="1"/>
      </w:tblPr>
      <w:tblGrid>
        <w:gridCol w:w="852"/>
        <w:gridCol w:w="1134"/>
        <w:gridCol w:w="974"/>
        <w:gridCol w:w="1014"/>
        <w:gridCol w:w="1130"/>
        <w:gridCol w:w="974"/>
        <w:gridCol w:w="1014"/>
        <w:gridCol w:w="1201"/>
        <w:gridCol w:w="992"/>
        <w:gridCol w:w="996"/>
      </w:tblGrid>
      <w:tr w:rsidR="00C625B8" w:rsidRPr="00972321" w:rsidTr="00C76A22">
        <w:trPr>
          <w:trHeight w:val="360"/>
          <w:tblHeader/>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Возраст (лет)</w:t>
            </w:r>
          </w:p>
        </w:tc>
        <w:tc>
          <w:tcPr>
            <w:tcW w:w="3122" w:type="dxa"/>
            <w:gridSpan w:val="3"/>
            <w:tcBorders>
              <w:top w:val="single" w:sz="4" w:space="0" w:color="auto"/>
              <w:left w:val="nil"/>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Все население</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Городское население</w:t>
            </w:r>
          </w:p>
        </w:tc>
        <w:tc>
          <w:tcPr>
            <w:tcW w:w="3189" w:type="dxa"/>
            <w:gridSpan w:val="3"/>
            <w:tcBorders>
              <w:top w:val="single" w:sz="4" w:space="0" w:color="auto"/>
              <w:left w:val="nil"/>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Сельское население</w:t>
            </w:r>
          </w:p>
        </w:tc>
      </w:tr>
      <w:tr w:rsidR="00C625B8" w:rsidRPr="00972321" w:rsidTr="00C76A22">
        <w:trPr>
          <w:trHeight w:val="372"/>
          <w:tblHeader/>
        </w:trPr>
        <w:tc>
          <w:tcPr>
            <w:tcW w:w="852" w:type="dxa"/>
            <w:vMerge/>
            <w:tcBorders>
              <w:top w:val="single" w:sz="4" w:space="0" w:color="auto"/>
              <w:left w:val="single" w:sz="4" w:space="0" w:color="auto"/>
              <w:bottom w:val="single" w:sz="4" w:space="0" w:color="auto"/>
              <w:right w:val="single" w:sz="4" w:space="0" w:color="auto"/>
            </w:tcBorders>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мужчины</w:t>
            </w:r>
          </w:p>
          <w:p w:rsidR="00C625B8" w:rsidRPr="00972321" w:rsidRDefault="00C625B8" w:rsidP="00C76A22">
            <w:pPr>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и женщины</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мужчины</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женщины</w:t>
            </w:r>
          </w:p>
        </w:tc>
        <w:tc>
          <w:tcPr>
            <w:tcW w:w="1130" w:type="dxa"/>
            <w:tcBorders>
              <w:top w:val="nil"/>
              <w:left w:val="nil"/>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мужчины</w:t>
            </w:r>
          </w:p>
          <w:p w:rsidR="00C625B8" w:rsidRPr="00972321" w:rsidRDefault="00C625B8" w:rsidP="00C76A22">
            <w:pPr>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и женщины</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мужчины</w:t>
            </w:r>
          </w:p>
        </w:tc>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женщины</w:t>
            </w:r>
          </w:p>
        </w:tc>
        <w:tc>
          <w:tcPr>
            <w:tcW w:w="1201" w:type="dxa"/>
            <w:tcBorders>
              <w:top w:val="nil"/>
              <w:left w:val="nil"/>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мужчины</w:t>
            </w:r>
          </w:p>
          <w:p w:rsidR="00C625B8" w:rsidRPr="00972321" w:rsidRDefault="00C625B8" w:rsidP="00C76A22">
            <w:pPr>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и женщины</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ind w:left="-57" w:right="-57"/>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мужчины</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C625B8" w:rsidRPr="00972321" w:rsidRDefault="00C625B8" w:rsidP="00C76A22">
            <w:pPr>
              <w:widowControl/>
              <w:autoSpaceDE/>
              <w:autoSpaceDN/>
              <w:adjustRightInd/>
              <w:ind w:left="-57" w:right="-57"/>
              <w:jc w:val="center"/>
              <w:rPr>
                <w:rFonts w:ascii="PT Astra Serif" w:eastAsia="Times New Roman" w:hAnsi="PT Astra Serif" w:cs="Arial CYR"/>
                <w:sz w:val="18"/>
                <w:szCs w:val="18"/>
              </w:rPr>
            </w:pPr>
            <w:r w:rsidRPr="00972321">
              <w:rPr>
                <w:rFonts w:ascii="PT Astra Serif" w:eastAsia="Times New Roman" w:hAnsi="PT Astra Serif" w:cs="Arial CYR"/>
                <w:sz w:val="18"/>
                <w:szCs w:val="18"/>
              </w:rPr>
              <w:t>женщины</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14187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7290</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6897</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10972</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5622</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5350</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3215</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1668</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1547</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15376</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7881</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7495</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11964</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6126</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5838</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3412</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1755</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1657</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0-2</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44870</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22990</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21880</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34411</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17607</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16804</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10459</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5383</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5076</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3-5</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44801</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22767</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22034</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31954</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16224</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15730</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12847</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6543</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6304</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14190</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7278</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6912</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10416</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5368</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5048</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3774</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1910</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1864</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89674</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45745</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43929</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65809</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33577</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32232</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23865</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12168</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11697</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14158</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7354</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6804</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10674</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5590</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5084</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3484</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1764</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1720</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8-13</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79212</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40702</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38510</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58797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30278</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28519</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20415</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10424</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9991</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24775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12755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12020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18359</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9443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8916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6416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3312</w:t>
            </w:r>
          </w:p>
        </w:tc>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3104</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16-17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23412</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12076</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11336</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17556</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9008</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8548</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5856</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3068</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2788</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18-19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22695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11680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11015</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17159</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8847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8312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5536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2833</w:t>
            </w:r>
          </w:p>
        </w:tc>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2703</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20-24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67831</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34469</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33362</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50896</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25952</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24944</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16935</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8517</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8418</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25-29</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107507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55910</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51597</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80826</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41892</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38934</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26681</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14018</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12663</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30-34</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122518</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63398</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59120</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91353</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46867</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44486</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31165</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16531</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14634</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35-39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113370</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56906</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56464</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85633</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42333</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43300</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27737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14573</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13164</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40-44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111109</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54406</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56703</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84946</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41011</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43935</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26163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13395</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12768</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45-49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100488</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48703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51785</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76022</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36353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39669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24466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12350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12116</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50-54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98331</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45576</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52755</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72496</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32854</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39642</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25835</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12722</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13113</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55-59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118968</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51894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67074</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87232</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36945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50287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31736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14949</w:t>
            </w:r>
          </w:p>
        </w:tc>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16787</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60-64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112992</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45216</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67776</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84183</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32528</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51655</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28809</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12688</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16121</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65-69</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98317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36045</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62272</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74629</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26564</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48065</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23688</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9481</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14207</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70-74</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45502</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14704</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30798</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34873</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10989</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23884</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10629</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3715</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6914</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75-79</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64167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16732</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47435</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48071</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12232</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35839</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16096</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4500</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11596</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80-84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35791</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8535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27256</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25986</w:t>
            </w:r>
          </w:p>
        </w:tc>
        <w:tc>
          <w:tcPr>
            <w:tcW w:w="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6061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19925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9805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2474</w:t>
            </w:r>
          </w:p>
        </w:tc>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7331</w:t>
            </w:r>
          </w:p>
        </w:tc>
      </w:tr>
      <w:tr w:rsidR="00C625B8" w:rsidRPr="00972321" w:rsidTr="00C76A22">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85 и старше</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30624</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5897</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24727</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21871</w:t>
            </w:r>
          </w:p>
        </w:tc>
        <w:tc>
          <w:tcPr>
            <w:tcW w:w="97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4174</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17697</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8753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1723</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7030</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Итого</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1495628</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675993</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819635</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1118343</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499120</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619223</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377285</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176873</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200412</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0-14</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209830</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107554</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102276</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155537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79836</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75701</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54293</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27718</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26575</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0-15</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222006</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113846</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108160</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164611</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84510</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80101</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57395</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29336</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28059</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0-17</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245418</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125922</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119496</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182167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93518</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88649</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63251</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32404</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30847</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16-54</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384137</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291770</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92367</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16-59</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435018</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322062</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112956</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r>
      <w:tr w:rsidR="00C625B8" w:rsidRPr="00972321" w:rsidTr="00C76A22">
        <w:trPr>
          <w:cantSplit/>
          <w:trHeight w:val="747"/>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18"/>
                <w:szCs w:val="20"/>
              </w:rPr>
              <w:t>Трудо</w:t>
            </w:r>
            <w:r>
              <w:rPr>
                <w:rFonts w:ascii="PT Astra Serif" w:eastAsia="Times New Roman" w:hAnsi="PT Astra Serif"/>
                <w:bCs/>
                <w:sz w:val="18"/>
                <w:szCs w:val="20"/>
              </w:rPr>
              <w:t>-</w:t>
            </w:r>
            <w:r w:rsidRPr="00972321">
              <w:rPr>
                <w:rFonts w:ascii="PT Astra Serif" w:eastAsia="Times New Roman" w:hAnsi="PT Astra Serif"/>
                <w:bCs/>
                <w:sz w:val="18"/>
                <w:szCs w:val="20"/>
              </w:rPr>
              <w:t>способ</w:t>
            </w:r>
            <w:r>
              <w:rPr>
                <w:rFonts w:ascii="PT Astra Serif" w:eastAsia="Times New Roman" w:hAnsi="PT Astra Serif"/>
                <w:bCs/>
                <w:sz w:val="18"/>
                <w:szCs w:val="20"/>
              </w:rPr>
              <w:t>-</w:t>
            </w:r>
            <w:r w:rsidRPr="00972321">
              <w:rPr>
                <w:rFonts w:ascii="PT Astra Serif" w:eastAsia="Times New Roman" w:hAnsi="PT Astra Serif"/>
                <w:bCs/>
                <w:sz w:val="18"/>
                <w:szCs w:val="20"/>
              </w:rPr>
              <w:t>ного</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819155</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613832</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205323</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55 и старше</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327338</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247352</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79986</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lastRenderedPageBreak/>
              <w:t>60 и старше</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127129</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92548</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34581</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w:t>
            </w:r>
          </w:p>
        </w:tc>
      </w:tr>
      <w:tr w:rsidR="00C625B8" w:rsidRPr="00972321" w:rsidTr="00C76A22">
        <w:trPr>
          <w:cantSplit/>
          <w:trHeight w:val="87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B4772D">
              <w:rPr>
                <w:rFonts w:ascii="PT Astra Serif" w:eastAsia="Times New Roman" w:hAnsi="PT Astra Serif"/>
                <w:bCs/>
                <w:sz w:val="18"/>
                <w:szCs w:val="20"/>
              </w:rPr>
              <w:t>Старше</w:t>
            </w:r>
            <w:r>
              <w:rPr>
                <w:rFonts w:ascii="PT Astra Serif" w:eastAsia="Times New Roman" w:hAnsi="PT Astra Serif"/>
                <w:bCs/>
                <w:sz w:val="18"/>
                <w:szCs w:val="20"/>
              </w:rPr>
              <w:t xml:space="preserve"> </w:t>
            </w:r>
            <w:r w:rsidRPr="00B4772D">
              <w:rPr>
                <w:rFonts w:ascii="PT Astra Serif" w:eastAsia="Times New Roman" w:hAnsi="PT Astra Serif"/>
                <w:bCs/>
                <w:sz w:val="18"/>
                <w:szCs w:val="18"/>
              </w:rPr>
              <w:t>трудо</w:t>
            </w:r>
            <w:r>
              <w:rPr>
                <w:rFonts w:ascii="PT Astra Serif" w:eastAsia="Times New Roman" w:hAnsi="PT Astra Serif"/>
                <w:bCs/>
                <w:sz w:val="18"/>
                <w:szCs w:val="18"/>
              </w:rPr>
              <w:t>-</w:t>
            </w:r>
            <w:r w:rsidRPr="00B4772D">
              <w:rPr>
                <w:rFonts w:ascii="PT Astra Serif" w:eastAsia="Times New Roman" w:hAnsi="PT Astra Serif"/>
                <w:bCs/>
                <w:sz w:val="18"/>
                <w:szCs w:val="18"/>
              </w:rPr>
              <w:t>способ</w:t>
            </w:r>
            <w:r>
              <w:rPr>
                <w:rFonts w:ascii="PT Astra Serif" w:eastAsia="Times New Roman" w:hAnsi="PT Astra Serif"/>
                <w:bCs/>
                <w:sz w:val="18"/>
                <w:szCs w:val="18"/>
              </w:rPr>
              <w:t>-</w:t>
            </w:r>
            <w:r w:rsidRPr="00B4772D">
              <w:rPr>
                <w:rFonts w:ascii="PT Astra Serif" w:eastAsia="Times New Roman" w:hAnsi="PT Astra Serif"/>
                <w:bCs/>
                <w:sz w:val="18"/>
                <w:szCs w:val="18"/>
              </w:rPr>
              <w:t>ног</w:t>
            </w:r>
            <w:r>
              <w:rPr>
                <w:rFonts w:ascii="PT Astra Serif" w:eastAsia="Times New Roman" w:hAnsi="PT Astra Serif"/>
                <w:bCs/>
                <w:sz w:val="18"/>
                <w:szCs w:val="18"/>
              </w:rPr>
              <w:t>о</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454467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339900</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114567</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bCs/>
                <w:sz w:val="20"/>
                <w:szCs w:val="20"/>
              </w:rPr>
            </w:pPr>
            <w:r w:rsidRPr="00972321">
              <w:rPr>
                <w:rFonts w:ascii="PT Astra Serif" w:eastAsia="Times New Roman" w:hAnsi="PT Astra Serif"/>
                <w:bCs/>
                <w:sz w:val="20"/>
                <w:szCs w:val="20"/>
              </w:rPr>
              <w:t>-</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 и старше</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1349623</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601218</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748405</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1009964</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443529</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566435</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339659</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157689</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181970</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15-49</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681106</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343840</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337266</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513465</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256937</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256528</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167641</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86903</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80738</w:t>
            </w:r>
          </w:p>
        </w:tc>
      </w:tr>
      <w:tr w:rsidR="00C625B8" w:rsidRPr="00972321" w:rsidTr="00C76A22">
        <w:trPr>
          <w:trHeight w:val="30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16-29</w:t>
            </w:r>
          </w:p>
        </w:tc>
        <w:tc>
          <w:tcPr>
            <w:tcW w:w="113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221445</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114135</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107310</w:t>
            </w:r>
          </w:p>
        </w:tc>
        <w:tc>
          <w:tcPr>
            <w:tcW w:w="1130"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166437</w:t>
            </w:r>
          </w:p>
        </w:tc>
        <w:tc>
          <w:tcPr>
            <w:tcW w:w="97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85699</w:t>
            </w:r>
          </w:p>
        </w:tc>
        <w:tc>
          <w:tcPr>
            <w:tcW w:w="1014"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80738</w:t>
            </w:r>
          </w:p>
        </w:tc>
        <w:tc>
          <w:tcPr>
            <w:tcW w:w="120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55008</w:t>
            </w:r>
          </w:p>
        </w:tc>
        <w:tc>
          <w:tcPr>
            <w:tcW w:w="992"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28436</w:t>
            </w:r>
          </w:p>
        </w:tc>
        <w:tc>
          <w:tcPr>
            <w:tcW w:w="996"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sz w:val="20"/>
                <w:szCs w:val="20"/>
              </w:rPr>
            </w:pPr>
            <w:r w:rsidRPr="00972321">
              <w:rPr>
                <w:rFonts w:ascii="PT Astra Serif" w:eastAsia="Times New Roman" w:hAnsi="PT Astra Serif"/>
                <w:sz w:val="20"/>
                <w:szCs w:val="20"/>
              </w:rPr>
              <w:t>26572</w:t>
            </w:r>
          </w:p>
        </w:tc>
      </w:tr>
    </w:tbl>
    <w:p w:rsidR="00C625B8" w:rsidRDefault="00C625B8" w:rsidP="00C625B8">
      <w:pPr>
        <w:widowControl/>
        <w:autoSpaceDE/>
        <w:autoSpaceDN/>
        <w:adjustRightInd/>
        <w:ind w:firstLine="709"/>
        <w:jc w:val="center"/>
        <w:rPr>
          <w:rFonts w:ascii="PT Astra Serif" w:eastAsiaTheme="minorHAnsi" w:hAnsi="PT Astra Serif" w:cs="Times New Roman"/>
          <w:sz w:val="28"/>
          <w:szCs w:val="28"/>
          <w:lang w:eastAsia="en-US"/>
        </w:rPr>
      </w:pPr>
    </w:p>
    <w:p w:rsidR="00C625B8" w:rsidRDefault="00C625B8" w:rsidP="00C625B8">
      <w:pPr>
        <w:widowControl/>
        <w:autoSpaceDE/>
        <w:autoSpaceDN/>
        <w:adjustRightInd/>
        <w:ind w:firstLine="709"/>
        <w:jc w:val="center"/>
        <w:rPr>
          <w:rFonts w:ascii="PT Astra Serif" w:eastAsiaTheme="minorHAnsi" w:hAnsi="PT Astra Serif" w:cs="Times New Roman"/>
          <w:sz w:val="28"/>
          <w:szCs w:val="28"/>
          <w:lang w:eastAsia="en-US"/>
        </w:rPr>
      </w:pPr>
    </w:p>
    <w:p w:rsidR="00C625B8" w:rsidRDefault="00C625B8" w:rsidP="00C625B8">
      <w:pPr>
        <w:widowControl/>
        <w:autoSpaceDE/>
        <w:autoSpaceDN/>
        <w:adjustRightInd/>
        <w:ind w:firstLine="709"/>
        <w:jc w:val="center"/>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ind w:firstLine="709"/>
        <w:jc w:val="center"/>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За последние годы в регионе удалось добиться позитивных изменений в части показателей здоровья населения. </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Продолжительность жизни по сравнению с 2011 годом увеличилась на 3,7 года, впервые составив 71,18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xml:space="preserve">, но осталась ниже, чем по Центральному федеральному округу (73,89) и в целом по Российской Федерации (72,70). По предварительным данным Росстата продолжительность жизни населения Тульской области в 2018 году – 71,77 </w:t>
      </w:r>
      <w:r>
        <w:rPr>
          <w:rFonts w:ascii="PT Astra Serif" w:eastAsiaTheme="minorHAnsi" w:hAnsi="PT Astra Serif" w:cs="Times New Roman"/>
          <w:sz w:val="28"/>
          <w:szCs w:val="28"/>
          <w:lang w:eastAsia="en-US"/>
        </w:rPr>
        <w:t>года</w:t>
      </w:r>
      <w:r w:rsidRPr="00972321">
        <w:rPr>
          <w:rFonts w:ascii="PT Astra Serif" w:eastAsiaTheme="minorHAnsi" w:hAnsi="PT Astra Serif" w:cs="Times New Roman"/>
          <w:sz w:val="28"/>
          <w:szCs w:val="28"/>
          <w:lang w:eastAsia="en-US"/>
        </w:rPr>
        <w:t xml:space="preserve"> (по Российской Федерации – 72,93).</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Значимый вклад в увеличение продолжительности жизни вносит снижение показателя по общей смертности, который с 2011 года сократился на 8,5%. По предварительным данным в 2018 году в Тульской области умерло 24 029 человек, что на 678 случаев или 2,7 % меньше, чем в 2017 году (24 707 человек). Показатель смертности на 1000 населения составил 16,2 против 16,5 за 2017 год, темп</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снижения</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Times New Roman"/>
          <w:sz w:val="28"/>
          <w:szCs w:val="28"/>
          <w:lang w:eastAsia="en-US"/>
        </w:rPr>
        <w:t>1,8 %. Показатель</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смертности по итогам</w:t>
      </w:r>
      <w:r w:rsidRPr="00972321">
        <w:rPr>
          <w:rFonts w:ascii="PT Astra Serif" w:eastAsiaTheme="minorHAnsi" w:hAnsi="PT Astra Serif" w:cs="Times New Roman"/>
          <w:sz w:val="28"/>
          <w:szCs w:val="28"/>
          <w:lang w:eastAsia="en-US"/>
        </w:rPr>
        <w:t xml:space="preserve"> 2018 </w:t>
      </w:r>
      <w:r w:rsidRPr="00972321">
        <w:rPr>
          <w:rFonts w:ascii="PT Astra Serif" w:eastAsiaTheme="minorHAnsi" w:hAnsi="PT Astra Serif" w:cs="PT Astra Serif"/>
          <w:sz w:val="28"/>
          <w:szCs w:val="28"/>
          <w:lang w:eastAsia="en-US"/>
        </w:rPr>
        <w:t>года по Российской Федерации</w:t>
      </w:r>
      <w:r>
        <w:rPr>
          <w:rFonts w:ascii="PT Astra Serif" w:eastAsiaTheme="minorHAnsi" w:hAnsi="PT Astra Serif" w:cs="PT Astra Serif"/>
          <w:sz w:val="28"/>
          <w:szCs w:val="28"/>
          <w:lang w:eastAsia="en-US"/>
        </w:rPr>
        <w:t xml:space="preserve"> </w:t>
      </w:r>
      <w:r w:rsidRPr="00972321">
        <w:rPr>
          <w:rFonts w:ascii="PT Astra Serif" w:eastAsiaTheme="minorHAnsi" w:hAnsi="PT Astra Serif" w:cs="PT Astra Serif"/>
          <w:sz w:val="28"/>
          <w:szCs w:val="28"/>
          <w:lang w:eastAsia="en-US"/>
        </w:rPr>
        <w:t>–</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Times New Roman"/>
          <w:sz w:val="28"/>
          <w:szCs w:val="28"/>
          <w:lang w:eastAsia="en-US"/>
        </w:rPr>
        <w:t xml:space="preserve">12,4, </w:t>
      </w:r>
      <w:r w:rsidRPr="00972321">
        <w:rPr>
          <w:rFonts w:ascii="PT Astra Serif" w:eastAsiaTheme="minorHAnsi" w:hAnsi="PT Astra Serif" w:cs="PT Astra Serif"/>
          <w:sz w:val="28"/>
          <w:szCs w:val="28"/>
          <w:lang w:eastAsia="en-US"/>
        </w:rPr>
        <w:t>Центральному федеральному округу –</w:t>
      </w:r>
      <w:r w:rsidRPr="00972321">
        <w:rPr>
          <w:rFonts w:ascii="PT Astra Serif" w:eastAsiaTheme="minorHAnsi" w:hAnsi="PT Astra Serif" w:cs="Times New Roman"/>
          <w:sz w:val="28"/>
          <w:szCs w:val="28"/>
          <w:lang w:eastAsia="en-US"/>
        </w:rPr>
        <w:t xml:space="preserve"> 12,9 </w:t>
      </w:r>
      <w:r w:rsidRPr="00972321">
        <w:rPr>
          <w:rFonts w:ascii="PT Astra Serif" w:eastAsiaTheme="minorHAnsi" w:hAnsi="PT Astra Serif" w:cs="PT Astra Serif"/>
          <w:sz w:val="28"/>
          <w:szCs w:val="28"/>
          <w:lang w:eastAsia="en-US"/>
        </w:rPr>
        <w:t>на</w:t>
      </w:r>
      <w:r w:rsidRPr="00972321">
        <w:rPr>
          <w:rFonts w:ascii="PT Astra Serif" w:eastAsiaTheme="minorHAnsi" w:hAnsi="PT Astra Serif" w:cs="Times New Roman"/>
          <w:sz w:val="28"/>
          <w:szCs w:val="28"/>
          <w:lang w:eastAsia="en-US"/>
        </w:rPr>
        <w:t xml:space="preserve"> 1000 </w:t>
      </w:r>
      <w:r w:rsidRPr="00972321">
        <w:rPr>
          <w:rFonts w:ascii="PT Astra Serif" w:eastAsiaTheme="minorHAnsi" w:hAnsi="PT Astra Serif" w:cs="PT Astra Serif"/>
          <w:sz w:val="28"/>
          <w:szCs w:val="28"/>
          <w:lang w:eastAsia="en-US"/>
        </w:rPr>
        <w:t>населения</w:t>
      </w:r>
      <w:r w:rsidRPr="00972321">
        <w:rPr>
          <w:rFonts w:ascii="PT Astra Serif" w:eastAsiaTheme="minorHAnsi" w:hAnsi="PT Astra Serif" w:cs="Times New Roman"/>
          <w:sz w:val="28"/>
          <w:szCs w:val="28"/>
          <w:lang w:eastAsia="en-US"/>
        </w:rPr>
        <w:t>,</w:t>
      </w:r>
      <w:r w:rsidRPr="00972321">
        <w:rPr>
          <w:rFonts w:ascii="Times New Roman" w:eastAsiaTheme="minorHAnsi" w:hAnsi="Times New Roman" w:cs="Times New Roman"/>
          <w:sz w:val="28"/>
          <w:szCs w:val="28"/>
          <w:lang w:eastAsia="en-US"/>
        </w:rPr>
        <w:t> </w:t>
      </w:r>
      <w:r>
        <w:rPr>
          <w:rFonts w:ascii="Times New Roman" w:eastAsiaTheme="minorHAnsi" w:hAnsi="Times New Roman" w:cs="Times New Roman"/>
          <w:sz w:val="28"/>
          <w:szCs w:val="28"/>
          <w:lang w:eastAsia="en-US"/>
        </w:rPr>
        <w:t xml:space="preserve">место </w:t>
      </w:r>
      <w:r w:rsidRPr="00972321">
        <w:rPr>
          <w:rFonts w:ascii="PT Astra Serif" w:eastAsiaTheme="minorHAnsi" w:hAnsi="PT Astra Serif" w:cs="PT Astra Serif"/>
          <w:sz w:val="28"/>
          <w:szCs w:val="28"/>
          <w:lang w:eastAsia="en-US"/>
        </w:rPr>
        <w:t>Тульской</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области по Российской Федерации</w:t>
      </w:r>
      <w:r>
        <w:rPr>
          <w:rFonts w:ascii="PT Astra Serif" w:eastAsiaTheme="minorHAnsi" w:hAnsi="PT Astra Serif" w:cs="PT Astra Serif"/>
          <w:sz w:val="28"/>
          <w:szCs w:val="28"/>
          <w:lang w:eastAsia="en-US"/>
        </w:rPr>
        <w:t xml:space="preserve"> </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w:t>
      </w:r>
      <w:r>
        <w:rPr>
          <w:rFonts w:ascii="PT Astra Serif" w:eastAsiaTheme="minorHAnsi" w:hAnsi="PT Astra Serif" w:cs="PT Astra Serif"/>
          <w:sz w:val="28"/>
          <w:szCs w:val="28"/>
          <w:lang w:eastAsia="en-US"/>
        </w:rPr>
        <w:t xml:space="preserve"> </w:t>
      </w:r>
      <w:r w:rsidRPr="00972321">
        <w:rPr>
          <w:rFonts w:ascii="PT Astra Serif" w:eastAsiaTheme="minorHAnsi" w:hAnsi="PT Astra Serif" w:cs="Times New Roman"/>
          <w:sz w:val="28"/>
          <w:szCs w:val="28"/>
          <w:lang w:eastAsia="en-US"/>
        </w:rPr>
        <w:t>82 (2017</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год</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место</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Times New Roman"/>
          <w:sz w:val="28"/>
          <w:szCs w:val="28"/>
          <w:lang w:eastAsia="en-US"/>
        </w:rPr>
        <w:t>82),</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по</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Центральному федеральному округу</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Times New Roman"/>
          <w:sz w:val="28"/>
          <w:szCs w:val="28"/>
          <w:lang w:eastAsia="en-US"/>
        </w:rPr>
        <w:t>17 (2017</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год</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место</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Times New Roman"/>
          <w:sz w:val="28"/>
          <w:szCs w:val="28"/>
          <w:lang w:eastAsia="en-US"/>
        </w:rPr>
        <w:t xml:space="preserve">17). </w:t>
      </w:r>
      <w:r w:rsidRPr="00972321">
        <w:rPr>
          <w:rFonts w:ascii="PT Astra Serif" w:eastAsiaTheme="minorHAnsi" w:hAnsi="PT Astra Serif" w:cs="PT Astra Serif"/>
          <w:sz w:val="28"/>
          <w:szCs w:val="28"/>
          <w:lang w:eastAsia="en-US"/>
        </w:rPr>
        <w:t>Снижение показателя смертности было зарегистрировано в</w:t>
      </w:r>
      <w:r w:rsidRPr="00972321">
        <w:rPr>
          <w:rFonts w:ascii="PT Astra Serif" w:eastAsiaTheme="minorHAnsi" w:hAnsi="PT Astra Serif" w:cs="Times New Roman"/>
          <w:sz w:val="28"/>
          <w:szCs w:val="28"/>
          <w:lang w:eastAsia="en-US"/>
        </w:rPr>
        <w:t xml:space="preserve"> 39 </w:t>
      </w:r>
      <w:r w:rsidRPr="00972321">
        <w:rPr>
          <w:rFonts w:ascii="PT Astra Serif" w:eastAsiaTheme="minorHAnsi" w:hAnsi="PT Astra Serif" w:cs="PT Astra Serif"/>
          <w:sz w:val="28"/>
          <w:szCs w:val="28"/>
          <w:lang w:eastAsia="en-US"/>
        </w:rPr>
        <w:t>субъектах Российской Фе</w:t>
      </w:r>
      <w:r w:rsidRPr="00972321">
        <w:rPr>
          <w:rFonts w:ascii="PT Astra Serif" w:eastAsiaTheme="minorHAnsi" w:hAnsi="PT Astra Serif" w:cs="Times New Roman"/>
          <w:sz w:val="28"/>
          <w:szCs w:val="28"/>
          <w:lang w:eastAsia="en-US"/>
        </w:rPr>
        <w:t>дерации, по темпу снижения Тульская область занимает 23 место.</w:t>
      </w:r>
    </w:p>
    <w:p w:rsidR="00C625B8" w:rsidRPr="00972321" w:rsidRDefault="00C625B8" w:rsidP="00C625B8">
      <w:pPr>
        <w:widowControl/>
        <w:autoSpaceDE/>
        <w:autoSpaceDN/>
        <w:adjustRightInd/>
        <w:ind w:firstLine="709"/>
        <w:jc w:val="both"/>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Таблица 3</w:t>
      </w:r>
    </w:p>
    <w:p w:rsidR="00C625B8" w:rsidRPr="00972321" w:rsidRDefault="00C625B8" w:rsidP="00C625B8">
      <w:pPr>
        <w:widowControl/>
        <w:autoSpaceDE/>
        <w:autoSpaceDN/>
        <w:adjustRightInd/>
        <w:ind w:firstLine="709"/>
        <w:jc w:val="center"/>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lastRenderedPageBreak/>
        <w:t>Смертность от болезней системы кровообращения за 2014-2018 годы</w:t>
      </w:r>
    </w:p>
    <w:p w:rsidR="00C625B8" w:rsidRPr="00972321" w:rsidRDefault="00C625B8" w:rsidP="00C625B8">
      <w:pPr>
        <w:widowControl/>
        <w:autoSpaceDE/>
        <w:autoSpaceDN/>
        <w:adjustRightInd/>
        <w:spacing w:line="360" w:lineRule="exact"/>
        <w:ind w:firstLine="709"/>
        <w:jc w:val="center"/>
        <w:rPr>
          <w:rFonts w:ascii="PT Astra Serif" w:eastAsiaTheme="minorHAnsi" w:hAnsi="PT Astra Serif" w:cs="Times New Roman"/>
          <w:sz w:val="28"/>
          <w:szCs w:val="28"/>
          <w:lang w:eastAsia="en-US"/>
        </w:rPr>
      </w:pP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770"/>
        <w:gridCol w:w="811"/>
        <w:gridCol w:w="770"/>
        <w:gridCol w:w="811"/>
        <w:gridCol w:w="770"/>
        <w:gridCol w:w="811"/>
        <w:gridCol w:w="770"/>
        <w:gridCol w:w="811"/>
        <w:gridCol w:w="770"/>
        <w:gridCol w:w="811"/>
      </w:tblGrid>
      <w:tr w:rsidR="00C625B8" w:rsidRPr="00972321" w:rsidTr="00C76A22">
        <w:trPr>
          <w:trHeight w:val="230"/>
          <w:tblHeader/>
        </w:trPr>
        <w:tc>
          <w:tcPr>
            <w:tcW w:w="2062" w:type="dxa"/>
            <w:vMerge w:val="restart"/>
            <w:tcBorders>
              <w:top w:val="single" w:sz="4" w:space="0" w:color="auto"/>
              <w:left w:val="single" w:sz="4" w:space="0" w:color="auto"/>
              <w:bottom w:val="single" w:sz="4" w:space="0" w:color="auto"/>
              <w:right w:val="single" w:sz="4" w:space="0" w:color="auto"/>
            </w:tcBorders>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sz w:val="20"/>
                <w:szCs w:val="20"/>
              </w:rPr>
            </w:pP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Pr>
                <w:rFonts w:ascii="PT Astra Serif" w:eastAsia="Times New Roman" w:hAnsi="PT Astra Serif" w:cs="Times New Roman"/>
                <w:sz w:val="20"/>
                <w:szCs w:val="20"/>
              </w:rPr>
              <w:t>2014</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Pr>
                <w:rFonts w:ascii="PT Astra Serif" w:eastAsia="Times New Roman" w:hAnsi="PT Astra Serif" w:cs="Times New Roman"/>
                <w:sz w:val="20"/>
                <w:szCs w:val="20"/>
              </w:rPr>
              <w:t>2015</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Pr>
                <w:rFonts w:ascii="PT Astra Serif" w:eastAsia="Times New Roman" w:hAnsi="PT Astra Serif" w:cs="Times New Roman"/>
                <w:sz w:val="20"/>
                <w:szCs w:val="20"/>
              </w:rPr>
              <w:t>2016</w:t>
            </w:r>
          </w:p>
        </w:tc>
        <w:tc>
          <w:tcPr>
            <w:tcW w:w="1525" w:type="dxa"/>
            <w:gridSpan w:val="2"/>
            <w:tcBorders>
              <w:top w:val="single" w:sz="4" w:space="0" w:color="auto"/>
              <w:left w:val="single" w:sz="4" w:space="0" w:color="auto"/>
              <w:bottom w:val="single" w:sz="4" w:space="0" w:color="auto"/>
              <w:right w:val="single" w:sz="4" w:space="0" w:color="auto"/>
            </w:tcBorders>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Pr>
                <w:rFonts w:ascii="PT Astra Serif" w:eastAsia="Times New Roman" w:hAnsi="PT Astra Serif" w:cs="Times New Roman"/>
                <w:sz w:val="20"/>
                <w:szCs w:val="20"/>
              </w:rPr>
              <w:t>2017</w:t>
            </w:r>
          </w:p>
        </w:tc>
        <w:tc>
          <w:tcPr>
            <w:tcW w:w="1525" w:type="dxa"/>
            <w:gridSpan w:val="2"/>
            <w:tcBorders>
              <w:top w:val="single" w:sz="4" w:space="0" w:color="auto"/>
              <w:left w:val="single" w:sz="4" w:space="0" w:color="auto"/>
              <w:bottom w:val="single" w:sz="4" w:space="0" w:color="auto"/>
              <w:right w:val="single" w:sz="4" w:space="0" w:color="auto"/>
            </w:tcBorders>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Pr>
                <w:rFonts w:ascii="PT Astra Serif" w:eastAsia="Times New Roman" w:hAnsi="PT Astra Serif" w:cs="Times New Roman"/>
                <w:sz w:val="20"/>
                <w:szCs w:val="20"/>
              </w:rPr>
              <w:t>2018</w:t>
            </w:r>
          </w:p>
        </w:tc>
      </w:tr>
      <w:tr w:rsidR="00C625B8" w:rsidRPr="00972321" w:rsidTr="00C76A22">
        <w:trPr>
          <w:trHeight w:val="481"/>
          <w:tblHeader/>
        </w:trPr>
        <w:tc>
          <w:tcPr>
            <w:tcW w:w="2062" w:type="dxa"/>
            <w:vMerge/>
            <w:tcBorders>
              <w:top w:val="single" w:sz="4" w:space="0" w:color="auto"/>
              <w:left w:val="single" w:sz="4" w:space="0" w:color="auto"/>
              <w:bottom w:val="single" w:sz="4" w:space="0" w:color="auto"/>
              <w:right w:val="single" w:sz="4" w:space="0" w:color="auto"/>
            </w:tcBorders>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sz w:val="20"/>
                <w:szCs w:val="20"/>
              </w:rPr>
            </w:pPr>
          </w:p>
        </w:tc>
        <w:tc>
          <w:tcPr>
            <w:tcW w:w="791" w:type="dxa"/>
            <w:tcBorders>
              <w:top w:val="single" w:sz="4" w:space="0" w:color="auto"/>
              <w:lef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абс.</w:t>
            </w:r>
          </w:p>
        </w:tc>
        <w:tc>
          <w:tcPr>
            <w:tcW w:w="813"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на 100 тысяч</w:t>
            </w:r>
          </w:p>
        </w:tc>
        <w:tc>
          <w:tcPr>
            <w:tcW w:w="791"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абс.</w:t>
            </w:r>
          </w:p>
        </w:tc>
        <w:tc>
          <w:tcPr>
            <w:tcW w:w="813"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на 100 тысяч</w:t>
            </w:r>
          </w:p>
        </w:tc>
        <w:tc>
          <w:tcPr>
            <w:tcW w:w="791"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абс.</w:t>
            </w:r>
          </w:p>
        </w:tc>
        <w:tc>
          <w:tcPr>
            <w:tcW w:w="813"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на 100 тысяч</w:t>
            </w:r>
          </w:p>
        </w:tc>
        <w:tc>
          <w:tcPr>
            <w:tcW w:w="716"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абс.</w:t>
            </w:r>
          </w:p>
        </w:tc>
        <w:tc>
          <w:tcPr>
            <w:tcW w:w="809"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на 100 тысяч</w:t>
            </w:r>
          </w:p>
        </w:tc>
        <w:tc>
          <w:tcPr>
            <w:tcW w:w="716"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абс.</w:t>
            </w:r>
          </w:p>
        </w:tc>
        <w:tc>
          <w:tcPr>
            <w:tcW w:w="809" w:type="dxa"/>
            <w:tcBorders>
              <w:top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на 100 тысяч</w:t>
            </w:r>
          </w:p>
        </w:tc>
      </w:tr>
      <w:tr w:rsidR="00C625B8" w:rsidRPr="00972321" w:rsidTr="00C76A22">
        <w:trPr>
          <w:trHeight w:val="349"/>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0"/>
                <w:szCs w:val="20"/>
              </w:rPr>
            </w:pPr>
            <w:r w:rsidRPr="00972321">
              <w:rPr>
                <w:rFonts w:ascii="PT Astra Serif" w:eastAsia="Times New Roman" w:hAnsi="PT Astra Serif" w:cs="Times New Roman"/>
                <w:bCs/>
                <w:sz w:val="20"/>
                <w:szCs w:val="20"/>
              </w:rPr>
              <w:t>Умершие от всех причин</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25997</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1712,5</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25817</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1709,7</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25515</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1697,7</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24707</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1650,2</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24029</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1617,8</w:t>
            </w:r>
          </w:p>
        </w:tc>
      </w:tr>
      <w:tr w:rsidR="00C625B8" w:rsidRPr="00972321" w:rsidTr="00C76A22">
        <w:trPr>
          <w:trHeight w:val="342"/>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Болезни системы кровообращения</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11211</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739,47</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10884</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721,5</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10823</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720,10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11167</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749,4</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9868</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664,37</w:t>
            </w:r>
          </w:p>
        </w:tc>
      </w:tr>
      <w:tr w:rsidR="00C625B8" w:rsidRPr="00972321" w:rsidTr="00C76A22">
        <w:trPr>
          <w:trHeight w:val="420"/>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Острая ревматическая лихорадка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r>
      <w:tr w:rsidR="00C625B8" w:rsidRPr="00972321" w:rsidTr="00C76A22">
        <w:trPr>
          <w:trHeight w:val="491"/>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Хронические ревматические болезни сердца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3,30</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43</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2,9</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41</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2,73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46</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3,08</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38</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2,56</w:t>
            </w:r>
          </w:p>
        </w:tc>
      </w:tr>
      <w:tr w:rsidR="00C625B8" w:rsidRPr="00972321" w:rsidTr="00C76A22">
        <w:trPr>
          <w:trHeight w:val="799"/>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Гипертоническая болезнь с преимущественным поражением сердца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0,13</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0,20</w:t>
            </w:r>
          </w:p>
        </w:tc>
      </w:tr>
      <w:tr w:rsidR="00C625B8" w:rsidRPr="00972321" w:rsidTr="00C76A22">
        <w:trPr>
          <w:trHeight w:val="699"/>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Гипертоническая болезнь с преимущественным поражением почек</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0,13</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r>
      <w:tr w:rsidR="00C625B8" w:rsidRPr="00972321" w:rsidTr="00C76A22">
        <w:trPr>
          <w:trHeight w:val="412"/>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Гипертоническая болезнь с преимущественным поражением сердца и почек</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0,13</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0,2</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0,20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0,07</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0,07</w:t>
            </w:r>
          </w:p>
        </w:tc>
      </w:tr>
      <w:tr w:rsidR="00C625B8" w:rsidRPr="00972321" w:rsidTr="00C76A22">
        <w:trPr>
          <w:trHeight w:val="272"/>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Другие формы гипертензии</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0,07</w:t>
            </w:r>
          </w:p>
        </w:tc>
      </w:tr>
      <w:tr w:rsidR="00C625B8" w:rsidRPr="00972321" w:rsidTr="00C76A22">
        <w:trPr>
          <w:trHeight w:val="172"/>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0"/>
                <w:szCs w:val="20"/>
              </w:rPr>
            </w:pPr>
            <w:r w:rsidRPr="00972321">
              <w:rPr>
                <w:rFonts w:ascii="PT Astra Serif" w:eastAsia="Times New Roman" w:hAnsi="PT Astra Serif" w:cs="Times New Roman"/>
                <w:bCs/>
                <w:sz w:val="20"/>
                <w:szCs w:val="20"/>
              </w:rPr>
              <w:t>Гипертоническая болезнь</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0,40</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0,3</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0,33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0,20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0,34</w:t>
            </w:r>
          </w:p>
        </w:tc>
      </w:tr>
      <w:tr w:rsidR="00C625B8" w:rsidRPr="00972321" w:rsidTr="00C76A22">
        <w:trPr>
          <w:trHeight w:val="242"/>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Острый инфаркт миокарда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496</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32,72</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511</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33,9</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462</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30,74</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429</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28,68</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423</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28,48</w:t>
            </w:r>
          </w:p>
        </w:tc>
      </w:tr>
      <w:tr w:rsidR="00C625B8" w:rsidRPr="00972321" w:rsidTr="00C76A22">
        <w:trPr>
          <w:trHeight w:val="345"/>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Повторный инфаркт миокарда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123</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8,11</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140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9,3</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155</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10,31</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119</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7,96</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56</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3,77</w:t>
            </w:r>
          </w:p>
        </w:tc>
      </w:tr>
      <w:tr w:rsidR="00C625B8" w:rsidRPr="00972321" w:rsidTr="00C76A22">
        <w:trPr>
          <w:trHeight w:val="230"/>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0"/>
                <w:szCs w:val="20"/>
              </w:rPr>
            </w:pPr>
            <w:r w:rsidRPr="00972321">
              <w:rPr>
                <w:rFonts w:ascii="PT Astra Serif" w:eastAsia="Times New Roman" w:hAnsi="PT Astra Serif" w:cs="Times New Roman"/>
                <w:bCs/>
                <w:sz w:val="20"/>
                <w:szCs w:val="20"/>
              </w:rPr>
              <w:t>Инфаркт миокарда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619</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40,83</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651</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43,2</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617</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41,05</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548</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36,64</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479</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32,25</w:t>
            </w:r>
          </w:p>
        </w:tc>
      </w:tr>
      <w:tr w:rsidR="00C625B8" w:rsidRPr="00972321" w:rsidTr="00C76A22">
        <w:trPr>
          <w:trHeight w:val="481"/>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Атеросклеротическая болезнь сердца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4324</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285,21</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4387</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290,8</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4424</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294,36</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4822</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322,40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3095</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208,37</w:t>
            </w:r>
          </w:p>
        </w:tc>
      </w:tr>
      <w:tr w:rsidR="00C625B8" w:rsidRPr="00972321" w:rsidTr="00C76A22">
        <w:trPr>
          <w:trHeight w:val="689"/>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Атеросклеротическая сердечно-сосудистая болезнь, так описанная</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495</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32,65</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403</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26,7</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329</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21,89</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90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6,02</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95</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6,40</w:t>
            </w:r>
          </w:p>
        </w:tc>
      </w:tr>
      <w:tr w:rsidR="00C625B8" w:rsidRPr="00972321" w:rsidTr="00C76A22">
        <w:trPr>
          <w:trHeight w:val="698"/>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Хроническая ишемическая болезнь сердца неуточненная</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0,13</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0,07</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9</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0,61</w:t>
            </w:r>
          </w:p>
        </w:tc>
      </w:tr>
      <w:tr w:rsidR="00C625B8" w:rsidRPr="00972321" w:rsidTr="00C76A22">
        <w:trPr>
          <w:trHeight w:val="709"/>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Прочие формы хронической ишемический болезни сердца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713</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47,03</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699</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46,3</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678</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45,11</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717</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47,94</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888</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59,79</w:t>
            </w:r>
          </w:p>
        </w:tc>
      </w:tr>
      <w:tr w:rsidR="00C625B8" w:rsidRPr="00972321" w:rsidTr="00C76A22">
        <w:trPr>
          <w:trHeight w:val="691"/>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Другие формы острой ишемический болезни сердца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64</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4,22</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41</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2,7</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40</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2,66</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61</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4,08</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39</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2,63</w:t>
            </w:r>
          </w:p>
        </w:tc>
      </w:tr>
      <w:tr w:rsidR="00C625B8" w:rsidRPr="00972321" w:rsidTr="00C76A22">
        <w:trPr>
          <w:trHeight w:val="417"/>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Ишемическая болезнь сердца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6217</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410,07</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6181</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409,7</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6089</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405,14</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6240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417,21</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4605</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310,04</w:t>
            </w:r>
          </w:p>
        </w:tc>
      </w:tr>
      <w:tr w:rsidR="00C625B8" w:rsidRPr="00972321" w:rsidTr="00C76A22">
        <w:trPr>
          <w:trHeight w:val="665"/>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lastRenderedPageBreak/>
              <w:t>Легочное сердце и нарушения легочного кровообращения</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6</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0,40</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11</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0,7</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12</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0,80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18</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1,20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8</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0,54</w:t>
            </w:r>
          </w:p>
        </w:tc>
      </w:tr>
      <w:tr w:rsidR="00C625B8" w:rsidRPr="00972321" w:rsidTr="00C76A22">
        <w:trPr>
          <w:trHeight w:val="393"/>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0"/>
                <w:szCs w:val="20"/>
              </w:rPr>
            </w:pPr>
            <w:r w:rsidRPr="00972321">
              <w:rPr>
                <w:rFonts w:ascii="PT Astra Serif" w:eastAsia="Times New Roman" w:hAnsi="PT Astra Serif" w:cs="Times New Roman"/>
                <w:sz w:val="20"/>
                <w:szCs w:val="20"/>
              </w:rPr>
              <w:t>Алкогольная кардиомиопатия</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574</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37,86</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534</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35,4</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470</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31,27</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400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26,74</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376</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25,31</w:t>
            </w:r>
          </w:p>
        </w:tc>
      </w:tr>
      <w:tr w:rsidR="00C625B8" w:rsidRPr="00972321" w:rsidTr="00C76A22">
        <w:trPr>
          <w:trHeight w:val="427"/>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Кардиомиопатия неуточненная</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21</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1,39</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0,3</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7</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0,47</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8</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0,53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102</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6,87</w:t>
            </w:r>
          </w:p>
        </w:tc>
      </w:tr>
      <w:tr w:rsidR="00C625B8" w:rsidRPr="00972321" w:rsidTr="00C76A22">
        <w:trPr>
          <w:trHeight w:val="163"/>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Дегенерация миокарда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0,26</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0,3</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0,20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1,34</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0,07</w:t>
            </w:r>
          </w:p>
        </w:tc>
      </w:tr>
      <w:tr w:rsidR="00C625B8" w:rsidRPr="00972321" w:rsidTr="00C76A22">
        <w:trPr>
          <w:trHeight w:val="417"/>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Сердечная недостаточность неуточненная</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0,00</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0,07</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0,00</w:t>
            </w:r>
          </w:p>
        </w:tc>
      </w:tr>
      <w:tr w:rsidR="00C625B8" w:rsidRPr="00972321" w:rsidTr="00C76A22">
        <w:trPr>
          <w:trHeight w:val="453"/>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Внезапная смерть так описанная</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0,07</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0,1</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0,33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7</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0,47</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0,20</w:t>
            </w:r>
          </w:p>
        </w:tc>
      </w:tr>
      <w:tr w:rsidR="00C625B8" w:rsidRPr="00972321" w:rsidTr="00C76A22">
        <w:trPr>
          <w:trHeight w:val="233"/>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Прочие болезни сердца</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240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15,83</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279</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18,5</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410</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27,28</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519</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34,70</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529</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35,62</w:t>
            </w:r>
          </w:p>
        </w:tc>
      </w:tr>
      <w:tr w:rsidR="00C625B8" w:rsidRPr="00972321" w:rsidTr="00C76A22">
        <w:trPr>
          <w:trHeight w:val="365"/>
        </w:trPr>
        <w:tc>
          <w:tcPr>
            <w:tcW w:w="2062"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Субарахноидальное кровоизлияние</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40</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2,64</w:t>
            </w:r>
          </w:p>
        </w:tc>
        <w:tc>
          <w:tcPr>
            <w:tcW w:w="791"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47</w:t>
            </w:r>
          </w:p>
        </w:tc>
        <w:tc>
          <w:tcPr>
            <w:tcW w:w="813"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3,1</w:t>
            </w:r>
          </w:p>
        </w:tc>
        <w:tc>
          <w:tcPr>
            <w:tcW w:w="791"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50</w:t>
            </w:r>
          </w:p>
        </w:tc>
        <w:tc>
          <w:tcPr>
            <w:tcW w:w="813"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3,33</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52</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3,48</w:t>
            </w:r>
          </w:p>
        </w:tc>
        <w:tc>
          <w:tcPr>
            <w:tcW w:w="716"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57</w:t>
            </w:r>
          </w:p>
        </w:tc>
        <w:tc>
          <w:tcPr>
            <w:tcW w:w="809" w:type="dxa"/>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3,84</w:t>
            </w:r>
          </w:p>
        </w:tc>
      </w:tr>
      <w:tr w:rsidR="00C625B8" w:rsidRPr="00972321" w:rsidTr="00C76A22">
        <w:trPr>
          <w:trHeight w:val="630"/>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Внутримозговые и другие внутричерепные кровоизлияния</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501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33,05</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531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35,2</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521</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34,7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459</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30,69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492</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33,12</w:t>
            </w:r>
          </w:p>
        </w:tc>
      </w:tr>
      <w:tr w:rsidR="00C625B8" w:rsidRPr="00972321" w:rsidTr="00C76A22">
        <w:trPr>
          <w:trHeight w:val="80"/>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Инфаркт мозга</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1083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71,43</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986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65,4</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1037</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69,0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1046</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69,94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1201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80,86</w:t>
            </w:r>
          </w:p>
        </w:tc>
      </w:tr>
      <w:tr w:rsidR="00C625B8" w:rsidRPr="00972321" w:rsidTr="00C76A22">
        <w:trPr>
          <w:trHeight w:val="381"/>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Инсульт, не уточненный как кровоизлияние или инфаркт</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1,71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1,3</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8</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0,53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0,47</w:t>
            </w:r>
          </w:p>
        </w:tc>
      </w:tr>
      <w:tr w:rsidR="00C625B8" w:rsidRPr="00972321" w:rsidTr="00C76A22">
        <w:trPr>
          <w:trHeight w:val="265"/>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Церебральный атеросклероз</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749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49,40</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488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32,3</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395</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26,3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299</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19,99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313</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21,07</w:t>
            </w:r>
          </w:p>
        </w:tc>
      </w:tr>
      <w:tr w:rsidR="00C625B8" w:rsidRPr="00972321" w:rsidTr="00C76A22">
        <w:trPr>
          <w:trHeight w:val="390"/>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Гипертензивная энцефалопатия</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0,26</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0,5</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8</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0,74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0,13</w:t>
            </w:r>
          </w:p>
        </w:tc>
      </w:tr>
      <w:tr w:rsidR="00C625B8" w:rsidRPr="00972321" w:rsidTr="00C76A22">
        <w:trPr>
          <w:trHeight w:val="495"/>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Другие уточненные поражения сосудов мозга</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988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65,17</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933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61,8</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1052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70,0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1246</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83,31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1052</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70,83</w:t>
            </w:r>
          </w:p>
        </w:tc>
      </w:tr>
      <w:tr w:rsidR="00C625B8" w:rsidRPr="00972321" w:rsidTr="00C76A22">
        <w:trPr>
          <w:trHeight w:val="403"/>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Цереброваскулярная болезнь неуточненная</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0,1</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0,74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0,07</w:t>
            </w:r>
          </w:p>
        </w:tc>
      </w:tr>
      <w:tr w:rsidR="00C625B8" w:rsidRPr="00972321" w:rsidTr="00C76A22">
        <w:trPr>
          <w:trHeight w:val="630"/>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Последствия цереброваскулярных болезней</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228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15,04</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214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14,2</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236</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15,7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262</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17,52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480</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32,32</w:t>
            </w:r>
          </w:p>
        </w:tc>
      </w:tr>
      <w:tr w:rsidR="00C625B8" w:rsidRPr="00972321" w:rsidTr="00C76A22">
        <w:trPr>
          <w:trHeight w:val="363"/>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Прочие цереброваскулярные болезни</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0,1</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4</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0,47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0,13</w:t>
            </w:r>
          </w:p>
        </w:tc>
      </w:tr>
      <w:tr w:rsidR="00C625B8" w:rsidRPr="00972321" w:rsidTr="00C76A22">
        <w:trPr>
          <w:trHeight w:val="516"/>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Цереброваскулярные болезни</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3619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238,71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3230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214,1</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3317</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220,7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3401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227,39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3607</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242,84</w:t>
            </w:r>
          </w:p>
        </w:tc>
      </w:tr>
      <w:tr w:rsidR="00C625B8" w:rsidRPr="00972321" w:rsidTr="00C76A22">
        <w:trPr>
          <w:trHeight w:val="281"/>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Атеросклероз</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244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16,09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348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23,1</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232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15,4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223</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14,91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214</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14,41</w:t>
            </w:r>
          </w:p>
        </w:tc>
      </w:tr>
      <w:tr w:rsidR="00C625B8" w:rsidRPr="00972321" w:rsidTr="00C76A22">
        <w:trPr>
          <w:trHeight w:val="509"/>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Другие болезни артерий, артериол и капилляров</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139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9,17</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132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8,8</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148</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9,8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171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11,43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170</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11,45</w:t>
            </w:r>
          </w:p>
        </w:tc>
      </w:tr>
      <w:tr w:rsidR="00C625B8" w:rsidRPr="00972321" w:rsidTr="00C76A22">
        <w:trPr>
          <w:trHeight w:val="481"/>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Флебит и тромбофлебит, тромбозы и эмболии</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87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5,74</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7,0</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79</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106</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7,09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203</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13,67</w:t>
            </w:r>
          </w:p>
        </w:tc>
      </w:tr>
      <w:tr w:rsidR="00C625B8" w:rsidRPr="00972321" w:rsidTr="00C76A22">
        <w:trPr>
          <w:trHeight w:val="473"/>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lastRenderedPageBreak/>
              <w:t>Другие болезни вен и лимфатических сосудов</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0,20</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0,3</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5</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0,33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7</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0,47</w:t>
            </w:r>
          </w:p>
        </w:tc>
      </w:tr>
      <w:tr w:rsidR="00C625B8" w:rsidRPr="00972321" w:rsidTr="00C76A22">
        <w:trPr>
          <w:trHeight w:val="630"/>
        </w:trPr>
        <w:tc>
          <w:tcPr>
            <w:tcW w:w="20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Другие и неуточненные болезни системы кровообращения</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0,00</w:t>
            </w:r>
          </w:p>
        </w:tc>
      </w:tr>
    </w:tbl>
    <w:p w:rsidR="00C625B8" w:rsidRPr="00972321" w:rsidRDefault="00C625B8" w:rsidP="00C625B8">
      <w:pPr>
        <w:widowControl/>
        <w:autoSpaceDE/>
        <w:autoSpaceDN/>
        <w:adjustRightInd/>
        <w:spacing w:line="140" w:lineRule="exact"/>
        <w:ind w:firstLine="709"/>
        <w:jc w:val="both"/>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Значимый вклад в увеличение продолжительности жизни в регионе вносит снижение смертности от болезней системы кровообращения, которые в структуре</w:t>
      </w:r>
      <w:r w:rsidRPr="00972321">
        <w:rPr>
          <w:rFonts w:ascii="Times New Roman" w:eastAsiaTheme="minorHAnsi" w:hAnsi="Times New Roman" w:cs="Times New Roman"/>
          <w:sz w:val="28"/>
          <w:szCs w:val="28"/>
          <w:lang w:eastAsia="en-US"/>
        </w:rPr>
        <w:t> </w:t>
      </w:r>
      <w:r w:rsidRPr="00972321">
        <w:rPr>
          <w:rFonts w:ascii="PT Astra Serif" w:eastAsiaTheme="minorHAnsi" w:hAnsi="PT Astra Serif" w:cs="PT Astra Serif"/>
          <w:sz w:val="28"/>
          <w:szCs w:val="28"/>
          <w:lang w:eastAsia="en-US"/>
        </w:rPr>
        <w:t>смертности занимают первое место.</w:t>
      </w:r>
    </w:p>
    <w:p w:rsidR="00C625B8" w:rsidRDefault="00C625B8" w:rsidP="00C625B8">
      <w:pPr>
        <w:widowControl/>
        <w:autoSpaceDE/>
        <w:autoSpaceDN/>
        <w:adjustRightInd/>
        <w:spacing w:line="360" w:lineRule="exact"/>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Таблица 4</w:t>
      </w:r>
    </w:p>
    <w:p w:rsidR="00C625B8" w:rsidRDefault="00C625B8" w:rsidP="00C625B8">
      <w:pPr>
        <w:widowControl/>
        <w:autoSpaceDE/>
        <w:autoSpaceDN/>
        <w:adjustRightInd/>
        <w:jc w:val="right"/>
        <w:rPr>
          <w:rFonts w:ascii="PT Astra Serif" w:eastAsiaTheme="minorHAnsi" w:hAnsi="PT Astra Serif" w:cstheme="minorBidi"/>
          <w:sz w:val="28"/>
          <w:szCs w:val="28"/>
          <w:lang w:eastAsia="en-US"/>
        </w:rPr>
      </w:pPr>
    </w:p>
    <w:p w:rsidR="00C625B8" w:rsidRPr="00972321" w:rsidRDefault="00C625B8" w:rsidP="00C625B8">
      <w:pPr>
        <w:widowControl/>
        <w:autoSpaceDE/>
        <w:autoSpaceDN/>
        <w:adjustRightInd/>
        <w:spacing w:after="200" w:line="276" w:lineRule="auto"/>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Смертность от болезней системы кровообращения</w:t>
      </w:r>
    </w:p>
    <w:tbl>
      <w:tblPr>
        <w:tblW w:w="97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1245"/>
        <w:gridCol w:w="1260"/>
        <w:gridCol w:w="1260"/>
        <w:gridCol w:w="1134"/>
        <w:gridCol w:w="1134"/>
      </w:tblGrid>
      <w:tr w:rsidR="00C625B8" w:rsidRPr="00972321" w:rsidTr="00C76A22">
        <w:trPr>
          <w:trHeight w:val="607"/>
        </w:trPr>
        <w:tc>
          <w:tcPr>
            <w:tcW w:w="3757" w:type="dxa"/>
            <w:vMerge w:val="restart"/>
            <w:tcBorders>
              <w:top w:val="single" w:sz="4" w:space="0" w:color="auto"/>
              <w:left w:val="single" w:sz="4" w:space="0" w:color="auto"/>
              <w:bottom w:val="single" w:sz="4" w:space="0" w:color="auto"/>
              <w:right w:val="single" w:sz="4" w:space="0" w:color="auto"/>
            </w:tcBorders>
            <w:noWrap/>
            <w:vAlign w:val="bottom"/>
          </w:tcPr>
          <w:p w:rsidR="00C625B8" w:rsidRPr="00173CC2" w:rsidRDefault="00C625B8" w:rsidP="00C76A22">
            <w:pPr>
              <w:widowControl/>
              <w:autoSpaceDE/>
              <w:autoSpaceDN/>
              <w:adjustRightInd/>
              <w:spacing w:after="200" w:line="276" w:lineRule="auto"/>
              <w:jc w:val="center"/>
              <w:rPr>
                <w:rFonts w:ascii="PT Astra Serif" w:eastAsiaTheme="minorHAnsi" w:hAnsi="PT Astra Serif" w:cstheme="minorBidi"/>
                <w:lang w:eastAsia="en-US"/>
              </w:rPr>
            </w:pPr>
          </w:p>
        </w:tc>
        <w:tc>
          <w:tcPr>
            <w:tcW w:w="6033" w:type="dxa"/>
            <w:gridSpan w:val="5"/>
            <w:tcBorders>
              <w:top w:val="single" w:sz="4" w:space="0" w:color="auto"/>
              <w:left w:val="single" w:sz="4" w:space="0" w:color="auto"/>
              <w:bottom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Число умерших от болезней системы кровообращения на 100 000 человек населения</w:t>
            </w:r>
          </w:p>
        </w:tc>
      </w:tr>
      <w:tr w:rsidR="00C625B8" w:rsidRPr="00972321" w:rsidTr="00C76A22">
        <w:trPr>
          <w:trHeight w:hRule="exact" w:val="306"/>
        </w:trPr>
        <w:tc>
          <w:tcPr>
            <w:tcW w:w="3757" w:type="dxa"/>
            <w:vMerge/>
            <w:tcBorders>
              <w:top w:val="single" w:sz="4" w:space="0" w:color="auto"/>
              <w:left w:val="single" w:sz="4" w:space="0" w:color="auto"/>
              <w:bottom w:val="single" w:sz="4" w:space="0" w:color="auto"/>
              <w:right w:val="single" w:sz="4" w:space="0" w:color="auto"/>
            </w:tcBorders>
            <w:vAlign w:val="bottom"/>
            <w:hideMark/>
          </w:tcPr>
          <w:p w:rsidR="00C625B8" w:rsidRPr="00173CC2" w:rsidRDefault="00C625B8" w:rsidP="00C76A22">
            <w:pPr>
              <w:widowControl/>
              <w:autoSpaceDE/>
              <w:autoSpaceDN/>
              <w:adjustRightInd/>
              <w:spacing w:after="200" w:line="276" w:lineRule="auto"/>
              <w:jc w:val="center"/>
              <w:rPr>
                <w:rFonts w:ascii="PT Astra Serif" w:eastAsiaTheme="minorHAnsi" w:hAnsi="PT Astra Serif" w:cstheme="minorBidi"/>
                <w:lang w:eastAsia="en-US"/>
              </w:rPr>
            </w:pPr>
          </w:p>
        </w:tc>
        <w:tc>
          <w:tcPr>
            <w:tcW w:w="1245"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spacing w:after="200" w:line="276" w:lineRule="auto"/>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2014</w:t>
            </w:r>
          </w:p>
        </w:tc>
        <w:tc>
          <w:tcPr>
            <w:tcW w:w="1260"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spacing w:after="200" w:line="276" w:lineRule="auto"/>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2015</w:t>
            </w:r>
          </w:p>
        </w:tc>
        <w:tc>
          <w:tcPr>
            <w:tcW w:w="1260" w:type="dxa"/>
            <w:tcBorders>
              <w:top w:val="single" w:sz="4" w:space="0" w:color="auto"/>
              <w:left w:val="single" w:sz="4" w:space="0" w:color="auto"/>
              <w:bottom w:val="single" w:sz="4" w:space="0" w:color="auto"/>
              <w:right w:val="single" w:sz="4" w:space="0" w:color="auto"/>
            </w:tcBorders>
            <w:vAlign w:val="bottom"/>
            <w:hideMark/>
          </w:tcPr>
          <w:p w:rsidR="00C625B8" w:rsidRPr="00173CC2" w:rsidRDefault="00C625B8" w:rsidP="00C76A22">
            <w:pPr>
              <w:widowControl/>
              <w:autoSpaceDE/>
              <w:autoSpaceDN/>
              <w:adjustRightInd/>
              <w:spacing w:after="200" w:line="276" w:lineRule="auto"/>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2016</w:t>
            </w:r>
          </w:p>
        </w:tc>
        <w:tc>
          <w:tcPr>
            <w:tcW w:w="1134"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spacing w:after="200" w:line="276" w:lineRule="auto"/>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2017</w:t>
            </w:r>
          </w:p>
        </w:tc>
        <w:tc>
          <w:tcPr>
            <w:tcW w:w="1134"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spacing w:after="200" w:line="276" w:lineRule="auto"/>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2018*</w:t>
            </w:r>
          </w:p>
        </w:tc>
      </w:tr>
      <w:tr w:rsidR="00C625B8" w:rsidRPr="00972321" w:rsidTr="00C76A22">
        <w:trPr>
          <w:trHeight w:val="340"/>
        </w:trPr>
        <w:tc>
          <w:tcPr>
            <w:tcW w:w="3757" w:type="dxa"/>
            <w:tcBorders>
              <w:top w:val="single" w:sz="4" w:space="0" w:color="auto"/>
              <w:left w:val="single" w:sz="4" w:space="0" w:color="auto"/>
              <w:bottom w:val="single" w:sz="4" w:space="0" w:color="auto"/>
              <w:right w:val="single" w:sz="4" w:space="0" w:color="auto"/>
            </w:tcBorders>
            <w:noWrap/>
            <w:vAlign w:val="bottom"/>
            <w:hideMark/>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Российская Федерация</w:t>
            </w:r>
          </w:p>
        </w:tc>
        <w:tc>
          <w:tcPr>
            <w:tcW w:w="1245"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653,7</w:t>
            </w:r>
          </w:p>
        </w:tc>
        <w:tc>
          <w:tcPr>
            <w:tcW w:w="1260"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635,3</w:t>
            </w:r>
          </w:p>
        </w:tc>
        <w:tc>
          <w:tcPr>
            <w:tcW w:w="1260" w:type="dxa"/>
            <w:tcBorders>
              <w:top w:val="single" w:sz="4" w:space="0" w:color="auto"/>
              <w:left w:val="single" w:sz="4" w:space="0" w:color="auto"/>
              <w:bottom w:val="single" w:sz="4" w:space="0" w:color="auto"/>
              <w:right w:val="single" w:sz="4" w:space="0" w:color="auto"/>
            </w:tcBorders>
            <w:noWrap/>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616,4</w:t>
            </w:r>
          </w:p>
        </w:tc>
        <w:tc>
          <w:tcPr>
            <w:tcW w:w="1134" w:type="dxa"/>
            <w:tcBorders>
              <w:top w:val="single" w:sz="4" w:space="0" w:color="auto"/>
              <w:left w:val="single" w:sz="4" w:space="0" w:color="auto"/>
              <w:bottom w:val="single" w:sz="4" w:space="0" w:color="auto"/>
              <w:right w:val="single" w:sz="4" w:space="0" w:color="auto"/>
            </w:tcBorders>
            <w:noWrap/>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587,6</w:t>
            </w:r>
          </w:p>
        </w:tc>
        <w:tc>
          <w:tcPr>
            <w:tcW w:w="1134"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573,6</w:t>
            </w:r>
          </w:p>
        </w:tc>
      </w:tr>
      <w:tr w:rsidR="00C625B8" w:rsidRPr="00972321" w:rsidTr="00C76A22">
        <w:trPr>
          <w:trHeight w:val="340"/>
        </w:trPr>
        <w:tc>
          <w:tcPr>
            <w:tcW w:w="3757" w:type="dxa"/>
            <w:tcBorders>
              <w:top w:val="single" w:sz="4" w:space="0" w:color="auto"/>
              <w:left w:val="single" w:sz="4" w:space="0" w:color="auto"/>
              <w:bottom w:val="single" w:sz="4" w:space="0" w:color="auto"/>
              <w:right w:val="single" w:sz="4" w:space="0" w:color="auto"/>
            </w:tcBorders>
            <w:noWrap/>
            <w:vAlign w:val="bottom"/>
            <w:hideMark/>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Центральный федеральный округ</w:t>
            </w:r>
          </w:p>
        </w:tc>
        <w:tc>
          <w:tcPr>
            <w:tcW w:w="1245"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711,3</w:t>
            </w:r>
          </w:p>
        </w:tc>
        <w:tc>
          <w:tcPr>
            <w:tcW w:w="1260"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664,8</w:t>
            </w:r>
          </w:p>
        </w:tc>
        <w:tc>
          <w:tcPr>
            <w:tcW w:w="1260" w:type="dxa"/>
            <w:tcBorders>
              <w:top w:val="single" w:sz="4" w:space="0" w:color="auto"/>
              <w:left w:val="single" w:sz="4" w:space="0" w:color="auto"/>
              <w:bottom w:val="single" w:sz="4" w:space="0" w:color="auto"/>
              <w:right w:val="single" w:sz="4" w:space="0" w:color="auto"/>
            </w:tcBorders>
            <w:noWrap/>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655,4</w:t>
            </w:r>
          </w:p>
        </w:tc>
        <w:tc>
          <w:tcPr>
            <w:tcW w:w="1134" w:type="dxa"/>
            <w:tcBorders>
              <w:top w:val="single" w:sz="4" w:space="0" w:color="auto"/>
              <w:left w:val="single" w:sz="4" w:space="0" w:color="auto"/>
              <w:bottom w:val="single" w:sz="4" w:space="0" w:color="auto"/>
              <w:right w:val="single" w:sz="4" w:space="0" w:color="auto"/>
            </w:tcBorders>
            <w:noWrap/>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618,5</w:t>
            </w:r>
          </w:p>
        </w:tc>
        <w:tc>
          <w:tcPr>
            <w:tcW w:w="1134"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591,7</w:t>
            </w:r>
          </w:p>
        </w:tc>
      </w:tr>
      <w:tr w:rsidR="00C625B8" w:rsidRPr="00972321" w:rsidTr="00C76A22">
        <w:trPr>
          <w:trHeight w:val="340"/>
        </w:trPr>
        <w:tc>
          <w:tcPr>
            <w:tcW w:w="3757" w:type="dxa"/>
            <w:tcBorders>
              <w:top w:val="single" w:sz="4" w:space="0" w:color="auto"/>
              <w:left w:val="single" w:sz="4" w:space="0" w:color="auto"/>
              <w:bottom w:val="single" w:sz="4" w:space="0" w:color="auto"/>
              <w:right w:val="single" w:sz="4" w:space="0" w:color="auto"/>
            </w:tcBorders>
            <w:noWrap/>
            <w:vAlign w:val="bottom"/>
            <w:hideMark/>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Тульская область</w:t>
            </w:r>
          </w:p>
        </w:tc>
        <w:tc>
          <w:tcPr>
            <w:tcW w:w="1245"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738,8</w:t>
            </w:r>
          </w:p>
        </w:tc>
        <w:tc>
          <w:tcPr>
            <w:tcW w:w="1260"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720,8</w:t>
            </w:r>
          </w:p>
        </w:tc>
        <w:tc>
          <w:tcPr>
            <w:tcW w:w="1260" w:type="dxa"/>
            <w:tcBorders>
              <w:top w:val="single" w:sz="4" w:space="0" w:color="auto"/>
              <w:left w:val="single" w:sz="4" w:space="0" w:color="auto"/>
              <w:bottom w:val="single" w:sz="4" w:space="0" w:color="auto"/>
              <w:right w:val="single" w:sz="4" w:space="0" w:color="auto"/>
            </w:tcBorders>
            <w:noWrap/>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720,1</w:t>
            </w:r>
          </w:p>
        </w:tc>
        <w:tc>
          <w:tcPr>
            <w:tcW w:w="1134" w:type="dxa"/>
            <w:tcBorders>
              <w:top w:val="single" w:sz="4" w:space="0" w:color="auto"/>
              <w:left w:val="single" w:sz="4" w:space="0" w:color="auto"/>
              <w:bottom w:val="single" w:sz="4" w:space="0" w:color="auto"/>
              <w:right w:val="single" w:sz="4" w:space="0" w:color="auto"/>
            </w:tcBorders>
            <w:noWrap/>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749,4</w:t>
            </w:r>
          </w:p>
        </w:tc>
        <w:tc>
          <w:tcPr>
            <w:tcW w:w="1134" w:type="dxa"/>
            <w:tcBorders>
              <w:top w:val="single" w:sz="4" w:space="0" w:color="auto"/>
              <w:left w:val="single" w:sz="4" w:space="0" w:color="auto"/>
              <w:bottom w:val="single" w:sz="4" w:space="0" w:color="auto"/>
              <w:right w:val="single" w:sz="4" w:space="0" w:color="auto"/>
            </w:tcBorders>
            <w:vAlign w:val="bottom"/>
          </w:tcPr>
          <w:p w:rsidR="00C625B8" w:rsidRPr="00173CC2" w:rsidRDefault="00C625B8" w:rsidP="00C76A22">
            <w:pPr>
              <w:widowControl/>
              <w:autoSpaceDE/>
              <w:autoSpaceDN/>
              <w:adjustRightInd/>
              <w:jc w:val="center"/>
              <w:rPr>
                <w:rFonts w:ascii="PT Astra Serif" w:eastAsiaTheme="minorHAnsi" w:hAnsi="PT Astra Serif" w:cstheme="minorBidi"/>
                <w:lang w:eastAsia="en-US"/>
              </w:rPr>
            </w:pPr>
            <w:r w:rsidRPr="00173CC2">
              <w:rPr>
                <w:rFonts w:ascii="PT Astra Serif" w:eastAsiaTheme="minorHAnsi" w:hAnsi="PT Astra Serif" w:cstheme="minorBidi"/>
                <w:lang w:eastAsia="en-US"/>
              </w:rPr>
              <w:t>664,4</w:t>
            </w:r>
          </w:p>
        </w:tc>
      </w:tr>
    </w:tbl>
    <w:p w:rsidR="00C625B8" w:rsidRDefault="00C625B8" w:rsidP="00C625B8">
      <w:pPr>
        <w:widowControl/>
        <w:autoSpaceDE/>
        <w:autoSpaceDN/>
        <w:adjustRightInd/>
        <w:jc w:val="both"/>
        <w:rPr>
          <w:rFonts w:ascii="PT Astra Serif" w:eastAsia="MS Mincho" w:hAnsi="PT Astra Serif" w:cstheme="minorBidi"/>
          <w:sz w:val="28"/>
          <w:szCs w:val="28"/>
          <w:lang w:eastAsia="en-US"/>
        </w:rPr>
      </w:pPr>
    </w:p>
    <w:p w:rsidR="00C625B8" w:rsidRPr="00972321" w:rsidRDefault="00C625B8" w:rsidP="00C625B8">
      <w:pPr>
        <w:widowControl/>
        <w:autoSpaceDE/>
        <w:autoSpaceDN/>
        <w:adjustRightInd/>
        <w:spacing w:after="200" w:line="276" w:lineRule="auto"/>
        <w:jc w:val="both"/>
        <w:rPr>
          <w:rFonts w:ascii="PT Astra Serif" w:eastAsia="MS Mincho" w:hAnsi="PT Astra Serif" w:cstheme="minorBidi"/>
          <w:sz w:val="28"/>
          <w:szCs w:val="28"/>
          <w:lang w:eastAsia="en-US"/>
        </w:rPr>
      </w:pPr>
      <w:r w:rsidRPr="00972321">
        <w:rPr>
          <w:rFonts w:ascii="PT Astra Serif" w:eastAsia="MS Mincho" w:hAnsi="PT Astra Serif" w:cstheme="minorBidi"/>
          <w:sz w:val="28"/>
          <w:szCs w:val="28"/>
          <w:lang w:eastAsia="en-US"/>
        </w:rPr>
        <w:t>* предварительные данные за 2018 год</w:t>
      </w:r>
    </w:p>
    <w:p w:rsidR="00C625B8" w:rsidRPr="00972321" w:rsidRDefault="00C625B8" w:rsidP="00C625B8">
      <w:pPr>
        <w:widowControl/>
        <w:autoSpaceDE/>
        <w:autoSpaceDN/>
        <w:adjustRightInd/>
        <w:spacing w:line="360" w:lineRule="exact"/>
        <w:ind w:firstLine="709"/>
        <w:jc w:val="both"/>
        <w:textAlignment w:val="baseline"/>
        <w:rPr>
          <w:rFonts w:ascii="PT Astra Serif"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Число умерших составило </w:t>
      </w:r>
      <w:r w:rsidRPr="00972321">
        <w:rPr>
          <w:rFonts w:ascii="PT Astra Serif" w:hAnsi="PT Astra Serif" w:cstheme="minorBidi"/>
          <w:sz w:val="28"/>
          <w:szCs w:val="28"/>
          <w:lang w:eastAsia="en-US"/>
        </w:rPr>
        <w:t>9 868 человек,</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что на 1 341 случай или 12,0% меньше 2017</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года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(11</w:t>
      </w:r>
      <w:r>
        <w:rPr>
          <w:rFonts w:ascii="PT Astra Serif" w:hAnsi="PT Astra Serif" w:cstheme="minorBidi"/>
          <w:sz w:val="28"/>
          <w:szCs w:val="28"/>
          <w:lang w:eastAsia="en-US"/>
        </w:rPr>
        <w:t> </w:t>
      </w:r>
      <w:r w:rsidRPr="00972321">
        <w:rPr>
          <w:rFonts w:ascii="PT Astra Serif" w:hAnsi="PT Astra Serif" w:cstheme="minorBidi"/>
          <w:sz w:val="28"/>
          <w:szCs w:val="28"/>
          <w:lang w:eastAsia="en-US"/>
        </w:rPr>
        <w:t>209 человек), показатель</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смертности</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за</w:t>
      </w:r>
      <w:r w:rsidRPr="00972321">
        <w:rPr>
          <w:rFonts w:ascii="PT Astra Serif" w:hAnsi="PT Astra Serif" w:cstheme="minorBidi"/>
          <w:sz w:val="28"/>
          <w:szCs w:val="28"/>
          <w:lang w:eastAsia="en-US"/>
        </w:rPr>
        <w:t xml:space="preserve"> 2018 </w:t>
      </w:r>
      <w:r w:rsidRPr="00972321">
        <w:rPr>
          <w:rFonts w:ascii="PT Astra Serif" w:hAnsi="PT Astra Serif" w:cs="PT Astra Serif"/>
          <w:sz w:val="28"/>
          <w:szCs w:val="28"/>
          <w:lang w:eastAsia="en-US"/>
        </w:rPr>
        <w:t>год составил</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664,4 против 749,4 на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100</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тыс</w:t>
      </w:r>
      <w:r>
        <w:rPr>
          <w:rFonts w:ascii="PT Astra Serif" w:hAnsi="PT Astra Serif" w:cs="PT Astra Serif"/>
          <w:sz w:val="28"/>
          <w:szCs w:val="28"/>
          <w:lang w:eastAsia="en-US"/>
        </w:rPr>
        <w:t>яч</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населения</w:t>
      </w:r>
      <w:r w:rsidRPr="00972321">
        <w:rPr>
          <w:rFonts w:ascii="PT Astra Serif" w:hAnsi="PT Astra Serif" w:cstheme="minorBidi"/>
          <w:sz w:val="28"/>
          <w:szCs w:val="28"/>
          <w:lang w:eastAsia="en-US"/>
        </w:rPr>
        <w:t>,</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снижение</w:t>
      </w:r>
      <w:r w:rsidRPr="00972321">
        <w:rPr>
          <w:rFonts w:ascii="PT Astra Serif" w:hAnsi="PT Astra Serif" w:cstheme="minorBidi"/>
          <w:sz w:val="28"/>
          <w:szCs w:val="28"/>
          <w:lang w:eastAsia="en-US"/>
        </w:rPr>
        <w:t xml:space="preserve"> на 11,4%.</w:t>
      </w:r>
    </w:p>
    <w:p w:rsidR="00C625B8" w:rsidRPr="00972321" w:rsidRDefault="00C625B8" w:rsidP="00C625B8">
      <w:pPr>
        <w:widowControl/>
        <w:shd w:val="clear" w:color="auto" w:fill="FFFFFF"/>
        <w:autoSpaceDE/>
        <w:autoSpaceDN/>
        <w:adjustRightInd/>
        <w:spacing w:line="360" w:lineRule="exact"/>
        <w:ind w:firstLine="709"/>
        <w:jc w:val="both"/>
        <w:textAlignment w:val="baseline"/>
        <w:rPr>
          <w:rFonts w:ascii="PT Astra Serif" w:hAnsi="PT Astra Serif" w:cstheme="minorBidi"/>
          <w:iCs/>
          <w:sz w:val="28"/>
          <w:szCs w:val="28"/>
          <w:lang w:eastAsia="en-US"/>
        </w:rPr>
      </w:pPr>
      <w:r w:rsidRPr="00972321">
        <w:rPr>
          <w:rFonts w:ascii="PT Astra Serif" w:hAnsi="PT Astra Serif" w:cstheme="minorBidi"/>
          <w:sz w:val="28"/>
          <w:szCs w:val="28"/>
          <w:lang w:eastAsia="en-US"/>
        </w:rPr>
        <w:t>Показатель</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смертности</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от болезней системы</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кровообращения</w:t>
      </w:r>
      <w:r w:rsidRPr="00972321">
        <w:rPr>
          <w:rFonts w:ascii="PT Astra Serif" w:hAnsi="PT Astra Serif" w:cstheme="minorBidi"/>
          <w:sz w:val="28"/>
          <w:szCs w:val="28"/>
          <w:lang w:eastAsia="en-US"/>
        </w:rPr>
        <w:t xml:space="preserve"> за 2018 год по Российской Федерации – 573,6,</w:t>
      </w:r>
      <w:r w:rsidRPr="00972321">
        <w:rPr>
          <w:rFonts w:ascii="Times New Roman" w:hAnsi="Times New Roman" w:cs="Times New Roman"/>
          <w:sz w:val="28"/>
          <w:szCs w:val="28"/>
          <w:lang w:eastAsia="en-US"/>
        </w:rPr>
        <w:t> </w:t>
      </w:r>
      <w:r w:rsidRPr="00972321">
        <w:rPr>
          <w:rFonts w:ascii="PT Astra Serif" w:hAnsi="PT Astra Serif"/>
        </w:rPr>
        <w:t xml:space="preserve"> </w:t>
      </w:r>
      <w:r w:rsidRPr="00972321">
        <w:rPr>
          <w:rFonts w:ascii="PT Astra Serif" w:hAnsi="PT Astra Serif" w:cstheme="minorBidi"/>
          <w:sz w:val="28"/>
          <w:szCs w:val="28"/>
          <w:lang w:eastAsia="en-US"/>
        </w:rPr>
        <w:t xml:space="preserve">Центральному федеральному округу – 591,7 </w:t>
      </w:r>
      <w:r w:rsidRPr="00972321">
        <w:rPr>
          <w:rFonts w:ascii="PT Astra Serif" w:hAnsi="PT Astra Serif" w:cs="PT Astra Serif"/>
          <w:sz w:val="28"/>
          <w:szCs w:val="28"/>
          <w:lang w:eastAsia="en-US"/>
        </w:rPr>
        <w:t>на</w:t>
      </w:r>
      <w:r w:rsidRPr="00972321">
        <w:rPr>
          <w:rFonts w:ascii="PT Astra Serif" w:hAnsi="PT Astra Serif" w:cstheme="minorBidi"/>
          <w:sz w:val="28"/>
          <w:szCs w:val="28"/>
          <w:lang w:eastAsia="en-US"/>
        </w:rPr>
        <w:t xml:space="preserve"> 100</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тыс</w:t>
      </w:r>
      <w:r>
        <w:rPr>
          <w:rFonts w:ascii="PT Astra Serif" w:hAnsi="PT Astra Serif" w:cstheme="minorBidi"/>
          <w:sz w:val="28"/>
          <w:szCs w:val="28"/>
          <w:lang w:eastAsia="en-US"/>
        </w:rPr>
        <w:t>яч</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населения</w:t>
      </w:r>
      <w:r w:rsidRPr="00972321">
        <w:rPr>
          <w:rFonts w:ascii="PT Astra Serif" w:hAnsi="PT Astra Serif" w:cstheme="minorBidi"/>
          <w:sz w:val="28"/>
          <w:szCs w:val="28"/>
          <w:lang w:eastAsia="en-US"/>
        </w:rPr>
        <w:t xml:space="preserve">, </w:t>
      </w:r>
      <w:r>
        <w:rPr>
          <w:rFonts w:ascii="PT Astra Serif" w:hAnsi="PT Astra Serif" w:cstheme="minorBidi"/>
          <w:sz w:val="28"/>
          <w:szCs w:val="28"/>
          <w:lang w:eastAsia="en-US"/>
        </w:rPr>
        <w:t>место</w:t>
      </w:r>
      <w:r w:rsidRPr="00972321">
        <w:rPr>
          <w:rFonts w:ascii="PT Astra Serif" w:hAnsi="PT Astra Serif" w:cstheme="minorBidi"/>
          <w:sz w:val="28"/>
          <w:szCs w:val="28"/>
          <w:lang w:eastAsia="en-US"/>
        </w:rPr>
        <w:t xml:space="preserve"> Тульской</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области</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по Российской Федерации –</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64 (2017</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год – место</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 xml:space="preserve">76), </w:t>
      </w:r>
      <w:r w:rsidRPr="00972321">
        <w:rPr>
          <w:rFonts w:ascii="PT Astra Serif" w:hAnsi="PT Astra Serif" w:cs="PT Astra Serif"/>
          <w:sz w:val="28"/>
          <w:szCs w:val="28"/>
          <w:lang w:eastAsia="en-US"/>
        </w:rPr>
        <w:t>по</w:t>
      </w:r>
      <w:r w:rsidRPr="00972321">
        <w:rPr>
          <w:rFonts w:ascii="Times New Roman" w:hAnsi="Times New Roman" w:cs="Times New Roman"/>
          <w:sz w:val="28"/>
          <w:szCs w:val="28"/>
          <w:lang w:eastAsia="en-US"/>
        </w:rPr>
        <w:t> </w:t>
      </w:r>
      <w:r w:rsidRPr="00972321">
        <w:rPr>
          <w:rFonts w:ascii="PT Astra Serif" w:hAnsi="PT Astra Serif"/>
        </w:rPr>
        <w:t xml:space="preserve"> </w:t>
      </w:r>
      <w:r w:rsidRPr="00972321">
        <w:rPr>
          <w:rFonts w:ascii="PT Astra Serif" w:hAnsi="PT Astra Serif" w:cs="PT Astra Serif"/>
          <w:sz w:val="28"/>
          <w:szCs w:val="28"/>
          <w:lang w:eastAsia="en-US"/>
        </w:rPr>
        <w:t xml:space="preserve">Центральному федеральному округу – </w:t>
      </w:r>
      <w:r w:rsidRPr="00972321">
        <w:rPr>
          <w:rFonts w:ascii="PT Astra Serif" w:hAnsi="PT Astra Serif" w:cstheme="minorBidi"/>
          <w:sz w:val="28"/>
          <w:szCs w:val="28"/>
          <w:lang w:eastAsia="en-US"/>
        </w:rPr>
        <w:t>10 (2017 год</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место</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 xml:space="preserve">14). </w:t>
      </w:r>
      <w:r w:rsidRPr="00972321">
        <w:rPr>
          <w:rFonts w:ascii="PT Astra Serif" w:hAnsi="PT Astra Serif" w:cs="PT Astra Serif"/>
          <w:sz w:val="28"/>
          <w:szCs w:val="28"/>
          <w:lang w:eastAsia="en-US"/>
        </w:rPr>
        <w:t xml:space="preserve">Снижение </w:t>
      </w:r>
      <w:r w:rsidRPr="00972321">
        <w:rPr>
          <w:rFonts w:ascii="PT Astra Serif" w:hAnsi="PT Astra Serif" w:cstheme="minorBidi"/>
          <w:iCs/>
          <w:sz w:val="28"/>
          <w:szCs w:val="28"/>
          <w:lang w:eastAsia="en-US"/>
        </w:rPr>
        <w:t xml:space="preserve">показателя смертности от </w:t>
      </w:r>
      <w:r w:rsidRPr="00972321">
        <w:rPr>
          <w:rFonts w:ascii="PT Astra Serif" w:hAnsi="PT Astra Serif" w:cstheme="minorBidi"/>
          <w:sz w:val="28"/>
          <w:szCs w:val="28"/>
          <w:lang w:eastAsia="en-US"/>
        </w:rPr>
        <w:t>болезней системы</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кровообращения</w:t>
      </w:r>
      <w:r w:rsidRPr="00972321">
        <w:rPr>
          <w:rFonts w:ascii="PT Astra Serif" w:hAnsi="PT Astra Serif" w:cstheme="minorBidi"/>
          <w:iCs/>
          <w:sz w:val="28"/>
          <w:szCs w:val="28"/>
          <w:lang w:eastAsia="en-US"/>
        </w:rPr>
        <w:t xml:space="preserve"> было зарегистрировано в 48 субъектах Российской Федерации, по темпу снижения Тульская область занимает 8 место.</w:t>
      </w:r>
    </w:p>
    <w:p w:rsidR="00C625B8" w:rsidRPr="00972321" w:rsidRDefault="00C625B8" w:rsidP="00C625B8">
      <w:pPr>
        <w:widowControl/>
        <w:shd w:val="clear" w:color="auto" w:fill="FFFFFF"/>
        <w:autoSpaceDE/>
        <w:autoSpaceDN/>
        <w:adjustRightInd/>
        <w:spacing w:line="360" w:lineRule="exact"/>
        <w:ind w:firstLine="709"/>
        <w:jc w:val="both"/>
        <w:textAlignment w:val="baseline"/>
        <w:rPr>
          <w:rFonts w:ascii="PT Astra Serif" w:hAnsi="PT Astra Serif" w:cstheme="minorBidi"/>
          <w:iCs/>
          <w:sz w:val="28"/>
          <w:szCs w:val="28"/>
          <w:lang w:eastAsia="en-US"/>
        </w:rPr>
      </w:pPr>
      <w:r w:rsidRPr="00972321">
        <w:rPr>
          <w:rFonts w:ascii="PT Astra Serif" w:hAnsi="PT Astra Serif" w:cstheme="minorBidi"/>
          <w:iCs/>
          <w:sz w:val="28"/>
          <w:szCs w:val="28"/>
          <w:lang w:eastAsia="en-US"/>
        </w:rPr>
        <w:t>В динамике за последние 5 лет отмечается снижение доли пациентов, умерших от болезней системы кровообращения</w:t>
      </w:r>
      <w:r>
        <w:rPr>
          <w:rFonts w:ascii="PT Astra Serif" w:hAnsi="PT Astra Serif" w:cstheme="minorBidi"/>
          <w:iCs/>
          <w:sz w:val="28"/>
          <w:szCs w:val="28"/>
          <w:lang w:eastAsia="en-US"/>
        </w:rPr>
        <w:t>,</w:t>
      </w:r>
      <w:r w:rsidRPr="00972321">
        <w:rPr>
          <w:rFonts w:ascii="PT Astra Serif" w:hAnsi="PT Astra Serif" w:cstheme="minorBidi"/>
          <w:iCs/>
          <w:sz w:val="28"/>
          <w:szCs w:val="28"/>
          <w:lang w:eastAsia="en-US"/>
        </w:rPr>
        <w:t xml:space="preserve"> на 12% в </w:t>
      </w:r>
      <w:r w:rsidRPr="00972321">
        <w:rPr>
          <w:rFonts w:ascii="PT Astra Serif" w:hAnsi="PT Astra Serif" w:cstheme="minorBidi"/>
          <w:iCs/>
          <w:sz w:val="28"/>
          <w:szCs w:val="28"/>
          <w:lang w:eastAsia="en-US"/>
        </w:rPr>
        <w:lastRenderedPageBreak/>
        <w:t xml:space="preserve">2018 году, по сравнению с 2014 годом в абсолютных показателях и на 10,2% в относительных. </w:t>
      </w:r>
    </w:p>
    <w:p w:rsidR="00C625B8" w:rsidRPr="00972321" w:rsidRDefault="00C625B8" w:rsidP="00C625B8">
      <w:pPr>
        <w:widowControl/>
        <w:shd w:val="clear" w:color="auto" w:fill="FFFFFF"/>
        <w:autoSpaceDE/>
        <w:autoSpaceDN/>
        <w:adjustRightInd/>
        <w:spacing w:line="360" w:lineRule="exact"/>
        <w:ind w:firstLine="709"/>
        <w:jc w:val="both"/>
        <w:textAlignment w:val="baseline"/>
        <w:rPr>
          <w:rFonts w:ascii="PT Astra Serif" w:hAnsi="PT Astra Serif" w:cstheme="minorBidi"/>
          <w:iCs/>
          <w:sz w:val="28"/>
          <w:szCs w:val="28"/>
          <w:lang w:eastAsia="en-US"/>
        </w:rPr>
      </w:pPr>
      <w:r w:rsidRPr="00972321">
        <w:rPr>
          <w:rFonts w:ascii="PT Astra Serif" w:hAnsi="PT Astra Serif" w:cstheme="minorBidi"/>
          <w:iCs/>
          <w:sz w:val="28"/>
          <w:szCs w:val="28"/>
          <w:lang w:eastAsia="en-US"/>
        </w:rPr>
        <w:t>Так, на 22,6% снизилась смертность от инфаркта миокарда, на 28% снизилась смертность от атеросклеротической болезни сердца, на 34,5% - смертность от алкогольной кардиомиопатии, на 58,2% от церебрального атеросклероза, на 1,8% от внутримозговых и других внутричерепных кровоизлияний.</w:t>
      </w:r>
    </w:p>
    <w:p w:rsidR="00C625B8" w:rsidRPr="00972321" w:rsidRDefault="00C625B8" w:rsidP="00C625B8">
      <w:pPr>
        <w:widowControl/>
        <w:shd w:val="clear" w:color="auto" w:fill="FFFFFF"/>
        <w:autoSpaceDE/>
        <w:autoSpaceDN/>
        <w:adjustRightInd/>
        <w:spacing w:line="360" w:lineRule="exact"/>
        <w:ind w:firstLine="709"/>
        <w:jc w:val="both"/>
        <w:textAlignment w:val="baseline"/>
        <w:rPr>
          <w:rFonts w:ascii="PT Astra Serif" w:hAnsi="PT Astra Serif" w:cstheme="minorBidi"/>
          <w:iCs/>
          <w:sz w:val="28"/>
          <w:szCs w:val="28"/>
          <w:lang w:eastAsia="en-US"/>
        </w:rPr>
      </w:pPr>
      <w:r w:rsidRPr="00972321">
        <w:rPr>
          <w:rFonts w:ascii="PT Astra Serif" w:hAnsi="PT Astra Serif" w:cstheme="minorBidi"/>
          <w:iCs/>
          <w:sz w:val="28"/>
          <w:szCs w:val="28"/>
          <w:lang w:eastAsia="en-US"/>
        </w:rPr>
        <w:t>В общей картине смертности отмечается увеличение количества умерших от субарахноидального кровоизлияния с 0,36% до 0,5%, инфаркта мозга с 9,7% в 2014 году до 12,2% в 2018 году, внутримозгового кровоизлияния 4,47% с 2014 года до 4,99% в 2018 году.</w:t>
      </w:r>
    </w:p>
    <w:p w:rsidR="00C625B8" w:rsidRPr="00972321" w:rsidRDefault="00C625B8" w:rsidP="00C625B8">
      <w:pPr>
        <w:widowControl/>
        <w:autoSpaceDE/>
        <w:autoSpaceDN/>
        <w:adjustRightInd/>
        <w:ind w:firstLine="709"/>
        <w:jc w:val="center"/>
        <w:rPr>
          <w:rFonts w:ascii="PT Astra Serif" w:eastAsiaTheme="minorHAnsi" w:hAnsi="PT Astra Serif" w:cstheme="minorBidi"/>
          <w:sz w:val="28"/>
          <w:szCs w:val="28"/>
          <w:lang w:eastAsia="en-US"/>
        </w:rPr>
      </w:pPr>
    </w:p>
    <w:p w:rsidR="00C625B8" w:rsidRPr="00972321" w:rsidRDefault="00C625B8" w:rsidP="00C625B8">
      <w:pPr>
        <w:widowControl/>
        <w:autoSpaceDE/>
        <w:autoSpaceDN/>
        <w:adjustRightInd/>
        <w:spacing w:after="200" w:line="276" w:lineRule="auto"/>
        <w:ind w:firstLine="708"/>
        <w:jc w:val="center"/>
        <w:rPr>
          <w:rFonts w:ascii="PT Astra Serif" w:hAnsi="PT Astra Serif" w:cstheme="minorBidi"/>
          <w:sz w:val="28"/>
          <w:szCs w:val="28"/>
          <w:lang w:eastAsia="en-US"/>
        </w:rPr>
      </w:pPr>
      <w:r w:rsidRPr="00972321">
        <w:rPr>
          <w:rFonts w:ascii="PT Astra Serif" w:eastAsiaTheme="minorHAnsi" w:hAnsi="PT Astra Serif" w:cstheme="minorBidi"/>
          <w:sz w:val="28"/>
          <w:szCs w:val="28"/>
          <w:lang w:eastAsia="en-US"/>
        </w:rPr>
        <w:t>Смертность от ишемической болезни сердца (далее - ИБС)</w:t>
      </w:r>
    </w:p>
    <w:p w:rsidR="00C625B8" w:rsidRPr="00972321" w:rsidRDefault="00C625B8" w:rsidP="00C625B8">
      <w:pPr>
        <w:widowControl/>
        <w:shd w:val="clear" w:color="auto" w:fill="FFFFFF"/>
        <w:autoSpaceDE/>
        <w:autoSpaceDN/>
        <w:adjustRightInd/>
        <w:spacing w:line="360" w:lineRule="exact"/>
        <w:ind w:firstLine="709"/>
        <w:jc w:val="both"/>
        <w:textAlignment w:val="baseline"/>
        <w:rPr>
          <w:rFonts w:ascii="PT Astra Serif" w:hAnsi="PT Astra Serif" w:cs="Times New Roman"/>
          <w:sz w:val="28"/>
          <w:szCs w:val="28"/>
          <w:lang w:eastAsia="en-US"/>
        </w:rPr>
      </w:pPr>
      <w:r w:rsidRPr="00972321">
        <w:rPr>
          <w:rFonts w:ascii="PT Astra Serif" w:hAnsi="PT Astra Serif" w:cstheme="minorBidi"/>
          <w:sz w:val="28"/>
          <w:szCs w:val="28"/>
          <w:lang w:eastAsia="en-US"/>
        </w:rPr>
        <w:t>Число умерших составило 4 605 человек, что на 1 643 случая или</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26,3%</w:t>
      </w:r>
      <w:r w:rsidRPr="00972321">
        <w:rPr>
          <w:rFonts w:ascii="PT Astra Serif" w:hAnsi="PT Astra Serif" w:cs="Times New Roman"/>
          <w:sz w:val="28"/>
          <w:szCs w:val="28"/>
          <w:lang w:eastAsia="en-US"/>
        </w:rPr>
        <w:t xml:space="preserve"> </w:t>
      </w:r>
      <w:r w:rsidRPr="00972321">
        <w:rPr>
          <w:rFonts w:ascii="PT Astra Serif" w:hAnsi="PT Astra Serif" w:cs="PT Astra Serif"/>
          <w:sz w:val="28"/>
          <w:szCs w:val="28"/>
          <w:lang w:eastAsia="en-US"/>
        </w:rPr>
        <w:t>меньше</w:t>
      </w:r>
      <w:r w:rsidRPr="00972321">
        <w:rPr>
          <w:rFonts w:ascii="PT Astra Serif" w:hAnsi="PT Astra Serif" w:cstheme="minorBidi"/>
          <w:sz w:val="28"/>
          <w:szCs w:val="28"/>
          <w:lang w:eastAsia="en-US"/>
        </w:rPr>
        <w:t xml:space="preserve"> 2017 </w:t>
      </w:r>
      <w:r w:rsidRPr="00972321">
        <w:rPr>
          <w:rFonts w:ascii="PT Astra Serif" w:hAnsi="PT Astra Serif" w:cs="PT Astra Serif"/>
          <w:sz w:val="28"/>
          <w:szCs w:val="28"/>
          <w:lang w:eastAsia="en-US"/>
        </w:rPr>
        <w:t>года</w:t>
      </w:r>
      <w:r w:rsidRPr="00972321">
        <w:rPr>
          <w:rFonts w:ascii="PT Astra Serif" w:hAnsi="PT Astra Serif" w:cstheme="minorBidi"/>
          <w:sz w:val="28"/>
          <w:szCs w:val="28"/>
          <w:lang w:eastAsia="en-US"/>
        </w:rPr>
        <w:t xml:space="preserve"> (6</w:t>
      </w:r>
      <w:r>
        <w:rPr>
          <w:rFonts w:ascii="PT Astra Serif" w:hAnsi="PT Astra Serif" w:cstheme="minorBidi"/>
          <w:sz w:val="28"/>
          <w:szCs w:val="28"/>
          <w:lang w:eastAsia="en-US"/>
        </w:rPr>
        <w:t> </w:t>
      </w:r>
      <w:r w:rsidRPr="00972321">
        <w:rPr>
          <w:rFonts w:ascii="PT Astra Serif" w:hAnsi="PT Astra Serif" w:cstheme="minorBidi"/>
          <w:sz w:val="28"/>
          <w:szCs w:val="28"/>
          <w:lang w:eastAsia="en-US"/>
        </w:rPr>
        <w:t xml:space="preserve">248 </w:t>
      </w:r>
      <w:r w:rsidRPr="00972321">
        <w:rPr>
          <w:rFonts w:ascii="PT Astra Serif" w:hAnsi="PT Astra Serif" w:cs="PT Astra Serif"/>
          <w:sz w:val="28"/>
          <w:szCs w:val="28"/>
          <w:lang w:eastAsia="en-US"/>
        </w:rPr>
        <w:t>человек</w:t>
      </w:r>
      <w:r w:rsidRPr="00972321">
        <w:rPr>
          <w:rFonts w:ascii="PT Astra Serif" w:hAnsi="PT Astra Serif" w:cstheme="minorBidi"/>
          <w:sz w:val="28"/>
          <w:szCs w:val="28"/>
          <w:lang w:eastAsia="en-US"/>
        </w:rPr>
        <w:t xml:space="preserve">), </w:t>
      </w:r>
      <w:r w:rsidRPr="00972321">
        <w:rPr>
          <w:rFonts w:ascii="PT Astra Serif" w:hAnsi="PT Astra Serif" w:cs="PT Astra Serif"/>
          <w:sz w:val="28"/>
          <w:szCs w:val="28"/>
          <w:lang w:eastAsia="en-US"/>
        </w:rPr>
        <w:t>показатель</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смертности составил</w:t>
      </w:r>
      <w:r w:rsidRPr="00972321">
        <w:rPr>
          <w:rFonts w:ascii="PT Astra Serif" w:hAnsi="PT Astra Serif" w:cstheme="minorBidi"/>
          <w:sz w:val="28"/>
          <w:szCs w:val="28"/>
          <w:lang w:eastAsia="en-US"/>
        </w:rPr>
        <w:t xml:space="preserve"> 310,0 против 417,7 на 100 тыс</w:t>
      </w:r>
      <w:r>
        <w:rPr>
          <w:rFonts w:ascii="PT Astra Serif" w:hAnsi="PT Astra Serif" w:cstheme="minorBidi"/>
          <w:sz w:val="28"/>
          <w:szCs w:val="28"/>
          <w:lang w:eastAsia="en-US"/>
        </w:rPr>
        <w:t xml:space="preserve">яч </w:t>
      </w:r>
      <w:r w:rsidRPr="00972321">
        <w:rPr>
          <w:rFonts w:ascii="PT Astra Serif" w:hAnsi="PT Astra Serif" w:cs="PT Astra Serif"/>
          <w:sz w:val="28"/>
          <w:szCs w:val="28"/>
          <w:lang w:eastAsia="en-US"/>
        </w:rPr>
        <w:t>насел</w:t>
      </w:r>
      <w:r w:rsidRPr="00972321">
        <w:rPr>
          <w:rFonts w:ascii="PT Astra Serif" w:hAnsi="PT Astra Serif" w:cstheme="minorBidi"/>
          <w:sz w:val="28"/>
          <w:szCs w:val="28"/>
          <w:lang w:eastAsia="en-US"/>
        </w:rPr>
        <w:t>ения,</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снижение</w:t>
      </w:r>
      <w:r>
        <w:rPr>
          <w:rFonts w:ascii="PT Astra Serif" w:hAnsi="PT Astra Serif" w:cs="PT Astra Serif"/>
          <w:sz w:val="28"/>
          <w:szCs w:val="28"/>
          <w:lang w:eastAsia="en-US"/>
        </w:rPr>
        <w:t xml:space="preserve"> </w:t>
      </w:r>
      <w:r w:rsidRPr="00972321">
        <w:rPr>
          <w:rFonts w:ascii="PT Astra Serif" w:hAnsi="PT Astra Serif" w:cstheme="minorBidi"/>
          <w:sz w:val="28"/>
          <w:szCs w:val="28"/>
          <w:lang w:eastAsia="en-US"/>
        </w:rPr>
        <w:t>на</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25,8%. Показатель</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смертности</w:t>
      </w:r>
      <w:r w:rsidRPr="00972321">
        <w:rPr>
          <w:rFonts w:ascii="PT Astra Serif" w:hAnsi="PT Astra Serif" w:cstheme="minorBidi"/>
          <w:sz w:val="28"/>
          <w:szCs w:val="28"/>
          <w:lang w:eastAsia="en-US"/>
        </w:rPr>
        <w:t xml:space="preserve"> от</w:t>
      </w:r>
      <w:r w:rsidRPr="00972321">
        <w:rPr>
          <w:rFonts w:ascii="Times New Roman" w:hAnsi="Times New Roman" w:cs="Times New Roman"/>
          <w:sz w:val="28"/>
          <w:szCs w:val="28"/>
          <w:lang w:eastAsia="en-US"/>
        </w:rPr>
        <w:t> </w:t>
      </w:r>
      <w:r w:rsidRPr="00972321">
        <w:rPr>
          <w:rFonts w:ascii="PT Astra Serif" w:hAnsi="PT Astra Serif" w:cs="Times New Roman"/>
          <w:sz w:val="28"/>
          <w:szCs w:val="28"/>
          <w:lang w:eastAsia="en-US"/>
        </w:rPr>
        <w:t>ишемической болезни сердца</w:t>
      </w:r>
      <w:r w:rsidRPr="00972321">
        <w:rPr>
          <w:rFonts w:ascii="PT Astra Serif" w:hAnsi="PT Astra Serif" w:cs="PT Astra Serif"/>
          <w:sz w:val="28"/>
          <w:szCs w:val="28"/>
          <w:lang w:eastAsia="en-US"/>
        </w:rPr>
        <w:t xml:space="preserve"> за</w:t>
      </w:r>
      <w:r w:rsidRPr="00972321">
        <w:rPr>
          <w:rFonts w:ascii="PT Astra Serif" w:hAnsi="PT Astra Serif" w:cstheme="minorBidi"/>
          <w:sz w:val="28"/>
          <w:szCs w:val="28"/>
          <w:lang w:eastAsia="en-US"/>
        </w:rPr>
        <w:t xml:space="preserve"> 2018 </w:t>
      </w:r>
      <w:r w:rsidRPr="00972321">
        <w:rPr>
          <w:rFonts w:ascii="PT Astra Serif" w:hAnsi="PT Astra Serif" w:cs="PT Astra Serif"/>
          <w:sz w:val="28"/>
          <w:szCs w:val="28"/>
          <w:lang w:eastAsia="en-US"/>
        </w:rPr>
        <w:t>год по</w:t>
      </w:r>
      <w:r w:rsidRPr="00972321">
        <w:rPr>
          <w:rFonts w:ascii="Times New Roman" w:hAnsi="Times New Roman" w:cs="Times New Roman"/>
          <w:sz w:val="28"/>
          <w:szCs w:val="28"/>
          <w:lang w:eastAsia="en-US"/>
        </w:rPr>
        <w:t> </w:t>
      </w:r>
      <w:r w:rsidRPr="00972321">
        <w:rPr>
          <w:rFonts w:ascii="PT Astra Serif" w:hAnsi="PT Astra Serif"/>
        </w:rPr>
        <w:t xml:space="preserve"> </w:t>
      </w:r>
      <w:r w:rsidRPr="00972321">
        <w:rPr>
          <w:rFonts w:ascii="PT Astra Serif" w:hAnsi="PT Astra Serif" w:cs="PT Astra Serif"/>
          <w:sz w:val="28"/>
          <w:szCs w:val="28"/>
          <w:lang w:eastAsia="en-US"/>
        </w:rPr>
        <w:t>Российской Федерации</w:t>
      </w:r>
      <w:r>
        <w:rPr>
          <w:rFonts w:ascii="PT Astra Serif" w:hAnsi="PT Astra Serif" w:cs="PT Astra Serif"/>
          <w:sz w:val="28"/>
          <w:szCs w:val="28"/>
          <w:lang w:eastAsia="en-US"/>
        </w:rPr>
        <w:t xml:space="preserve"> </w:t>
      </w:r>
      <w:r w:rsidRPr="00972321">
        <w:rPr>
          <w:rFonts w:ascii="PT Astra Serif" w:hAnsi="PT Astra Serif" w:cs="PT Astra Serif"/>
          <w:sz w:val="28"/>
          <w:szCs w:val="28"/>
          <w:lang w:eastAsia="en-US"/>
        </w:rPr>
        <w:t>–</w:t>
      </w:r>
      <w:r>
        <w:rPr>
          <w:rFonts w:ascii="PT Astra Serif" w:hAnsi="PT Astra Serif" w:cs="PT Astra Serif"/>
          <w:sz w:val="28"/>
          <w:szCs w:val="28"/>
          <w:lang w:eastAsia="en-US"/>
        </w:rPr>
        <w:t xml:space="preserve"> </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301,6 на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100 тыс</w:t>
      </w:r>
      <w:r>
        <w:rPr>
          <w:rFonts w:ascii="PT Astra Serif" w:hAnsi="PT Astra Serif" w:cstheme="minorBidi"/>
          <w:sz w:val="28"/>
          <w:szCs w:val="28"/>
          <w:lang w:eastAsia="en-US"/>
        </w:rPr>
        <w:t>яч</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населе</w:t>
      </w:r>
      <w:r w:rsidRPr="00972321">
        <w:rPr>
          <w:rFonts w:ascii="PT Astra Serif" w:hAnsi="PT Astra Serif" w:cstheme="minorBidi"/>
          <w:sz w:val="28"/>
          <w:szCs w:val="28"/>
          <w:lang w:eastAsia="en-US"/>
        </w:rPr>
        <w:t>ния</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(2017</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год</w:t>
      </w:r>
      <w:r>
        <w:rPr>
          <w:rFonts w:ascii="PT Astra Serif" w:hAnsi="PT Astra Serif" w:cs="PT Astra Serif"/>
          <w:sz w:val="28"/>
          <w:szCs w:val="28"/>
          <w:lang w:eastAsia="en-US"/>
        </w:rPr>
        <w:t xml:space="preserve"> </w:t>
      </w:r>
      <w:r w:rsidRPr="00972321">
        <w:rPr>
          <w:rFonts w:ascii="PT Astra Serif" w:hAnsi="PT Astra Serif" w:cs="PT Astra Serif"/>
          <w:sz w:val="28"/>
          <w:szCs w:val="28"/>
          <w:lang w:eastAsia="en-US"/>
        </w:rPr>
        <w:t>–</w:t>
      </w:r>
      <w:r>
        <w:rPr>
          <w:rFonts w:ascii="PT Astra Serif" w:hAnsi="PT Astra Serif" w:cs="PT Astra Serif"/>
          <w:sz w:val="28"/>
          <w:szCs w:val="28"/>
          <w:lang w:eastAsia="en-US"/>
        </w:rPr>
        <w:t xml:space="preserve"> </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 xml:space="preserve">311,2 </w:t>
      </w:r>
      <w:r w:rsidRPr="00972321">
        <w:rPr>
          <w:rFonts w:ascii="PT Astra Serif" w:hAnsi="PT Astra Serif" w:cs="PT Astra Serif"/>
          <w:sz w:val="28"/>
          <w:szCs w:val="28"/>
          <w:lang w:eastAsia="en-US"/>
        </w:rPr>
        <w:t>на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100</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тыс</w:t>
      </w:r>
      <w:r>
        <w:rPr>
          <w:rFonts w:ascii="PT Astra Serif" w:hAnsi="PT Astra Serif" w:cs="PT Astra Serif"/>
          <w:sz w:val="28"/>
          <w:szCs w:val="28"/>
          <w:lang w:eastAsia="en-US"/>
        </w:rPr>
        <w:t>яч</w:t>
      </w:r>
      <w:r w:rsidRPr="00972321">
        <w:rPr>
          <w:rFonts w:ascii="PT Astra Serif" w:hAnsi="PT Astra Serif" w:cstheme="minorBidi"/>
          <w:sz w:val="28"/>
          <w:szCs w:val="28"/>
          <w:lang w:eastAsia="en-US"/>
        </w:rPr>
        <w:t xml:space="preserve"> </w:t>
      </w:r>
      <w:r w:rsidRPr="00972321">
        <w:rPr>
          <w:rFonts w:ascii="PT Astra Serif" w:hAnsi="PT Astra Serif" w:cs="PT Astra Serif"/>
          <w:sz w:val="28"/>
          <w:szCs w:val="28"/>
          <w:lang w:eastAsia="en-US"/>
        </w:rPr>
        <w:t>населения</w:t>
      </w:r>
      <w:r w:rsidRPr="00972321">
        <w:rPr>
          <w:rFonts w:ascii="PT Astra Serif" w:hAnsi="PT Astra Serif" w:cstheme="minorBidi"/>
          <w:sz w:val="28"/>
          <w:szCs w:val="28"/>
          <w:lang w:eastAsia="en-US"/>
        </w:rPr>
        <w:t>).</w:t>
      </w:r>
      <w:r w:rsidRPr="00972321">
        <w:rPr>
          <w:rFonts w:ascii="Times New Roman" w:hAnsi="Times New Roman" w:cs="Times New Roman"/>
          <w:sz w:val="28"/>
          <w:szCs w:val="28"/>
          <w:lang w:eastAsia="en-US"/>
        </w:rPr>
        <w:t> </w:t>
      </w:r>
    </w:p>
    <w:p w:rsidR="00C625B8"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sectPr w:rsidR="00C625B8" w:rsidSect="00DC7479">
          <w:pgSz w:w="11906" w:h="16838"/>
          <w:pgMar w:top="1134" w:right="850" w:bottom="1134" w:left="1701" w:header="708" w:footer="708" w:gutter="0"/>
          <w:pgNumType w:start="1"/>
          <w:cols w:space="708"/>
          <w:docGrid w:linePitch="360"/>
        </w:sectPr>
      </w:pPr>
    </w:p>
    <w:p w:rsidR="00C625B8" w:rsidRDefault="00C625B8" w:rsidP="00C625B8">
      <w:pPr>
        <w:widowControl/>
        <w:tabs>
          <w:tab w:val="left" w:pos="7995"/>
        </w:tabs>
        <w:autoSpaceDE/>
        <w:autoSpaceDN/>
        <w:adjustRightInd/>
        <w:spacing w:after="200" w:line="276" w:lineRule="auto"/>
        <w:rPr>
          <w:rFonts w:ascii="PT Astra Serif" w:eastAsiaTheme="minorHAnsi" w:hAnsi="PT Astra Serif" w:cstheme="minorBidi"/>
          <w:sz w:val="28"/>
          <w:szCs w:val="28"/>
          <w:lang w:eastAsia="en-US"/>
        </w:rPr>
      </w:pPr>
      <w:r>
        <w:rPr>
          <w:rFonts w:ascii="PT Astra Serif" w:eastAsiaTheme="minorHAnsi" w:hAnsi="PT Astra Serif" w:cstheme="minorBidi"/>
          <w:sz w:val="28"/>
          <w:szCs w:val="28"/>
          <w:lang w:eastAsia="en-US"/>
        </w:rPr>
        <w:lastRenderedPageBreak/>
        <w:tab/>
      </w:r>
    </w:p>
    <w:p w:rsidR="00C625B8" w:rsidRPr="00972321"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Таблица 5</w:t>
      </w:r>
    </w:p>
    <w:p w:rsidR="00C625B8" w:rsidRPr="00972321" w:rsidRDefault="00C625B8" w:rsidP="00C625B8">
      <w:pPr>
        <w:widowControl/>
        <w:autoSpaceDE/>
        <w:autoSpaceDN/>
        <w:adjustRightInd/>
        <w:jc w:val="center"/>
        <w:rPr>
          <w:rFonts w:ascii="PT Astra Serif" w:eastAsiaTheme="minorHAnsi" w:hAnsi="PT Astra Serif" w:cstheme="minorBidi"/>
          <w:sz w:val="28"/>
          <w:szCs w:val="22"/>
          <w:lang w:eastAsia="en-US"/>
        </w:rPr>
      </w:pPr>
      <w:r w:rsidRPr="00972321">
        <w:rPr>
          <w:rFonts w:ascii="PT Astra Serif" w:eastAsiaTheme="minorHAnsi" w:hAnsi="PT Astra Serif" w:cstheme="minorBidi"/>
          <w:sz w:val="28"/>
          <w:szCs w:val="22"/>
          <w:lang w:eastAsia="en-US"/>
        </w:rPr>
        <w:t>Смертность от ишемической болезни сердца за 2014-2018 годы по муниципальным образованиям Тульской области</w:t>
      </w:r>
    </w:p>
    <w:p w:rsidR="00C625B8" w:rsidRPr="00972321" w:rsidRDefault="00C625B8" w:rsidP="00C625B8">
      <w:pPr>
        <w:widowControl/>
        <w:autoSpaceDE/>
        <w:autoSpaceDN/>
        <w:adjustRightInd/>
        <w:jc w:val="center"/>
        <w:rPr>
          <w:rFonts w:ascii="PT Astra Serif" w:eastAsiaTheme="minorHAnsi" w:hAnsi="PT Astra Serif" w:cstheme="minorBidi"/>
          <w:sz w:val="28"/>
          <w:szCs w:val="22"/>
          <w:lang w:eastAsia="en-US"/>
        </w:rPr>
      </w:pPr>
    </w:p>
    <w:tbl>
      <w:tblPr>
        <w:tblW w:w="14600" w:type="dxa"/>
        <w:tblInd w:w="534" w:type="dxa"/>
        <w:tblLayout w:type="fixed"/>
        <w:tblLook w:val="04A0" w:firstRow="1" w:lastRow="0" w:firstColumn="1" w:lastColumn="0" w:noHBand="0" w:noVBand="1"/>
      </w:tblPr>
      <w:tblGrid>
        <w:gridCol w:w="3402"/>
        <w:gridCol w:w="1134"/>
        <w:gridCol w:w="1275"/>
        <w:gridCol w:w="851"/>
        <w:gridCol w:w="1276"/>
        <w:gridCol w:w="850"/>
        <w:gridCol w:w="1276"/>
        <w:gridCol w:w="992"/>
        <w:gridCol w:w="1276"/>
        <w:gridCol w:w="850"/>
        <w:gridCol w:w="1418"/>
      </w:tblGrid>
      <w:tr w:rsidR="00C625B8" w:rsidRPr="00173CC2" w:rsidTr="00C76A22">
        <w:trPr>
          <w:trHeight w:val="302"/>
          <w:tblHeader/>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heme="minorHAnsi" w:hAnsi="PT Astra Serif" w:cs="Times New Roman"/>
                <w:lang w:eastAsia="en-US"/>
              </w:rPr>
              <w:t>Муниципальное образование</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2014</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2015</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2016</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2017</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2018</w:t>
            </w:r>
          </w:p>
        </w:tc>
      </w:tr>
      <w:tr w:rsidR="00C625B8" w:rsidRPr="00173CC2" w:rsidTr="00C76A22">
        <w:trPr>
          <w:trHeight w:val="750"/>
          <w:tblHeader/>
        </w:trPr>
        <w:tc>
          <w:tcPr>
            <w:tcW w:w="3402" w:type="dxa"/>
            <w:vMerge/>
            <w:tcBorders>
              <w:top w:val="single" w:sz="4" w:space="0" w:color="auto"/>
              <w:left w:val="single" w:sz="4" w:space="0" w:color="auto"/>
              <w:bottom w:val="single" w:sz="4" w:space="0" w:color="auto"/>
              <w:right w:val="single" w:sz="4" w:space="0" w:color="auto"/>
            </w:tcBorders>
            <w:vAlign w:val="bottom"/>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абс.</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ind w:left="-57" w:right="-57"/>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(на 100 тысяч населения)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абс.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ind w:left="-57" w:right="-57"/>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(на 100 тысяч населения)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абс.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ind w:left="-57" w:right="-57"/>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(на 100 тысяч населения)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абс.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ind w:left="-57" w:right="-57"/>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(на 100 тысяч населения)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абс.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625B8" w:rsidRPr="00173CC2" w:rsidRDefault="00C625B8" w:rsidP="00C76A22">
            <w:pPr>
              <w:widowControl/>
              <w:autoSpaceDE/>
              <w:autoSpaceDN/>
              <w:adjustRightInd/>
              <w:jc w:val="center"/>
              <w:rPr>
                <w:rFonts w:ascii="PT Astra Serif" w:eastAsia="Times New Roman" w:hAnsi="PT Astra Serif" w:cs="Calibri"/>
                <w:bCs/>
                <w:color w:val="000000"/>
              </w:rPr>
            </w:pPr>
            <w:r w:rsidRPr="00173CC2">
              <w:rPr>
                <w:rFonts w:ascii="PT Astra Serif" w:eastAsia="Times New Roman" w:hAnsi="PT Astra Serif" w:cs="Calibri"/>
                <w:bCs/>
                <w:color w:val="000000"/>
              </w:rPr>
              <w:t>(на 100 тысяч населения)</w:t>
            </w:r>
          </w:p>
        </w:tc>
      </w:tr>
      <w:tr w:rsidR="00C625B8" w:rsidRPr="00173CC2" w:rsidTr="00C76A22">
        <w:trPr>
          <w:trHeight w:hRule="exact" w:val="284"/>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город Тула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2360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483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2315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420,3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2284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415,3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2350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426,7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1690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308,1</w:t>
            </w:r>
          </w:p>
        </w:tc>
      </w:tr>
      <w:tr w:rsidR="00C625B8" w:rsidRPr="00173CC2" w:rsidTr="00C76A22">
        <w:trPr>
          <w:trHeight w:hRule="exac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город Алексин</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264</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387,3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343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505,7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278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408,3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282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416,8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322,5</w:t>
            </w:r>
          </w:p>
        </w:tc>
      </w:tr>
      <w:tr w:rsidR="00C625B8" w:rsidRPr="00173CC2" w:rsidTr="00C76A22">
        <w:trPr>
          <w:trHeight w:hRule="exact" w:val="432"/>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город Донской</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227</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355,9</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314</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489,1</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237</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370,3</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244</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382,8</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193</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304,7</w:t>
            </w:r>
          </w:p>
        </w:tc>
      </w:tr>
      <w:tr w:rsidR="00C625B8" w:rsidRPr="00173CC2" w:rsidTr="00C76A22">
        <w:trPr>
          <w:trHeight w:hRule="exact" w:val="409"/>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город Ефремов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582,8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476,5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636,4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355,0</w:t>
            </w:r>
          </w:p>
        </w:tc>
      </w:tr>
      <w:tr w:rsidR="00C625B8" w:rsidRPr="00173CC2" w:rsidTr="00C76A22">
        <w:trPr>
          <w:trHeight w:hRule="exact" w:val="473"/>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город Новомосковск</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390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279,3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357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257,1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383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277,4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420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306,4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398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293,2</w:t>
            </w:r>
          </w:p>
        </w:tc>
      </w:tr>
      <w:tr w:rsidR="00C625B8" w:rsidRPr="00173CC2" w:rsidTr="00C76A22">
        <w:trPr>
          <w:trHeight w:hRule="exact" w:val="409"/>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р.п. Новогуровский</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14</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405,4</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173</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19</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550</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8</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231,6</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10</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291,6</w:t>
            </w:r>
          </w:p>
        </w:tc>
      </w:tr>
      <w:tr w:rsidR="00C625B8" w:rsidRPr="00173CC2" w:rsidTr="00C76A22">
        <w:trPr>
          <w:trHeight w:hRule="exact" w:val="428"/>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Славный</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7</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361,1</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159,9</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215,2</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7</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374,9</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109,9</w:t>
            </w:r>
          </w:p>
        </w:tc>
      </w:tr>
      <w:tr w:rsidR="00C625B8" w:rsidRPr="00173CC2" w:rsidTr="00C76A22">
        <w:trPr>
          <w:trHeight w:hRule="exact" w:val="421"/>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Арсеньевский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67</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665,8</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44</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443,5</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50</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514,2</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39</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404,3</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19</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198,0</w:t>
            </w:r>
          </w:p>
        </w:tc>
      </w:tr>
      <w:tr w:rsidR="00C625B8" w:rsidRPr="00173CC2" w:rsidTr="00C76A22">
        <w:trPr>
          <w:trHeight w:hRule="exact" w:val="427"/>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Белевский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107</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526,9</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168</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830,0</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148</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734,4</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146</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735,4</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107</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549,7</w:t>
            </w:r>
          </w:p>
        </w:tc>
      </w:tr>
      <w:tr w:rsidR="00C625B8" w:rsidRPr="00173CC2" w:rsidTr="00C76A22">
        <w:trPr>
          <w:trHeight w:hRule="exact" w:val="419"/>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Богородицкий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147</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286</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143</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278,4</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113</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219,9</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156</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305,0</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147</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289,6</w:t>
            </w:r>
          </w:p>
        </w:tc>
      </w:tr>
      <w:tr w:rsidR="00C625B8" w:rsidRPr="00173CC2" w:rsidTr="00C76A22">
        <w:trPr>
          <w:trHeight w:hRule="exact" w:val="424"/>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Веневский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92</w:t>
            </w:r>
          </w:p>
        </w:tc>
        <w:tc>
          <w:tcPr>
            <w:tcW w:w="1275" w:type="dxa"/>
            <w:tcBorders>
              <w:top w:val="nil"/>
              <w:left w:val="nil"/>
              <w:bottom w:val="nil"/>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292,9</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112</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358,8</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100</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317,8</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120</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381,0</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77</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245,1</w:t>
            </w:r>
          </w:p>
        </w:tc>
      </w:tr>
      <w:tr w:rsidR="00C625B8" w:rsidRPr="00173CC2" w:rsidTr="00C76A22">
        <w:trPr>
          <w:trHeight w:hRule="exact" w:val="431"/>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Воловский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88</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644,2</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64</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462,9</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85</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627,5</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80</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596,5</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42</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314,3</w:t>
            </w:r>
          </w:p>
        </w:tc>
      </w:tr>
      <w:tr w:rsidR="00C625B8" w:rsidRPr="00173CC2" w:rsidTr="00C76A22">
        <w:trPr>
          <w:trHeight w:hRule="exact" w:val="423"/>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lastRenderedPageBreak/>
              <w:t>Дубенский район</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76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519,1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101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692,9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92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638,6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88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615,3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452,5</w:t>
            </w:r>
          </w:p>
        </w:tc>
      </w:tr>
      <w:tr w:rsidR="00C625B8" w:rsidRPr="00173CC2" w:rsidTr="00C76A22">
        <w:trPr>
          <w:trHeight w:hRule="exact" w:val="431"/>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Заокский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134</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604,2</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89</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407,1</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95</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443,1</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90</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426,5</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76</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364,6</w:t>
            </w:r>
          </w:p>
        </w:tc>
      </w:tr>
      <w:tr w:rsidR="00C625B8" w:rsidRPr="00173CC2" w:rsidTr="00C76A22">
        <w:trPr>
          <w:trHeight w:hRule="exact" w:val="423"/>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Каменский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44</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481,6</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42</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462,7</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54</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606,7</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44</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501,1</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35</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405,7</w:t>
            </w:r>
          </w:p>
        </w:tc>
      </w:tr>
      <w:tr w:rsidR="00C625B8" w:rsidRPr="00173CC2" w:rsidTr="00C76A22">
        <w:trPr>
          <w:trHeight w:hRule="exact" w:val="414"/>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Кимовский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255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635,9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520,2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604,5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277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728,1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154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rPr>
            </w:pPr>
            <w:r w:rsidRPr="00173CC2">
              <w:rPr>
                <w:rFonts w:ascii="PT Astra Serif" w:eastAsia="Times New Roman" w:hAnsi="PT Astra Serif" w:cs="Calibri"/>
                <w:color w:val="000000"/>
              </w:rPr>
              <w:t>409,9</w:t>
            </w:r>
          </w:p>
        </w:tc>
      </w:tr>
      <w:tr w:rsidR="00C625B8" w:rsidRPr="00173CC2" w:rsidTr="00C76A22">
        <w:trPr>
          <w:trHeight w:hRule="exact" w:val="421"/>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Киреевский район</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199</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270,3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200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271,7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235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320,2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190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260,7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145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200,3</w:t>
            </w:r>
          </w:p>
        </w:tc>
      </w:tr>
      <w:tr w:rsidR="00C625B8" w:rsidRPr="00173CC2" w:rsidTr="00C76A22">
        <w:trPr>
          <w:trHeight w:hRule="exact" w:val="427"/>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Куркинский район</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543,3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400,7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36</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367,5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613,7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347,6</w:t>
            </w:r>
          </w:p>
        </w:tc>
      </w:tr>
      <w:tr w:rsidR="00C625B8" w:rsidRPr="00173CC2" w:rsidTr="00C76A22">
        <w:trPr>
          <w:trHeight w:hRule="exact" w:val="40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Одоевский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68</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524,8</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57</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441,4</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54</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420,1</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41</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323,5</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31</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248,9</w:t>
            </w:r>
          </w:p>
        </w:tc>
      </w:tr>
      <w:tr w:rsidR="00C625B8" w:rsidRPr="00173CC2" w:rsidTr="00C76A22">
        <w:trPr>
          <w:trHeight w:hRule="exact" w:val="439"/>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Плавский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86</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311,5</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66</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239,4</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69</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251</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81</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293,4</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71</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256,4</w:t>
            </w:r>
          </w:p>
        </w:tc>
      </w:tr>
      <w:tr w:rsidR="00C625B8" w:rsidRPr="00173CC2" w:rsidTr="00C76A22">
        <w:trPr>
          <w:trHeight w:hRule="exact" w:val="417"/>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Суворовский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220</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618,5</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150</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425,6</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22</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629,7</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172</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494,8</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142</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413,2</w:t>
            </w:r>
          </w:p>
        </w:tc>
      </w:tr>
      <w:tr w:rsidR="00C625B8" w:rsidRPr="00173CC2" w:rsidTr="00C76A22">
        <w:trPr>
          <w:trHeight w:hRule="exact" w:val="423"/>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Тепло-Огаревский р</w:t>
            </w:r>
            <w:r>
              <w:rPr>
                <w:rFonts w:ascii="PT Astra Serif" w:eastAsia="Times New Roman" w:hAnsi="PT Astra Serif" w:cs="Calibri"/>
                <w:color w:val="000000"/>
                <w:sz w:val="22"/>
                <w:szCs w:val="22"/>
              </w:rPr>
              <w:t>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35</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281,6</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40</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322,8</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26</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211,8</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21</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173,4</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16</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133,3</w:t>
            </w:r>
          </w:p>
        </w:tc>
      </w:tr>
      <w:tr w:rsidR="00C625B8" w:rsidRPr="00173CC2" w:rsidTr="00C76A22">
        <w:trPr>
          <w:trHeight w:hRule="exact" w:val="429"/>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Узловск</w:t>
            </w:r>
            <w:r>
              <w:rPr>
                <w:rFonts w:ascii="PT Astra Serif" w:eastAsia="Times New Roman" w:hAnsi="PT Astra Serif" w:cs="Calibri"/>
                <w:color w:val="000000"/>
                <w:sz w:val="22"/>
                <w:szCs w:val="22"/>
              </w:rPr>
              <w:t>и</w:t>
            </w:r>
            <w:r w:rsidRPr="00173CC2">
              <w:rPr>
                <w:rFonts w:ascii="PT Astra Serif" w:eastAsia="Times New Roman" w:hAnsi="PT Astra Serif" w:cs="Calibri"/>
                <w:color w:val="000000"/>
                <w:sz w:val="22"/>
                <w:szCs w:val="22"/>
              </w:rPr>
              <w:t>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170</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203,6</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189</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227,4</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117</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142,2</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192</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236,0</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152</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189,7</w:t>
            </w:r>
          </w:p>
        </w:tc>
      </w:tr>
      <w:tr w:rsidR="00C625B8" w:rsidRPr="00173CC2" w:rsidTr="00C76A22">
        <w:trPr>
          <w:trHeight w:hRule="exact" w:val="562"/>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Чернский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63</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310,9</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91</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451,6</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51</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253,9</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65</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327,9</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48</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244,4</w:t>
            </w:r>
          </w:p>
        </w:tc>
      </w:tr>
      <w:tr w:rsidR="00C625B8" w:rsidRPr="00173CC2" w:rsidTr="00C76A22">
        <w:trPr>
          <w:trHeight w:hRule="exact" w:val="428"/>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Щекинский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461</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432,1</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476</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447,6</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571</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540</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481</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452,2</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332</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312,9</w:t>
            </w:r>
          </w:p>
        </w:tc>
      </w:tr>
      <w:tr w:rsidR="00C625B8" w:rsidRPr="00173CC2" w:rsidTr="00C76A22">
        <w:trPr>
          <w:trHeight w:hRule="exact" w:val="421"/>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Ясногорский район</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224</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740,2</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255</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854,8</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288</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227</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768,6</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206</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701,7</w:t>
            </w:r>
          </w:p>
        </w:tc>
      </w:tr>
      <w:tr w:rsidR="00C625B8" w:rsidRPr="00173CC2" w:rsidTr="00C76A22">
        <w:trPr>
          <w:trHeight w:hRule="exact" w:val="284"/>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Тульская область</w:t>
            </w:r>
          </w:p>
        </w:tc>
        <w:tc>
          <w:tcPr>
            <w:tcW w:w="1134"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6206</w:t>
            </w:r>
          </w:p>
        </w:tc>
        <w:tc>
          <w:tcPr>
            <w:tcW w:w="1275"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410</w:t>
            </w:r>
          </w:p>
        </w:tc>
        <w:tc>
          <w:tcPr>
            <w:tcW w:w="851"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6181</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410,9</w:t>
            </w:r>
          </w:p>
        </w:tc>
        <w:tc>
          <w:tcPr>
            <w:tcW w:w="850"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5918</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405,1</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6240</w:t>
            </w:r>
          </w:p>
        </w:tc>
        <w:tc>
          <w:tcPr>
            <w:tcW w:w="1276"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417,2</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4605</w:t>
            </w:r>
          </w:p>
        </w:tc>
        <w:tc>
          <w:tcPr>
            <w:tcW w:w="1418" w:type="dxa"/>
            <w:tcBorders>
              <w:top w:val="nil"/>
              <w:left w:val="nil"/>
              <w:bottom w:val="single" w:sz="4" w:space="0" w:color="auto"/>
              <w:right w:val="single" w:sz="4" w:space="0" w:color="auto"/>
            </w:tcBorders>
            <w:shd w:val="clear" w:color="auto" w:fill="auto"/>
            <w:vAlign w:val="bottom"/>
            <w:hideMark/>
          </w:tcPr>
          <w:p w:rsidR="00C625B8" w:rsidRPr="00173CC2" w:rsidRDefault="00C625B8" w:rsidP="00C76A22">
            <w:pPr>
              <w:widowControl/>
              <w:autoSpaceDE/>
              <w:autoSpaceDN/>
              <w:adjustRightInd/>
              <w:jc w:val="center"/>
              <w:rPr>
                <w:rFonts w:ascii="PT Astra Serif" w:eastAsia="Times New Roman" w:hAnsi="PT Astra Serif" w:cs="Calibri"/>
                <w:color w:val="000000"/>
                <w:sz w:val="22"/>
                <w:szCs w:val="22"/>
              </w:rPr>
            </w:pPr>
            <w:r w:rsidRPr="00173CC2">
              <w:rPr>
                <w:rFonts w:ascii="PT Astra Serif" w:eastAsia="Times New Roman" w:hAnsi="PT Astra Serif" w:cs="Calibri"/>
                <w:color w:val="000000"/>
                <w:sz w:val="22"/>
                <w:szCs w:val="22"/>
              </w:rPr>
              <w:t>310,0</w:t>
            </w:r>
          </w:p>
        </w:tc>
      </w:tr>
    </w:tbl>
    <w:p w:rsidR="00C625B8" w:rsidRDefault="00C625B8" w:rsidP="00C625B8">
      <w:pPr>
        <w:widowControl/>
        <w:shd w:val="clear" w:color="auto" w:fill="FFFFFF"/>
        <w:autoSpaceDE/>
        <w:autoSpaceDN/>
        <w:adjustRightInd/>
        <w:ind w:firstLine="709"/>
        <w:jc w:val="center"/>
        <w:textAlignment w:val="baseline"/>
        <w:rPr>
          <w:rFonts w:ascii="PT Astra Serif" w:hAnsi="PT Astra Serif" w:cs="Times New Roman"/>
          <w:sz w:val="28"/>
          <w:szCs w:val="28"/>
          <w:lang w:eastAsia="en-US"/>
        </w:rPr>
        <w:sectPr w:rsidR="00C625B8" w:rsidSect="00DC7479">
          <w:pgSz w:w="16838" w:h="11906" w:orient="landscape"/>
          <w:pgMar w:top="851" w:right="1134" w:bottom="1701" w:left="1134" w:header="709" w:footer="709" w:gutter="0"/>
          <w:pgNumType w:start="9"/>
          <w:cols w:space="708"/>
          <w:docGrid w:linePitch="360"/>
        </w:sectPr>
      </w:pPr>
    </w:p>
    <w:p w:rsidR="00C625B8" w:rsidRDefault="00C625B8" w:rsidP="00C625B8">
      <w:pPr>
        <w:widowControl/>
        <w:shd w:val="clear" w:color="auto" w:fill="FFFFFF"/>
        <w:autoSpaceDE/>
        <w:autoSpaceDN/>
        <w:adjustRightInd/>
        <w:ind w:firstLine="709"/>
        <w:jc w:val="center"/>
        <w:textAlignment w:val="baseline"/>
        <w:rPr>
          <w:rFonts w:ascii="PT Astra Serif" w:hAnsi="PT Astra Serif" w:cs="Times New Roman"/>
          <w:sz w:val="28"/>
          <w:szCs w:val="28"/>
          <w:lang w:eastAsia="en-US"/>
        </w:rPr>
      </w:pPr>
    </w:p>
    <w:p w:rsidR="00C625B8" w:rsidRPr="00972321" w:rsidRDefault="00C625B8" w:rsidP="00C625B8">
      <w:pPr>
        <w:widowControl/>
        <w:shd w:val="clear" w:color="auto" w:fill="FFFFFF"/>
        <w:autoSpaceDE/>
        <w:autoSpaceDN/>
        <w:adjustRightInd/>
        <w:ind w:firstLine="709"/>
        <w:jc w:val="center"/>
        <w:textAlignment w:val="baseline"/>
        <w:rPr>
          <w:rFonts w:ascii="PT Astra Serif" w:eastAsiaTheme="minorHAnsi" w:hAnsi="PT Astra Serif" w:cstheme="minorBidi"/>
          <w:sz w:val="28"/>
          <w:szCs w:val="28"/>
          <w:lang w:eastAsia="en-US"/>
        </w:rPr>
      </w:pPr>
      <w:r w:rsidRPr="00972321">
        <w:rPr>
          <w:rFonts w:ascii="Times New Roman" w:hAnsi="Times New Roman" w:cs="Times New Roman"/>
          <w:sz w:val="28"/>
          <w:szCs w:val="28"/>
          <w:lang w:eastAsia="en-US"/>
        </w:rPr>
        <w:t> </w:t>
      </w:r>
      <w:r w:rsidRPr="00972321">
        <w:rPr>
          <w:rFonts w:ascii="PT Astra Serif" w:eastAsiaTheme="minorHAnsi" w:hAnsi="PT Astra Serif" w:cstheme="minorBidi"/>
          <w:sz w:val="28"/>
          <w:szCs w:val="28"/>
          <w:lang w:eastAsia="en-US"/>
        </w:rPr>
        <w:t>Смертность от инфаркта миокарда</w:t>
      </w:r>
    </w:p>
    <w:p w:rsidR="00C625B8" w:rsidRPr="00972321" w:rsidRDefault="00C625B8" w:rsidP="00C625B8">
      <w:pPr>
        <w:widowControl/>
        <w:shd w:val="clear" w:color="auto" w:fill="FFFFFF"/>
        <w:autoSpaceDE/>
        <w:autoSpaceDN/>
        <w:adjustRightInd/>
        <w:ind w:firstLine="709"/>
        <w:jc w:val="center"/>
        <w:textAlignment w:val="baseline"/>
        <w:rPr>
          <w:rFonts w:ascii="PT Astra Serif" w:eastAsiaTheme="minorHAnsi" w:hAnsi="PT Astra Serif" w:cstheme="minorBidi"/>
          <w:sz w:val="28"/>
          <w:szCs w:val="28"/>
          <w:lang w:eastAsia="en-US"/>
        </w:rPr>
      </w:pPr>
    </w:p>
    <w:p w:rsidR="00C625B8" w:rsidRPr="00972321" w:rsidRDefault="00C625B8" w:rsidP="00C625B8">
      <w:pPr>
        <w:keepLines/>
        <w:widowControl/>
        <w:shd w:val="clear" w:color="auto" w:fill="FFFFFF"/>
        <w:suppressAutoHyphens/>
        <w:autoSpaceDE/>
        <w:autoSpaceDN/>
        <w:adjustRightInd/>
        <w:spacing w:line="360" w:lineRule="exact"/>
        <w:ind w:firstLine="709"/>
        <w:jc w:val="both"/>
        <w:textAlignment w:val="baseline"/>
        <w:rPr>
          <w:rFonts w:ascii="PT Astra Serif" w:hAnsi="PT Astra Serif" w:cs="Times New Roman"/>
          <w:sz w:val="28"/>
          <w:szCs w:val="28"/>
          <w:lang w:eastAsia="en-US"/>
        </w:rPr>
      </w:pPr>
      <w:r w:rsidRPr="00972321">
        <w:rPr>
          <w:rFonts w:ascii="PT Astra Serif" w:hAnsi="PT Astra Serif" w:cstheme="minorBidi"/>
          <w:sz w:val="28"/>
          <w:szCs w:val="28"/>
          <w:lang w:eastAsia="en-US"/>
        </w:rPr>
        <w:t>Число умерших составило 479 человек, что</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на</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67</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случаев или 12,3% меньше 2017 года (546 человек), показатель смертности составил 32,2 против 36,5</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на</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100</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тыс</w:t>
      </w:r>
      <w:r>
        <w:rPr>
          <w:rFonts w:ascii="PT Astra Serif" w:hAnsi="PT Astra Serif" w:cstheme="minorBidi"/>
          <w:sz w:val="28"/>
          <w:szCs w:val="28"/>
          <w:lang w:eastAsia="en-US"/>
        </w:rPr>
        <w:t xml:space="preserve">яч </w:t>
      </w:r>
      <w:r w:rsidRPr="00972321">
        <w:rPr>
          <w:rFonts w:ascii="PT Astra Serif" w:hAnsi="PT Astra Serif" w:cstheme="minorBidi"/>
          <w:sz w:val="28"/>
          <w:szCs w:val="28"/>
          <w:lang w:eastAsia="en-US"/>
        </w:rPr>
        <w:t>населения,</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снижение</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на</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 xml:space="preserve">11,7%. Показатель </w:t>
      </w:r>
      <w:r w:rsidRPr="00972321">
        <w:rPr>
          <w:rFonts w:ascii="PT Astra Serif" w:hAnsi="PT Astra Serif" w:cs="PT Astra Serif"/>
          <w:sz w:val="28"/>
          <w:szCs w:val="28"/>
          <w:lang w:eastAsia="en-US"/>
        </w:rPr>
        <w:t>смертности</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от</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инфаркта</w:t>
      </w:r>
      <w:r>
        <w:rPr>
          <w:rFonts w:ascii="PT Astra Serif" w:hAnsi="PT Astra Serif" w:cs="PT Astra Serif"/>
          <w:sz w:val="28"/>
          <w:szCs w:val="28"/>
          <w:lang w:eastAsia="en-US"/>
        </w:rPr>
        <w:t xml:space="preserve"> </w:t>
      </w:r>
      <w:r w:rsidRPr="00972321">
        <w:rPr>
          <w:rFonts w:ascii="PT Astra Serif" w:hAnsi="PT Astra Serif" w:cs="PT Astra Serif"/>
          <w:sz w:val="28"/>
          <w:szCs w:val="28"/>
          <w:lang w:eastAsia="en-US"/>
        </w:rPr>
        <w:t>миокарда</w:t>
      </w:r>
      <w:r>
        <w:rPr>
          <w:rFonts w:ascii="PT Astra Serif" w:hAnsi="PT Astra Serif" w:cs="PT Astra Serif"/>
          <w:sz w:val="28"/>
          <w:szCs w:val="28"/>
          <w:lang w:eastAsia="en-US"/>
        </w:rPr>
        <w:t xml:space="preserve"> </w:t>
      </w:r>
      <w:r w:rsidRPr="00972321">
        <w:rPr>
          <w:rFonts w:ascii="PT Astra Serif" w:hAnsi="PT Astra Serif" w:cs="PT Astra Serif"/>
          <w:sz w:val="28"/>
          <w:szCs w:val="28"/>
          <w:lang w:eastAsia="en-US"/>
        </w:rPr>
        <w:t>за</w:t>
      </w:r>
      <w:r w:rsidRPr="00972321">
        <w:rPr>
          <w:rFonts w:ascii="PT Astra Serif" w:hAnsi="PT Astra Serif" w:cstheme="minorBidi"/>
          <w:sz w:val="28"/>
          <w:szCs w:val="28"/>
          <w:lang w:eastAsia="en-US"/>
        </w:rPr>
        <w:t xml:space="preserve"> 2018 </w:t>
      </w:r>
      <w:r w:rsidRPr="00972321">
        <w:rPr>
          <w:rFonts w:ascii="PT Astra Serif" w:hAnsi="PT Astra Serif" w:cs="PT Astra Serif"/>
          <w:sz w:val="28"/>
          <w:szCs w:val="28"/>
          <w:lang w:eastAsia="en-US"/>
        </w:rPr>
        <w:t>год по</w:t>
      </w:r>
      <w:r w:rsidRPr="00972321">
        <w:rPr>
          <w:rFonts w:ascii="PT Astra Serif" w:hAnsi="PT Astra Serif" w:cstheme="minorBidi"/>
          <w:sz w:val="28"/>
          <w:szCs w:val="28"/>
          <w:lang w:eastAsia="en-US"/>
        </w:rPr>
        <w:t xml:space="preserve"> Российской</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Федерации</w:t>
      </w:r>
      <w:r>
        <w:rPr>
          <w:rFonts w:ascii="PT Astra Serif" w:hAnsi="PT Astra Serif" w:cstheme="minorBidi"/>
          <w:sz w:val="28"/>
          <w:szCs w:val="28"/>
          <w:lang w:eastAsia="en-US"/>
        </w:rPr>
        <w:t xml:space="preserve"> </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w:t>
      </w:r>
      <w:r>
        <w:rPr>
          <w:rFonts w:ascii="PT Astra Serif" w:hAnsi="PT Astra Serif" w:cs="PT Astra Serif"/>
          <w:sz w:val="28"/>
          <w:szCs w:val="28"/>
          <w:lang w:eastAsia="en-US"/>
        </w:rPr>
        <w:t xml:space="preserve"> </w:t>
      </w:r>
      <w:r w:rsidRPr="00972321">
        <w:rPr>
          <w:rFonts w:ascii="PT Astra Serif" w:hAnsi="PT Astra Serif" w:cstheme="minorBidi"/>
          <w:sz w:val="28"/>
          <w:szCs w:val="28"/>
          <w:lang w:eastAsia="en-US"/>
        </w:rPr>
        <w:t>37,1</w:t>
      </w:r>
      <w:r>
        <w:rPr>
          <w:rFonts w:ascii="PT Astra Serif" w:hAnsi="PT Astra Serif" w:cstheme="minorBidi"/>
          <w:sz w:val="28"/>
          <w:szCs w:val="28"/>
          <w:lang w:eastAsia="en-US"/>
        </w:rPr>
        <w:t xml:space="preserve"> </w:t>
      </w:r>
      <w:r w:rsidRPr="00972321">
        <w:rPr>
          <w:rFonts w:ascii="PT Astra Serif" w:hAnsi="PT Astra Serif" w:cs="PT Astra Serif"/>
          <w:sz w:val="28"/>
          <w:szCs w:val="28"/>
          <w:lang w:eastAsia="en-US"/>
        </w:rPr>
        <w:t>на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100</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тыс</w:t>
      </w:r>
      <w:r>
        <w:rPr>
          <w:rFonts w:ascii="PT Astra Serif" w:hAnsi="PT Astra Serif" w:cstheme="minorBidi"/>
          <w:sz w:val="28"/>
          <w:szCs w:val="28"/>
          <w:lang w:eastAsia="en-US"/>
        </w:rPr>
        <w:t>яч</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населения</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(2017</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год</w:t>
      </w:r>
      <w:r>
        <w:rPr>
          <w:rFonts w:ascii="PT Astra Serif" w:hAnsi="PT Astra Serif" w:cs="PT Astra Serif"/>
          <w:sz w:val="28"/>
          <w:szCs w:val="28"/>
          <w:lang w:eastAsia="en-US"/>
        </w:rPr>
        <w:t xml:space="preserve"> </w:t>
      </w:r>
      <w:r w:rsidRPr="00972321">
        <w:rPr>
          <w:rFonts w:ascii="PT Astra Serif" w:hAnsi="PT Astra Serif" w:cs="PT Astra Serif"/>
          <w:sz w:val="28"/>
          <w:szCs w:val="28"/>
          <w:lang w:eastAsia="en-US"/>
        </w:rPr>
        <w:t>– 3</w:t>
      </w:r>
      <w:r w:rsidRPr="00972321">
        <w:rPr>
          <w:rFonts w:ascii="PT Astra Serif" w:hAnsi="PT Astra Serif" w:cstheme="minorBidi"/>
          <w:sz w:val="28"/>
          <w:szCs w:val="28"/>
          <w:lang w:eastAsia="en-US"/>
        </w:rPr>
        <w:t>9,1 </w:t>
      </w:r>
      <w:r w:rsidRPr="00972321">
        <w:rPr>
          <w:rFonts w:ascii="PT Astra Serif" w:hAnsi="PT Astra Serif" w:cs="PT Astra Serif"/>
          <w:sz w:val="28"/>
          <w:szCs w:val="28"/>
          <w:lang w:eastAsia="en-US"/>
        </w:rPr>
        <w:t>на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100</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тыс</w:t>
      </w:r>
      <w:r>
        <w:rPr>
          <w:rFonts w:ascii="PT Astra Serif" w:hAnsi="PT Astra Serif" w:cs="PT Astra Serif"/>
          <w:sz w:val="28"/>
          <w:szCs w:val="28"/>
          <w:lang w:eastAsia="en-US"/>
        </w:rPr>
        <w:t>яч</w:t>
      </w:r>
      <w:r w:rsidRPr="00972321">
        <w:rPr>
          <w:rFonts w:ascii="PT Astra Serif" w:hAnsi="PT Astra Serif" w:cstheme="minorBidi"/>
          <w:sz w:val="28"/>
          <w:szCs w:val="28"/>
          <w:lang w:eastAsia="en-US"/>
        </w:rPr>
        <w:t xml:space="preserve"> </w:t>
      </w:r>
      <w:r w:rsidRPr="00972321">
        <w:rPr>
          <w:rFonts w:ascii="PT Astra Serif" w:hAnsi="PT Astra Serif" w:cs="PT Astra Serif"/>
          <w:sz w:val="28"/>
          <w:szCs w:val="28"/>
          <w:lang w:eastAsia="en-US"/>
        </w:rPr>
        <w:t>населения</w:t>
      </w:r>
      <w:r w:rsidRPr="00972321">
        <w:rPr>
          <w:rFonts w:ascii="PT Astra Serif" w:hAnsi="PT Astra Serif" w:cstheme="minorBidi"/>
          <w:sz w:val="28"/>
          <w:szCs w:val="28"/>
          <w:lang w:eastAsia="en-US"/>
        </w:rPr>
        <w:t>).</w:t>
      </w:r>
      <w:r w:rsidRPr="00972321">
        <w:rPr>
          <w:rFonts w:ascii="Times New Roman" w:hAnsi="Times New Roman" w:cs="Times New Roman"/>
          <w:sz w:val="28"/>
          <w:szCs w:val="28"/>
          <w:lang w:eastAsia="en-US"/>
        </w:rPr>
        <w:t> </w:t>
      </w:r>
    </w:p>
    <w:p w:rsidR="00C625B8" w:rsidRDefault="00C625B8" w:rsidP="00C625B8">
      <w:pPr>
        <w:widowControl/>
        <w:autoSpaceDE/>
        <w:autoSpaceDN/>
        <w:adjustRightInd/>
        <w:jc w:val="right"/>
        <w:rPr>
          <w:rFonts w:ascii="PT Astra Serif" w:eastAsiaTheme="minorHAnsi" w:hAnsi="PT Astra Serif" w:cstheme="minorBidi"/>
          <w:sz w:val="28"/>
          <w:szCs w:val="28"/>
          <w:lang w:eastAsia="en-US"/>
        </w:rPr>
      </w:pPr>
    </w:p>
    <w:p w:rsidR="00C625B8" w:rsidRPr="00972321"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Таблица 6</w:t>
      </w:r>
    </w:p>
    <w:p w:rsidR="00C625B8" w:rsidRPr="00972321" w:rsidRDefault="00C625B8" w:rsidP="00C625B8">
      <w:pPr>
        <w:widowControl/>
        <w:autoSpaceDE/>
        <w:autoSpaceDN/>
        <w:adjustRightInd/>
        <w:jc w:val="center"/>
        <w:rPr>
          <w:rFonts w:ascii="PT Astra Serif" w:eastAsiaTheme="minorHAnsi" w:hAnsi="PT Astra Serif" w:cstheme="minorBidi"/>
          <w:sz w:val="28"/>
          <w:szCs w:val="22"/>
          <w:lang w:eastAsia="en-US"/>
        </w:rPr>
      </w:pPr>
      <w:r w:rsidRPr="00972321">
        <w:rPr>
          <w:rFonts w:ascii="PT Astra Serif" w:eastAsiaTheme="minorHAnsi" w:hAnsi="PT Astra Serif" w:cstheme="minorBidi"/>
          <w:sz w:val="28"/>
          <w:szCs w:val="22"/>
          <w:lang w:eastAsia="en-US"/>
        </w:rPr>
        <w:t>Смертность от инфаркта миокарда за 2014-2018 годы по муниципальным образованиям Тульской области</w:t>
      </w:r>
    </w:p>
    <w:p w:rsidR="00C625B8" w:rsidRPr="00972321" w:rsidRDefault="00C625B8" w:rsidP="00C625B8">
      <w:pPr>
        <w:widowControl/>
        <w:autoSpaceDE/>
        <w:autoSpaceDN/>
        <w:adjustRightInd/>
        <w:rPr>
          <w:rFonts w:ascii="PT Astra Serif" w:eastAsiaTheme="minorHAnsi" w:hAnsi="PT Astra Serif" w:cstheme="minorBidi"/>
          <w:sz w:val="22"/>
          <w:szCs w:val="22"/>
          <w:lang w:eastAsia="en-US"/>
        </w:rPr>
      </w:pPr>
    </w:p>
    <w:tbl>
      <w:tblPr>
        <w:tblW w:w="14459" w:type="dxa"/>
        <w:tblInd w:w="-5" w:type="dxa"/>
        <w:tblLayout w:type="fixed"/>
        <w:tblLook w:val="04A0" w:firstRow="1" w:lastRow="0" w:firstColumn="1" w:lastColumn="0" w:noHBand="0" w:noVBand="1"/>
      </w:tblPr>
      <w:tblGrid>
        <w:gridCol w:w="3119"/>
        <w:gridCol w:w="850"/>
        <w:gridCol w:w="1418"/>
        <w:gridCol w:w="850"/>
        <w:gridCol w:w="1418"/>
        <w:gridCol w:w="850"/>
        <w:gridCol w:w="1418"/>
        <w:gridCol w:w="850"/>
        <w:gridCol w:w="1418"/>
        <w:gridCol w:w="850"/>
        <w:gridCol w:w="1418"/>
      </w:tblGrid>
      <w:tr w:rsidR="00C625B8" w:rsidRPr="005F1837" w:rsidTr="00C76A22">
        <w:trPr>
          <w:trHeight w:val="299"/>
          <w:tblHeader/>
        </w:trPr>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25B8" w:rsidRPr="005F1837" w:rsidRDefault="00C625B8" w:rsidP="00C76A22">
            <w:pPr>
              <w:widowControl/>
              <w:autoSpaceDE/>
              <w:autoSpaceDN/>
              <w:adjustRightInd/>
              <w:ind w:firstLine="5"/>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Муниципальное образование</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2014</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2015</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2016</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2017</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2018</w:t>
            </w:r>
          </w:p>
        </w:tc>
      </w:tr>
      <w:tr w:rsidR="00C625B8" w:rsidRPr="005F1837" w:rsidTr="00C76A22">
        <w:trPr>
          <w:trHeight w:val="510"/>
          <w:tblHeader/>
        </w:trPr>
        <w:tc>
          <w:tcPr>
            <w:tcW w:w="3119" w:type="dxa"/>
            <w:vMerge/>
            <w:tcBorders>
              <w:top w:val="single" w:sz="4" w:space="0" w:color="auto"/>
              <w:left w:val="single" w:sz="4" w:space="0" w:color="auto"/>
              <w:bottom w:val="single" w:sz="4" w:space="0" w:color="000000"/>
              <w:right w:val="single" w:sz="4" w:space="0" w:color="auto"/>
            </w:tcBorders>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c>
          <w:tcPr>
            <w:tcW w:w="850"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c>
          <w:tcPr>
            <w:tcW w:w="850"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c>
          <w:tcPr>
            <w:tcW w:w="850"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c>
          <w:tcPr>
            <w:tcW w:w="850"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nil"/>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Тула</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62,0</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280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50,8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53,6</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45,8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39,4</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Алексин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26,8</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Донской</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37,6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20,5</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Ефремов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17,9</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Новомосковск</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28,8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27,3</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р.п. Новогуровский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29,2</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Славный</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53,3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0,0</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Арсеньевский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19,9</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41,1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31,3</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Белевский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73,9</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59,3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36,0</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Богородицкий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27,4</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15,8</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Веневский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47,8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51,3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50,9</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31,8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31,8</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Воловский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65,1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59,1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44,7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52,4</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lastRenderedPageBreak/>
              <w:t>Дубенский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41,6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48,9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49,5</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Заокский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22,6</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38,4</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Каменский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44,1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45,6</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11,6</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Кимовский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44,9</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42,1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24,0</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Киреевский район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34,5</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Куркинский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69,2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21,1</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Одоевский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46,7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16,1</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Плавский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50,7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39,9</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43,7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39,8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25,3</w:t>
            </w:r>
          </w:p>
        </w:tc>
      </w:tr>
      <w:tr w:rsidR="00C625B8" w:rsidRPr="005F1837" w:rsidTr="00C76A22">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Суворовский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54,4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43,7</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Тепло-Огаревский р</w:t>
            </w:r>
            <w:r>
              <w:rPr>
                <w:rFonts w:ascii="PT Astra Serif" w:eastAsia="Times New Roman" w:hAnsi="PT Astra Serif" w:cs="Calibri"/>
                <w:color w:val="000000"/>
              </w:rPr>
              <w:t>айо</w:t>
            </w:r>
            <w:r w:rsidRPr="005F1837">
              <w:rPr>
                <w:rFonts w:ascii="PT Astra Serif" w:eastAsia="Times New Roman" w:hAnsi="PT Astra Serif" w:cs="Calibri"/>
                <w:color w:val="000000"/>
              </w:rPr>
              <w:t>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16,5</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0,0</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Узловск</w:t>
            </w:r>
            <w:r>
              <w:rPr>
                <w:rFonts w:ascii="PT Astra Serif" w:eastAsia="Times New Roman" w:hAnsi="PT Astra Serif" w:cs="Calibri"/>
                <w:color w:val="000000"/>
              </w:rPr>
              <w:t>и</w:t>
            </w:r>
            <w:r w:rsidRPr="005F1837">
              <w:rPr>
                <w:rFonts w:ascii="PT Astra Serif" w:eastAsia="Times New Roman" w:hAnsi="PT Astra Serif" w:cs="Calibri"/>
                <w:color w:val="000000"/>
              </w:rPr>
              <w:t>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20,4</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13,5</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12,5</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Чернский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59,5</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35,3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10,2</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Щекинский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49,7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59,2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66,2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48,9</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47,1</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Ясногорский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44,1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13,5</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37,5</w:t>
            </w:r>
          </w:p>
        </w:tc>
      </w:tr>
      <w:tr w:rsidR="00C625B8" w:rsidRPr="005F1837" w:rsidTr="00C76A22">
        <w:trPr>
          <w:trHeight w:hRule="exact" w:val="284"/>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Тульская область</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621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40,8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651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42,9</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620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41,1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548</w:t>
            </w:r>
          </w:p>
        </w:tc>
        <w:tc>
          <w:tcPr>
            <w:tcW w:w="1418" w:type="dxa"/>
            <w:tcBorders>
              <w:top w:val="nil"/>
              <w:left w:val="nil"/>
              <w:bottom w:val="single" w:sz="4" w:space="0" w:color="auto"/>
              <w:right w:val="single" w:sz="4" w:space="0" w:color="auto"/>
            </w:tcBorders>
            <w:shd w:val="clear" w:color="000000" w:fill="FFFFFF"/>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36,6</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479</w:t>
            </w:r>
          </w:p>
        </w:tc>
        <w:tc>
          <w:tcPr>
            <w:tcW w:w="1418" w:type="dxa"/>
            <w:tcBorders>
              <w:top w:val="nil"/>
              <w:left w:val="nil"/>
              <w:bottom w:val="single" w:sz="4" w:space="0" w:color="auto"/>
              <w:right w:val="single" w:sz="4" w:space="0" w:color="auto"/>
            </w:tcBorders>
            <w:shd w:val="clear" w:color="000000" w:fill="FFFFFF"/>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32,3</w:t>
            </w:r>
          </w:p>
        </w:tc>
      </w:tr>
    </w:tbl>
    <w:p w:rsidR="00C625B8" w:rsidRPr="00972321" w:rsidRDefault="00C625B8" w:rsidP="00C625B8">
      <w:pPr>
        <w:widowControl/>
        <w:autoSpaceDE/>
        <w:autoSpaceDN/>
        <w:adjustRightInd/>
        <w:jc w:val="center"/>
        <w:rPr>
          <w:rFonts w:ascii="PT Astra Serif" w:eastAsiaTheme="minorHAnsi" w:hAnsi="PT Astra Serif" w:cstheme="minorBidi"/>
          <w:sz w:val="28"/>
          <w:szCs w:val="28"/>
          <w:lang w:eastAsia="en-US"/>
        </w:rPr>
      </w:pPr>
    </w:p>
    <w:p w:rsidR="00C625B8" w:rsidRDefault="00C625B8" w:rsidP="00C625B8">
      <w:pPr>
        <w:widowControl/>
        <w:autoSpaceDE/>
        <w:autoSpaceDN/>
        <w:adjustRightInd/>
        <w:ind w:left="709"/>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Смертность от цереброваскулярных болезней</w:t>
      </w:r>
    </w:p>
    <w:p w:rsidR="00C625B8" w:rsidRPr="00972321" w:rsidRDefault="00C625B8" w:rsidP="00C625B8">
      <w:pPr>
        <w:widowControl/>
        <w:autoSpaceDE/>
        <w:autoSpaceDN/>
        <w:adjustRightInd/>
        <w:ind w:left="709"/>
        <w:jc w:val="center"/>
        <w:rPr>
          <w:rFonts w:ascii="PT Astra Serif" w:eastAsiaTheme="minorHAnsi" w:hAnsi="PT Astra Serif" w:cstheme="minorBidi"/>
          <w:sz w:val="28"/>
          <w:szCs w:val="28"/>
          <w:lang w:eastAsia="en-US"/>
        </w:rPr>
      </w:pPr>
    </w:p>
    <w:p w:rsidR="00C625B8" w:rsidRPr="00972321" w:rsidRDefault="00C625B8" w:rsidP="00C625B8">
      <w:pPr>
        <w:widowControl/>
        <w:shd w:val="clear" w:color="auto" w:fill="FFFFFF"/>
        <w:suppressAutoHyphens/>
        <w:autoSpaceDE/>
        <w:autoSpaceDN/>
        <w:adjustRightInd/>
        <w:spacing w:line="360" w:lineRule="exact"/>
        <w:ind w:firstLine="709"/>
        <w:jc w:val="both"/>
        <w:textAlignment w:val="baseline"/>
        <w:rPr>
          <w:rFonts w:ascii="PT Astra Serif" w:hAnsi="PT Astra Serif" w:cs="Times New Roman"/>
          <w:iCs/>
          <w:sz w:val="28"/>
          <w:szCs w:val="28"/>
          <w:lang w:eastAsia="en-US"/>
        </w:rPr>
      </w:pPr>
      <w:r w:rsidRPr="00972321">
        <w:rPr>
          <w:rFonts w:ascii="PT Astra Serif" w:hAnsi="PT Astra Serif" w:cstheme="minorBidi"/>
          <w:iCs/>
          <w:sz w:val="28"/>
          <w:szCs w:val="28"/>
          <w:lang w:eastAsia="en-US"/>
        </w:rPr>
        <w:t>Число умерших</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 xml:space="preserve">составило </w:t>
      </w:r>
      <w:r w:rsidRPr="00972321">
        <w:rPr>
          <w:rFonts w:ascii="PT Astra Serif" w:hAnsi="PT Astra Serif" w:cstheme="minorBidi"/>
          <w:iCs/>
          <w:sz w:val="28"/>
          <w:szCs w:val="28"/>
          <w:lang w:eastAsia="en-US"/>
        </w:rPr>
        <w:t>3 607 человек,</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что</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 xml:space="preserve">на 187 случаев или 5,5% </w:t>
      </w:r>
      <w:r w:rsidRPr="00972321">
        <w:rPr>
          <w:rFonts w:ascii="PT Astra Serif" w:hAnsi="PT Astra Serif" w:cs="PT Astra Serif"/>
          <w:iCs/>
          <w:sz w:val="28"/>
          <w:szCs w:val="28"/>
          <w:lang w:eastAsia="en-US"/>
        </w:rPr>
        <w:t>больше</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2017</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года</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 xml:space="preserve">(3 420 </w:t>
      </w:r>
      <w:r w:rsidRPr="00972321">
        <w:rPr>
          <w:rFonts w:ascii="PT Astra Serif" w:hAnsi="PT Astra Serif" w:cs="PT Astra Serif"/>
          <w:iCs/>
          <w:sz w:val="28"/>
          <w:szCs w:val="28"/>
          <w:lang w:eastAsia="en-US"/>
        </w:rPr>
        <w:t>человек</w:t>
      </w:r>
      <w:r w:rsidRPr="00972321">
        <w:rPr>
          <w:rFonts w:ascii="PT Astra Serif" w:hAnsi="PT Astra Serif" w:cstheme="minorBidi"/>
          <w:iCs/>
          <w:sz w:val="28"/>
          <w:szCs w:val="28"/>
          <w:lang w:eastAsia="en-US"/>
        </w:rPr>
        <w:t xml:space="preserve">), </w:t>
      </w:r>
      <w:r w:rsidRPr="00972321">
        <w:rPr>
          <w:rFonts w:ascii="PT Astra Serif" w:hAnsi="PT Astra Serif" w:cs="PT Astra Serif"/>
          <w:iCs/>
          <w:sz w:val="28"/>
          <w:szCs w:val="28"/>
          <w:lang w:eastAsia="en-US"/>
        </w:rPr>
        <w:t>показатель смертности</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составляет</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 xml:space="preserve">242,8 </w:t>
      </w:r>
      <w:r w:rsidRPr="00972321">
        <w:rPr>
          <w:rFonts w:ascii="PT Astra Serif" w:hAnsi="PT Astra Serif" w:cs="PT Astra Serif"/>
          <w:iCs/>
          <w:sz w:val="28"/>
          <w:szCs w:val="28"/>
          <w:lang w:eastAsia="en-US"/>
        </w:rPr>
        <w:t>против</w:t>
      </w:r>
      <w:r>
        <w:rPr>
          <w:rFonts w:ascii="PT Astra Serif" w:hAnsi="PT Astra Serif" w:cs="PT Astra Serif"/>
          <w:iCs/>
          <w:sz w:val="28"/>
          <w:szCs w:val="28"/>
          <w:lang w:eastAsia="en-US"/>
        </w:rPr>
        <w:t xml:space="preserve"> </w:t>
      </w:r>
      <w:r w:rsidRPr="00972321">
        <w:rPr>
          <w:rFonts w:ascii="PT Astra Serif" w:hAnsi="PT Astra Serif" w:cstheme="minorBidi"/>
          <w:iCs/>
          <w:sz w:val="28"/>
          <w:szCs w:val="28"/>
          <w:lang w:eastAsia="en-US"/>
        </w:rPr>
        <w:t>228,7</w:t>
      </w:r>
      <w:r>
        <w:rPr>
          <w:rFonts w:ascii="PT Astra Serif" w:hAnsi="PT Astra Serif" w:cstheme="minorBidi"/>
          <w:iCs/>
          <w:sz w:val="28"/>
          <w:szCs w:val="28"/>
          <w:lang w:eastAsia="en-US"/>
        </w:rPr>
        <w:t xml:space="preserve"> </w:t>
      </w:r>
      <w:r w:rsidRPr="00972321">
        <w:rPr>
          <w:rFonts w:ascii="PT Astra Serif" w:hAnsi="PT Astra Serif" w:cstheme="minorBidi"/>
          <w:iCs/>
          <w:sz w:val="28"/>
          <w:szCs w:val="28"/>
          <w:lang w:eastAsia="en-US"/>
        </w:rPr>
        <w:t>на</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100</w:t>
      </w:r>
      <w:r>
        <w:rPr>
          <w:rFonts w:ascii="PT Astra Serif" w:hAnsi="PT Astra Serif" w:cstheme="minorBidi"/>
          <w:iCs/>
          <w:sz w:val="28"/>
          <w:szCs w:val="28"/>
          <w:lang w:eastAsia="en-US"/>
        </w:rPr>
        <w:t xml:space="preserve"> </w:t>
      </w:r>
      <w:r w:rsidRPr="00972321">
        <w:rPr>
          <w:rFonts w:ascii="PT Astra Serif" w:hAnsi="PT Astra Serif" w:cs="PT Astra Serif"/>
          <w:iCs/>
          <w:sz w:val="28"/>
          <w:szCs w:val="28"/>
          <w:lang w:eastAsia="en-US"/>
        </w:rPr>
        <w:t>тыс</w:t>
      </w:r>
      <w:r>
        <w:rPr>
          <w:rFonts w:ascii="PT Astra Serif" w:hAnsi="PT Astra Serif" w:cs="PT Astra Serif"/>
          <w:iCs/>
          <w:sz w:val="28"/>
          <w:szCs w:val="28"/>
          <w:lang w:eastAsia="en-US"/>
        </w:rPr>
        <w:t>яч</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населения</w:t>
      </w:r>
      <w:r w:rsidRPr="00972321">
        <w:rPr>
          <w:rFonts w:ascii="PT Astra Serif" w:hAnsi="PT Astra Serif" w:cstheme="minorBidi"/>
          <w:iCs/>
          <w:sz w:val="28"/>
          <w:szCs w:val="28"/>
          <w:lang w:eastAsia="en-US"/>
        </w:rPr>
        <w:t>,</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рост</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на</w:t>
      </w:r>
      <w:r>
        <w:rPr>
          <w:rFonts w:ascii="PT Astra Serif" w:hAnsi="PT Astra Serif" w:cstheme="minorBidi"/>
          <w:iCs/>
          <w:sz w:val="28"/>
          <w:szCs w:val="28"/>
          <w:lang w:eastAsia="en-US"/>
        </w:rPr>
        <w:t xml:space="preserve"> </w:t>
      </w:r>
      <w:r w:rsidRPr="00972321">
        <w:rPr>
          <w:rFonts w:ascii="PT Astra Serif" w:hAnsi="PT Astra Serif" w:cstheme="minorBidi"/>
          <w:iCs/>
          <w:sz w:val="28"/>
          <w:szCs w:val="28"/>
          <w:lang w:eastAsia="en-US"/>
        </w:rPr>
        <w:t>6,2%.</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Показатель</w:t>
      </w:r>
      <w:r>
        <w:rPr>
          <w:rFonts w:ascii="PT Astra Serif" w:hAnsi="PT Astra Serif" w:cstheme="minorBidi"/>
          <w:iCs/>
          <w:sz w:val="28"/>
          <w:szCs w:val="28"/>
          <w:lang w:eastAsia="en-US"/>
        </w:rPr>
        <w:t xml:space="preserve"> </w:t>
      </w:r>
      <w:r w:rsidRPr="00972321">
        <w:rPr>
          <w:rFonts w:ascii="PT Astra Serif" w:hAnsi="PT Astra Serif" w:cstheme="minorBidi"/>
          <w:iCs/>
          <w:sz w:val="28"/>
          <w:szCs w:val="28"/>
          <w:lang w:eastAsia="en-US"/>
        </w:rPr>
        <w:t>смертности</w:t>
      </w:r>
      <w:r>
        <w:rPr>
          <w:rFonts w:ascii="PT Astra Serif" w:hAnsi="PT Astra Serif" w:cstheme="minorBidi"/>
          <w:iCs/>
          <w:sz w:val="28"/>
          <w:szCs w:val="28"/>
          <w:lang w:eastAsia="en-US"/>
        </w:rPr>
        <w:t xml:space="preserve"> </w:t>
      </w:r>
      <w:r w:rsidRPr="00972321">
        <w:rPr>
          <w:rFonts w:ascii="PT Astra Serif" w:hAnsi="PT Astra Serif" w:cs="PT Astra Serif"/>
          <w:iCs/>
          <w:sz w:val="28"/>
          <w:szCs w:val="28"/>
          <w:lang w:eastAsia="en-US"/>
        </w:rPr>
        <w:t>от</w:t>
      </w:r>
      <w:r>
        <w:rPr>
          <w:rFonts w:ascii="PT Astra Serif" w:hAnsi="PT Astra Serif" w:cs="PT Astra Serif"/>
          <w:iCs/>
          <w:sz w:val="28"/>
          <w:szCs w:val="28"/>
          <w:lang w:eastAsia="en-US"/>
        </w:rPr>
        <w:t xml:space="preserve"> </w:t>
      </w:r>
      <w:r w:rsidRPr="00972321">
        <w:rPr>
          <w:rFonts w:ascii="PT Astra Serif" w:hAnsi="PT Astra Serif" w:cs="Times New Roman"/>
          <w:iCs/>
          <w:sz w:val="28"/>
          <w:szCs w:val="28"/>
          <w:lang w:eastAsia="en-US"/>
        </w:rPr>
        <w:t>цереброваскулярных болезней</w:t>
      </w:r>
      <w:r w:rsidRPr="00972321">
        <w:rPr>
          <w:rFonts w:ascii="PT Astra Serif" w:hAnsi="PT Astra Serif" w:cs="PT Astra Serif"/>
          <w:iCs/>
          <w:sz w:val="28"/>
          <w:szCs w:val="28"/>
          <w:lang w:eastAsia="en-US"/>
        </w:rPr>
        <w:t xml:space="preserve"> за</w:t>
      </w:r>
      <w:r w:rsidRPr="00972321">
        <w:rPr>
          <w:rFonts w:ascii="PT Astra Serif" w:hAnsi="PT Astra Serif" w:cstheme="minorBidi"/>
          <w:iCs/>
          <w:sz w:val="28"/>
          <w:szCs w:val="28"/>
          <w:lang w:eastAsia="en-US"/>
        </w:rPr>
        <w:t xml:space="preserve"> 2018 </w:t>
      </w:r>
      <w:r w:rsidRPr="00972321">
        <w:rPr>
          <w:rFonts w:ascii="PT Astra Serif" w:hAnsi="PT Astra Serif" w:cs="PT Astra Serif"/>
          <w:iCs/>
          <w:sz w:val="28"/>
          <w:szCs w:val="28"/>
          <w:lang w:eastAsia="en-US"/>
        </w:rPr>
        <w:t>год по Российской Федерации</w:t>
      </w:r>
      <w:r>
        <w:rPr>
          <w:rFonts w:ascii="PT Astra Serif" w:hAnsi="PT Astra Serif" w:cs="PT Astra Serif"/>
          <w:iCs/>
          <w:sz w:val="28"/>
          <w:szCs w:val="28"/>
          <w:lang w:eastAsia="en-US"/>
        </w:rPr>
        <w:t xml:space="preserve"> </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w:t>
      </w:r>
      <w:r>
        <w:rPr>
          <w:rFonts w:ascii="PT Astra Serif" w:hAnsi="PT Astra Serif" w:cs="PT Astra Serif"/>
          <w:iCs/>
          <w:sz w:val="28"/>
          <w:szCs w:val="28"/>
          <w:lang w:eastAsia="en-US"/>
        </w:rPr>
        <w:t xml:space="preserve"> </w:t>
      </w:r>
      <w:r w:rsidRPr="00972321">
        <w:rPr>
          <w:rFonts w:ascii="PT Astra Serif" w:hAnsi="PT Astra Serif" w:cstheme="minorBidi"/>
          <w:iCs/>
          <w:sz w:val="28"/>
          <w:szCs w:val="28"/>
          <w:lang w:eastAsia="en-US"/>
        </w:rPr>
        <w:t>173,7</w:t>
      </w:r>
      <w:r>
        <w:rPr>
          <w:rFonts w:ascii="PT Astra Serif" w:hAnsi="PT Astra Serif" w:cstheme="minorBidi"/>
          <w:iCs/>
          <w:sz w:val="28"/>
          <w:szCs w:val="28"/>
          <w:lang w:eastAsia="en-US"/>
        </w:rPr>
        <w:t xml:space="preserve"> </w:t>
      </w:r>
      <w:r w:rsidRPr="00972321">
        <w:rPr>
          <w:rFonts w:ascii="PT Astra Serif" w:hAnsi="PT Astra Serif" w:cstheme="minorBidi"/>
          <w:iCs/>
          <w:sz w:val="28"/>
          <w:szCs w:val="28"/>
          <w:lang w:eastAsia="en-US"/>
        </w:rPr>
        <w:t>на</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100</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тыс</w:t>
      </w:r>
      <w:r>
        <w:rPr>
          <w:rFonts w:ascii="PT Astra Serif" w:hAnsi="PT Astra Serif" w:cstheme="minorBidi"/>
          <w:iCs/>
          <w:sz w:val="28"/>
          <w:szCs w:val="28"/>
          <w:lang w:eastAsia="en-US"/>
        </w:rPr>
        <w:t>яч</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населения</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(2017</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год</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w:t>
      </w:r>
      <w:r w:rsidRPr="00972321">
        <w:rPr>
          <w:rFonts w:ascii="Times New Roman" w:hAnsi="Times New Roman" w:cs="Times New Roman"/>
          <w:iCs/>
          <w:sz w:val="28"/>
          <w:szCs w:val="28"/>
          <w:lang w:eastAsia="en-US"/>
        </w:rPr>
        <w:t> </w:t>
      </w:r>
      <w:r w:rsidRPr="00972321">
        <w:rPr>
          <w:rFonts w:ascii="PT Astra Serif" w:hAnsi="PT Astra Serif" w:cstheme="minorBidi"/>
          <w:iCs/>
          <w:sz w:val="28"/>
          <w:szCs w:val="28"/>
          <w:lang w:eastAsia="en-US"/>
        </w:rPr>
        <w:t>180,5</w:t>
      </w:r>
      <w:r>
        <w:rPr>
          <w:rFonts w:ascii="PT Astra Serif" w:hAnsi="PT Astra Serif" w:cstheme="minorBidi"/>
          <w:iCs/>
          <w:sz w:val="28"/>
          <w:szCs w:val="28"/>
          <w:lang w:eastAsia="en-US"/>
        </w:rPr>
        <w:t xml:space="preserve"> </w:t>
      </w:r>
      <w:r w:rsidRPr="00972321">
        <w:rPr>
          <w:rFonts w:ascii="PT Astra Serif" w:hAnsi="PT Astra Serif" w:cstheme="minorBidi"/>
          <w:iCs/>
          <w:sz w:val="28"/>
          <w:szCs w:val="28"/>
          <w:lang w:eastAsia="en-US"/>
        </w:rPr>
        <w:t>на</w:t>
      </w:r>
      <w:r>
        <w:rPr>
          <w:rFonts w:ascii="PT Astra Serif" w:hAnsi="PT Astra Serif" w:cstheme="minorBidi"/>
          <w:iCs/>
          <w:sz w:val="28"/>
          <w:szCs w:val="28"/>
          <w:lang w:eastAsia="en-US"/>
        </w:rPr>
        <w:t xml:space="preserve"> </w:t>
      </w:r>
      <w:r w:rsidRPr="00972321">
        <w:rPr>
          <w:rFonts w:ascii="PT Astra Serif" w:hAnsi="PT Astra Serif" w:cstheme="minorBidi"/>
          <w:iCs/>
          <w:sz w:val="28"/>
          <w:szCs w:val="28"/>
          <w:lang w:eastAsia="en-US"/>
        </w:rPr>
        <w:t>100</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тыс</w:t>
      </w:r>
      <w:r>
        <w:rPr>
          <w:rFonts w:ascii="PT Astra Serif" w:hAnsi="PT Astra Serif" w:cs="PT Astra Serif"/>
          <w:iCs/>
          <w:sz w:val="28"/>
          <w:szCs w:val="28"/>
          <w:lang w:eastAsia="en-US"/>
        </w:rPr>
        <w:t>яч</w:t>
      </w:r>
      <w:r w:rsidRPr="00972321">
        <w:rPr>
          <w:rFonts w:ascii="Times New Roman" w:hAnsi="Times New Roman" w:cs="Times New Roman"/>
          <w:iCs/>
          <w:sz w:val="28"/>
          <w:szCs w:val="28"/>
          <w:lang w:eastAsia="en-US"/>
        </w:rPr>
        <w:t> </w:t>
      </w:r>
      <w:r w:rsidRPr="00972321">
        <w:rPr>
          <w:rFonts w:ascii="PT Astra Serif" w:hAnsi="PT Astra Serif" w:cs="PT Astra Serif"/>
          <w:iCs/>
          <w:sz w:val="28"/>
          <w:szCs w:val="28"/>
          <w:lang w:eastAsia="en-US"/>
        </w:rPr>
        <w:t>населения</w:t>
      </w:r>
      <w:r w:rsidRPr="00972321">
        <w:rPr>
          <w:rFonts w:ascii="PT Astra Serif" w:hAnsi="PT Astra Serif" w:cstheme="minorBidi"/>
          <w:iCs/>
          <w:sz w:val="28"/>
          <w:szCs w:val="28"/>
          <w:lang w:eastAsia="en-US"/>
        </w:rPr>
        <w:t>).</w:t>
      </w:r>
      <w:r w:rsidRPr="00972321">
        <w:rPr>
          <w:rFonts w:ascii="Times New Roman" w:hAnsi="Times New Roman" w:cs="Times New Roman"/>
          <w:iCs/>
          <w:sz w:val="28"/>
          <w:szCs w:val="28"/>
          <w:lang w:eastAsia="en-US"/>
        </w:rPr>
        <w:t> </w:t>
      </w:r>
    </w:p>
    <w:p w:rsidR="00C625B8" w:rsidRPr="00972321" w:rsidRDefault="00C625B8" w:rsidP="00C625B8">
      <w:pPr>
        <w:widowControl/>
        <w:shd w:val="clear" w:color="auto" w:fill="FFFFFF"/>
        <w:suppressAutoHyphens/>
        <w:autoSpaceDE/>
        <w:autoSpaceDN/>
        <w:adjustRightInd/>
        <w:ind w:firstLine="709"/>
        <w:jc w:val="both"/>
        <w:textAlignment w:val="baseline"/>
        <w:rPr>
          <w:rFonts w:ascii="PT Astra Serif" w:hAnsi="PT Astra Serif" w:cs="Times New Roman"/>
          <w:iCs/>
          <w:sz w:val="28"/>
          <w:szCs w:val="28"/>
          <w:lang w:eastAsia="en-US"/>
        </w:rPr>
      </w:pPr>
    </w:p>
    <w:p w:rsidR="00C625B8"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pPr>
    </w:p>
    <w:p w:rsidR="00C625B8" w:rsidRPr="00972321"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Таблица 7</w:t>
      </w:r>
    </w:p>
    <w:p w:rsidR="00C625B8" w:rsidRPr="00972321" w:rsidRDefault="00C625B8" w:rsidP="00C625B8">
      <w:pPr>
        <w:widowControl/>
        <w:autoSpaceDE/>
        <w:autoSpaceDN/>
        <w:adjustRightInd/>
        <w:jc w:val="center"/>
        <w:rPr>
          <w:rFonts w:ascii="PT Astra Serif" w:eastAsiaTheme="minorHAnsi" w:hAnsi="PT Astra Serif" w:cstheme="minorBidi"/>
          <w:sz w:val="28"/>
          <w:szCs w:val="22"/>
          <w:lang w:eastAsia="en-US"/>
        </w:rPr>
      </w:pPr>
      <w:r w:rsidRPr="00972321">
        <w:rPr>
          <w:rFonts w:ascii="PT Astra Serif" w:eastAsiaTheme="minorHAnsi" w:hAnsi="PT Astra Serif" w:cstheme="minorBidi"/>
          <w:sz w:val="28"/>
          <w:szCs w:val="22"/>
          <w:lang w:eastAsia="en-US"/>
        </w:rPr>
        <w:t>Смертность от цереброваскулярных болезней за 2014-2018 годы по муниципальным образованиям Тульской области</w:t>
      </w:r>
    </w:p>
    <w:p w:rsidR="00C625B8" w:rsidRPr="00972321" w:rsidRDefault="00C625B8" w:rsidP="00C625B8">
      <w:pPr>
        <w:widowControl/>
        <w:autoSpaceDE/>
        <w:autoSpaceDN/>
        <w:adjustRightInd/>
        <w:jc w:val="center"/>
        <w:rPr>
          <w:rFonts w:ascii="PT Astra Serif" w:eastAsiaTheme="minorHAnsi" w:hAnsi="PT Astra Serif" w:cstheme="minorBidi"/>
          <w:sz w:val="28"/>
          <w:szCs w:val="22"/>
          <w:lang w:eastAsia="en-US"/>
        </w:rPr>
      </w:pPr>
    </w:p>
    <w:tbl>
      <w:tblPr>
        <w:tblW w:w="14459" w:type="dxa"/>
        <w:tblInd w:w="-5" w:type="dxa"/>
        <w:tblLayout w:type="fixed"/>
        <w:tblLook w:val="04A0" w:firstRow="1" w:lastRow="0" w:firstColumn="1" w:lastColumn="0" w:noHBand="0" w:noVBand="1"/>
      </w:tblPr>
      <w:tblGrid>
        <w:gridCol w:w="3261"/>
        <w:gridCol w:w="850"/>
        <w:gridCol w:w="1418"/>
        <w:gridCol w:w="708"/>
        <w:gridCol w:w="1418"/>
        <w:gridCol w:w="850"/>
        <w:gridCol w:w="1418"/>
        <w:gridCol w:w="850"/>
        <w:gridCol w:w="1418"/>
        <w:gridCol w:w="850"/>
        <w:gridCol w:w="1418"/>
      </w:tblGrid>
      <w:tr w:rsidR="00C625B8" w:rsidRPr="005F1837" w:rsidTr="00C76A22">
        <w:trPr>
          <w:trHeight w:val="300"/>
          <w:tblHeader/>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Муниципальное образование</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2014</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2015</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2016</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2017</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2018</w:t>
            </w:r>
          </w:p>
        </w:tc>
      </w:tr>
      <w:tr w:rsidR="00C625B8" w:rsidRPr="005F1837" w:rsidTr="00C76A22">
        <w:trPr>
          <w:trHeight w:val="615"/>
          <w:tblHeader/>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абс.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населения)</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Тула</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1861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380,9</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1714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311,2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1760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320</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1631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296,1</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1416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258,2</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Алексин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146,7</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222,6</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186,5</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140,2</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188,8</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Донской</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1756</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115,3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189</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183,6</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189,4</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Ефремов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297,6</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г</w:t>
            </w:r>
            <w:r>
              <w:rPr>
                <w:rFonts w:ascii="PT Astra Serif" w:eastAsia="Times New Roman" w:hAnsi="PT Astra Serif" w:cs="Calibri"/>
                <w:color w:val="000000"/>
              </w:rPr>
              <w:t>ород</w:t>
            </w:r>
            <w:r w:rsidRPr="005F1837">
              <w:rPr>
                <w:rFonts w:ascii="PT Astra Serif" w:eastAsia="Times New Roman" w:hAnsi="PT Astra Serif" w:cs="Calibri"/>
                <w:color w:val="000000"/>
              </w:rPr>
              <w:t xml:space="preserve"> Новомосковск</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155,4</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102,9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218,1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353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260,0</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р.п. Новогуровский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29,2</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Славный</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103,2</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159,9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53,8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55,0</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Арсеньевский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168,9</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141,1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113,1</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114,1</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177,1</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Белевский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167,5</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123,5</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114,1</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135,9</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220,9</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Богородицкий район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195,0</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Веневский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261,1</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256,3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251,1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267,0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213,3</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Воловский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300,2</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137,4</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132,9</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164,1</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254,5</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Дубенский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191,2</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267,5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146,9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318,2</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Заокский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153,3</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183</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233,2</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184,9</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129,5</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Каменский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273,6</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165,2</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337,1</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330,0</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255,0</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Кимовский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309,2</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346,8</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223,1</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168,0</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170,4</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lastRenderedPageBreak/>
              <w:t>Киреевский район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344,0</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Куркинский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167,9</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204,2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124,9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263,3</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Одоевский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177,5</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147,1</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171,2</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189,5</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41</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329,2</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Плавский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166,6</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35</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127</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94,6</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108,7</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130,0</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Суворовский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168,7</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184,4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289,1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204,2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88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256,1</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Тепло-Огаревский р</w:t>
            </w:r>
            <w:r>
              <w:rPr>
                <w:rFonts w:ascii="PT Astra Serif" w:eastAsia="Times New Roman" w:hAnsi="PT Astra Serif" w:cs="Calibri"/>
                <w:color w:val="000000"/>
              </w:rPr>
              <w:t>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217,2</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201,8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195,5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115,5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108,3</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Pr>
                <w:rFonts w:ascii="PT Astra Serif" w:eastAsia="Times New Roman" w:hAnsi="PT Astra Serif" w:cs="Calibri"/>
                <w:color w:val="000000"/>
              </w:rPr>
              <w:t>Узловски</w:t>
            </w:r>
            <w:r w:rsidRPr="005F1837">
              <w:rPr>
                <w:rFonts w:ascii="PT Astra Serif" w:eastAsia="Times New Roman" w:hAnsi="PT Astra Serif" w:cs="Calibri"/>
                <w:color w:val="000000"/>
              </w:rPr>
              <w:t>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67,1</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51,7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48,6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233,6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241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300,7</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Чернский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59</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291,1</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218,4</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58</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288,7</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383,6</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44</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224,0</w:t>
            </w:r>
          </w:p>
        </w:tc>
      </w:tr>
      <w:tr w:rsidR="00C625B8" w:rsidRPr="005F1837" w:rsidTr="00C76A22">
        <w:trPr>
          <w:trHeight w:hRule="exact" w:val="284"/>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Щекинский район</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243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227,8</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190,7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204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192,9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180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169,3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214,9</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Ясногорский район</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36</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119</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124</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135,6</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74,5</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40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136,3</w:t>
            </w:r>
          </w:p>
        </w:tc>
      </w:tr>
      <w:tr w:rsidR="00C625B8" w:rsidRPr="005F1837" w:rsidTr="00C76A22">
        <w:trPr>
          <w:trHeight w:hRule="exact" w:val="284"/>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Тульская область</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3613</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238,7</w:t>
            </w:r>
          </w:p>
        </w:tc>
        <w:tc>
          <w:tcPr>
            <w:tcW w:w="70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3230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213,9</w:t>
            </w:r>
          </w:p>
        </w:tc>
        <w:tc>
          <w:tcPr>
            <w:tcW w:w="850"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3320</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220,7</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3398</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227,2</w:t>
            </w:r>
          </w:p>
        </w:tc>
        <w:tc>
          <w:tcPr>
            <w:tcW w:w="850" w:type="dxa"/>
            <w:tcBorders>
              <w:top w:val="nil"/>
              <w:left w:val="nil"/>
              <w:bottom w:val="single" w:sz="4" w:space="0" w:color="auto"/>
              <w:right w:val="single" w:sz="4" w:space="0" w:color="auto"/>
            </w:tcBorders>
            <w:shd w:val="clear" w:color="auto" w:fill="auto"/>
            <w:noWrap/>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3607</w:t>
            </w:r>
          </w:p>
        </w:tc>
        <w:tc>
          <w:tcPr>
            <w:tcW w:w="1418" w:type="dxa"/>
            <w:tcBorders>
              <w:top w:val="nil"/>
              <w:left w:val="nil"/>
              <w:bottom w:val="single" w:sz="4" w:space="0" w:color="auto"/>
              <w:right w:val="single" w:sz="4" w:space="0" w:color="auto"/>
            </w:tcBorders>
            <w:shd w:val="clear" w:color="auto" w:fill="auto"/>
            <w:vAlign w:val="bottom"/>
            <w:hideMark/>
          </w:tcPr>
          <w:p w:rsidR="00C625B8" w:rsidRPr="005F1837" w:rsidRDefault="00C625B8" w:rsidP="00C76A22">
            <w:pPr>
              <w:widowControl/>
              <w:autoSpaceDE/>
              <w:autoSpaceDN/>
              <w:adjustRightInd/>
              <w:jc w:val="center"/>
              <w:rPr>
                <w:rFonts w:ascii="PT Astra Serif" w:eastAsia="Times New Roman" w:hAnsi="PT Astra Serif" w:cs="Calibri"/>
                <w:color w:val="000000"/>
              </w:rPr>
            </w:pPr>
            <w:r w:rsidRPr="005F1837">
              <w:rPr>
                <w:rFonts w:ascii="PT Astra Serif" w:eastAsia="Times New Roman" w:hAnsi="PT Astra Serif" w:cs="Calibri"/>
                <w:color w:val="000000"/>
              </w:rPr>
              <w:t>242,8</w:t>
            </w:r>
          </w:p>
        </w:tc>
      </w:tr>
    </w:tbl>
    <w:p w:rsidR="00C625B8" w:rsidRPr="00972321" w:rsidRDefault="00C625B8" w:rsidP="00C625B8">
      <w:pPr>
        <w:widowControl/>
        <w:shd w:val="clear" w:color="auto" w:fill="FFFFFF"/>
        <w:autoSpaceDE/>
        <w:autoSpaceDN/>
        <w:adjustRightInd/>
        <w:ind w:firstLine="709"/>
        <w:jc w:val="both"/>
        <w:textAlignment w:val="baseline"/>
        <w:rPr>
          <w:rFonts w:ascii="PT Astra Serif" w:hAnsi="PT Astra Serif" w:cs="Times New Roman"/>
          <w:iCs/>
          <w:sz w:val="28"/>
          <w:szCs w:val="28"/>
          <w:lang w:eastAsia="en-US"/>
        </w:rPr>
      </w:pPr>
    </w:p>
    <w:p w:rsidR="00C625B8" w:rsidRDefault="00C625B8" w:rsidP="00C625B8">
      <w:pPr>
        <w:widowControl/>
        <w:autoSpaceDE/>
        <w:autoSpaceDN/>
        <w:adjustRightInd/>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Смертность от острого нарушения мозгового кровообращения </w:t>
      </w:r>
    </w:p>
    <w:p w:rsidR="00C625B8" w:rsidRPr="00972321" w:rsidRDefault="00C625B8" w:rsidP="00C625B8">
      <w:pPr>
        <w:widowControl/>
        <w:autoSpaceDE/>
        <w:autoSpaceDN/>
        <w:adjustRightInd/>
        <w:jc w:val="center"/>
        <w:rPr>
          <w:rFonts w:ascii="PT Astra Serif" w:eastAsiaTheme="minorHAnsi" w:hAnsi="PT Astra Serif" w:cstheme="minorBidi"/>
          <w:sz w:val="28"/>
          <w:szCs w:val="28"/>
          <w:lang w:eastAsia="en-US"/>
        </w:rPr>
      </w:pPr>
    </w:p>
    <w:p w:rsidR="00C625B8" w:rsidRPr="00972321" w:rsidRDefault="00C625B8" w:rsidP="00C625B8">
      <w:pPr>
        <w:widowControl/>
        <w:autoSpaceDE/>
        <w:autoSpaceDN/>
        <w:adjustRightInd/>
        <w:spacing w:line="360" w:lineRule="exact"/>
        <w:ind w:firstLine="709"/>
        <w:jc w:val="both"/>
        <w:rPr>
          <w:rFonts w:ascii="PT Astra Serif" w:hAnsi="PT Astra Serif" w:cstheme="minorBidi"/>
          <w:sz w:val="28"/>
          <w:szCs w:val="28"/>
          <w:lang w:eastAsia="en-US"/>
        </w:rPr>
      </w:pPr>
      <w:r w:rsidRPr="00972321">
        <w:rPr>
          <w:rFonts w:ascii="PT Astra Serif" w:hAnsi="PT Astra Serif" w:cstheme="minorBidi"/>
          <w:iCs/>
          <w:sz w:val="28"/>
          <w:szCs w:val="28"/>
          <w:lang w:eastAsia="en-US"/>
        </w:rPr>
        <w:t>Ч</w:t>
      </w:r>
      <w:r w:rsidRPr="00972321">
        <w:rPr>
          <w:rFonts w:ascii="PT Astra Serif" w:hAnsi="PT Astra Serif" w:cstheme="minorBidi"/>
          <w:sz w:val="28"/>
          <w:szCs w:val="28"/>
          <w:lang w:eastAsia="en-US"/>
        </w:rPr>
        <w:t>исло</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умерших</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составило</w:t>
      </w:r>
      <w:r w:rsidRPr="00972321">
        <w:rPr>
          <w:rFonts w:ascii="PT Astra Serif" w:hAnsi="PT Astra Serif" w:cstheme="minorBidi"/>
          <w:sz w:val="28"/>
          <w:szCs w:val="28"/>
          <w:lang w:eastAsia="en-US"/>
        </w:rPr>
        <w:t xml:space="preserve"> 1</w:t>
      </w:r>
      <w:r>
        <w:rPr>
          <w:rFonts w:ascii="PT Astra Serif" w:hAnsi="PT Astra Serif" w:cstheme="minorBidi"/>
          <w:sz w:val="28"/>
          <w:szCs w:val="28"/>
          <w:lang w:eastAsia="en-US"/>
        </w:rPr>
        <w:t> </w:t>
      </w:r>
      <w:r w:rsidRPr="00972321">
        <w:rPr>
          <w:rFonts w:ascii="PT Astra Serif" w:hAnsi="PT Astra Serif" w:cstheme="minorBidi"/>
          <w:sz w:val="28"/>
          <w:szCs w:val="28"/>
          <w:lang w:eastAsia="en-US"/>
        </w:rPr>
        <w:t xml:space="preserve">757 </w:t>
      </w:r>
      <w:r w:rsidRPr="00972321">
        <w:rPr>
          <w:rFonts w:ascii="PT Astra Serif" w:hAnsi="PT Astra Serif" w:cs="PT Astra Serif"/>
          <w:sz w:val="28"/>
          <w:szCs w:val="28"/>
          <w:lang w:eastAsia="en-US"/>
        </w:rPr>
        <w:t>человек</w:t>
      </w:r>
      <w:r w:rsidRPr="00972321">
        <w:rPr>
          <w:rFonts w:ascii="PT Astra Serif" w:hAnsi="PT Astra Serif" w:cstheme="minorBidi"/>
          <w:sz w:val="28"/>
          <w:szCs w:val="28"/>
          <w:lang w:eastAsia="en-US"/>
        </w:rPr>
        <w:t xml:space="preserve">, </w:t>
      </w:r>
      <w:r w:rsidRPr="00972321">
        <w:rPr>
          <w:rFonts w:ascii="PT Astra Serif" w:hAnsi="PT Astra Serif" w:cs="PT Astra Serif"/>
          <w:sz w:val="28"/>
          <w:szCs w:val="28"/>
          <w:lang w:eastAsia="en-US"/>
        </w:rPr>
        <w:t>что</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на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 xml:space="preserve">189 </w:t>
      </w:r>
      <w:r w:rsidRPr="00972321">
        <w:rPr>
          <w:rFonts w:ascii="PT Astra Serif" w:hAnsi="PT Astra Serif" w:cs="PT Astra Serif"/>
          <w:sz w:val="28"/>
          <w:szCs w:val="28"/>
          <w:lang w:eastAsia="en-US"/>
        </w:rPr>
        <w:t>случаев</w:t>
      </w:r>
      <w:r w:rsidRPr="00972321">
        <w:rPr>
          <w:rFonts w:ascii="Times New Roman" w:hAnsi="Times New Roman" w:cs="Times New Roman"/>
          <w:sz w:val="28"/>
          <w:szCs w:val="28"/>
          <w:lang w:eastAsia="en-US"/>
        </w:rPr>
        <w:t> </w:t>
      </w:r>
      <w:r w:rsidRPr="00972321">
        <w:rPr>
          <w:rFonts w:ascii="PT Astra Serif" w:hAnsi="PT Astra Serif" w:cs="Times New Roman"/>
          <w:sz w:val="28"/>
          <w:szCs w:val="28"/>
          <w:lang w:eastAsia="en-US"/>
        </w:rPr>
        <w:t xml:space="preserve">или </w:t>
      </w:r>
      <w:r w:rsidRPr="00972321">
        <w:rPr>
          <w:rFonts w:ascii="PT Astra Serif" w:hAnsi="PT Astra Serif" w:cstheme="minorBidi"/>
          <w:sz w:val="28"/>
          <w:szCs w:val="28"/>
          <w:lang w:eastAsia="en-US"/>
        </w:rPr>
        <w:t>12,1% больше 2017 года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w:t>
      </w:r>
      <w:r>
        <w:rPr>
          <w:rFonts w:ascii="PT Astra Serif" w:hAnsi="PT Astra Serif" w:cstheme="minorBidi"/>
          <w:sz w:val="28"/>
          <w:szCs w:val="28"/>
          <w:lang w:eastAsia="en-US"/>
        </w:rPr>
        <w:t> </w:t>
      </w:r>
      <w:r w:rsidRPr="00972321">
        <w:rPr>
          <w:rFonts w:ascii="PT Astra Serif" w:hAnsi="PT Astra Serif" w:cstheme="minorBidi"/>
          <w:sz w:val="28"/>
          <w:szCs w:val="28"/>
          <w:lang w:eastAsia="en-US"/>
        </w:rPr>
        <w:t>568 человек), показатель</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смертности составляет</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 xml:space="preserve">118,3 </w:t>
      </w:r>
      <w:r w:rsidRPr="00972321">
        <w:rPr>
          <w:rFonts w:ascii="PT Astra Serif" w:hAnsi="PT Astra Serif" w:cs="PT Astra Serif"/>
          <w:sz w:val="28"/>
          <w:szCs w:val="28"/>
          <w:lang w:eastAsia="en-US"/>
        </w:rPr>
        <w:t>против</w:t>
      </w:r>
      <w:r w:rsidRPr="00972321">
        <w:rPr>
          <w:rFonts w:ascii="PT Astra Serif" w:hAnsi="PT Astra Serif" w:cstheme="minorBidi"/>
          <w:sz w:val="28"/>
          <w:szCs w:val="28"/>
          <w:lang w:eastAsia="en-US"/>
        </w:rPr>
        <w:t xml:space="preserve"> 104,8 </w:t>
      </w:r>
      <w:r w:rsidRPr="00972321">
        <w:rPr>
          <w:rFonts w:ascii="PT Astra Serif" w:hAnsi="PT Astra Serif" w:cs="PT Astra Serif"/>
          <w:sz w:val="28"/>
          <w:szCs w:val="28"/>
          <w:lang w:eastAsia="en-US"/>
        </w:rPr>
        <w:t>на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100</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тыс</w:t>
      </w:r>
      <w:r>
        <w:rPr>
          <w:rFonts w:ascii="PT Astra Serif" w:hAnsi="PT Astra Serif" w:cstheme="minorBidi"/>
          <w:sz w:val="28"/>
          <w:szCs w:val="28"/>
          <w:lang w:eastAsia="en-US"/>
        </w:rPr>
        <w:t>яч</w:t>
      </w:r>
      <w:r w:rsidRPr="00972321">
        <w:rPr>
          <w:rFonts w:ascii="PT Astra Serif" w:hAnsi="PT Astra Serif" w:cstheme="minorBidi"/>
          <w:sz w:val="28"/>
          <w:szCs w:val="28"/>
          <w:lang w:eastAsia="en-US"/>
        </w:rPr>
        <w:t xml:space="preserve"> </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на</w:t>
      </w:r>
      <w:r w:rsidRPr="00972321">
        <w:rPr>
          <w:rFonts w:ascii="PT Astra Serif" w:hAnsi="PT Astra Serif" w:cstheme="minorBidi"/>
          <w:sz w:val="28"/>
          <w:szCs w:val="28"/>
          <w:lang w:eastAsia="en-US"/>
        </w:rPr>
        <w:t>селения,</w:t>
      </w:r>
      <w:r w:rsidRPr="00972321">
        <w:rPr>
          <w:rFonts w:ascii="Times New Roman" w:hAnsi="Times New Roman" w:cs="Times New Roman"/>
          <w:sz w:val="28"/>
          <w:szCs w:val="28"/>
          <w:lang w:eastAsia="en-US"/>
        </w:rPr>
        <w:t> </w:t>
      </w:r>
      <w:r w:rsidRPr="00972321">
        <w:rPr>
          <w:rFonts w:ascii="PT Astra Serif" w:hAnsi="PT Astra Serif" w:cs="PT Astra Serif"/>
          <w:sz w:val="28"/>
          <w:szCs w:val="28"/>
          <w:lang w:eastAsia="en-US"/>
        </w:rPr>
        <w:t>рост</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на</w:t>
      </w:r>
      <w:r w:rsidRPr="00972321">
        <w:rPr>
          <w:rFonts w:ascii="Times New Roman" w:hAnsi="Times New Roman" w:cs="Times New Roman"/>
          <w:sz w:val="28"/>
          <w:szCs w:val="28"/>
          <w:lang w:eastAsia="en-US"/>
        </w:rPr>
        <w:t> </w:t>
      </w:r>
      <w:r w:rsidRPr="00972321">
        <w:rPr>
          <w:rFonts w:ascii="PT Astra Serif" w:hAnsi="PT Astra Serif" w:cstheme="minorBidi"/>
          <w:sz w:val="28"/>
          <w:szCs w:val="28"/>
          <w:lang w:eastAsia="en-US"/>
        </w:rPr>
        <w:t>12,8%.</w:t>
      </w:r>
    </w:p>
    <w:p w:rsidR="00C625B8" w:rsidRPr="00972321" w:rsidRDefault="00C625B8" w:rsidP="00C625B8">
      <w:pPr>
        <w:widowControl/>
        <w:autoSpaceDE/>
        <w:autoSpaceDN/>
        <w:adjustRightInd/>
        <w:spacing w:after="200" w:line="276" w:lineRule="auto"/>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Таблица 8</w:t>
      </w:r>
    </w:p>
    <w:p w:rsidR="00C625B8" w:rsidRPr="00972321" w:rsidRDefault="00C625B8" w:rsidP="00C625B8">
      <w:pPr>
        <w:widowControl/>
        <w:autoSpaceDE/>
        <w:autoSpaceDN/>
        <w:adjustRightInd/>
        <w:jc w:val="center"/>
        <w:rPr>
          <w:rFonts w:ascii="PT Astra Serif" w:eastAsiaTheme="minorHAnsi" w:hAnsi="PT Astra Serif" w:cstheme="minorBidi"/>
          <w:sz w:val="28"/>
          <w:szCs w:val="22"/>
          <w:lang w:eastAsia="en-US"/>
        </w:rPr>
      </w:pPr>
      <w:r w:rsidRPr="00972321">
        <w:rPr>
          <w:rFonts w:ascii="PT Astra Serif" w:eastAsiaTheme="minorHAnsi" w:hAnsi="PT Astra Serif" w:cstheme="minorBidi"/>
          <w:sz w:val="28"/>
          <w:szCs w:val="22"/>
          <w:lang w:eastAsia="en-US"/>
        </w:rPr>
        <w:t xml:space="preserve">Смертность от </w:t>
      </w:r>
      <w:r w:rsidRPr="00523E63">
        <w:rPr>
          <w:rFonts w:ascii="PT Astra Serif" w:eastAsiaTheme="minorHAnsi" w:hAnsi="PT Astra Serif" w:cstheme="minorBidi"/>
          <w:sz w:val="28"/>
          <w:szCs w:val="22"/>
          <w:lang w:eastAsia="en-US"/>
        </w:rPr>
        <w:t>острого нарушения мозгового кровообращения</w:t>
      </w:r>
      <w:r w:rsidRPr="00972321">
        <w:rPr>
          <w:rFonts w:ascii="PT Astra Serif" w:eastAsiaTheme="minorHAnsi" w:hAnsi="PT Astra Serif" w:cstheme="minorBidi"/>
          <w:sz w:val="28"/>
          <w:szCs w:val="22"/>
          <w:lang w:eastAsia="en-US"/>
        </w:rPr>
        <w:t xml:space="preserve"> за 2014-2018 годы по муниципальным образованиям Тульской области</w:t>
      </w:r>
    </w:p>
    <w:p w:rsidR="00C625B8" w:rsidRPr="00972321" w:rsidRDefault="00C625B8" w:rsidP="00C625B8">
      <w:pPr>
        <w:widowControl/>
        <w:autoSpaceDE/>
        <w:autoSpaceDN/>
        <w:adjustRightInd/>
        <w:jc w:val="center"/>
        <w:rPr>
          <w:rFonts w:ascii="PT Astra Serif" w:eastAsiaTheme="minorHAnsi" w:hAnsi="PT Astra Serif" w:cstheme="minorBidi"/>
          <w:sz w:val="28"/>
          <w:szCs w:val="22"/>
          <w:lang w:eastAsia="en-US"/>
        </w:rPr>
      </w:pPr>
    </w:p>
    <w:tbl>
      <w:tblPr>
        <w:tblW w:w="14459" w:type="dxa"/>
        <w:tblInd w:w="-8" w:type="dxa"/>
        <w:tblLayout w:type="fixed"/>
        <w:tblCellMar>
          <w:left w:w="30" w:type="dxa"/>
          <w:right w:w="30" w:type="dxa"/>
        </w:tblCellMar>
        <w:tblLook w:val="0000" w:firstRow="0" w:lastRow="0" w:firstColumn="0" w:lastColumn="0" w:noHBand="0" w:noVBand="0"/>
      </w:tblPr>
      <w:tblGrid>
        <w:gridCol w:w="3402"/>
        <w:gridCol w:w="1418"/>
        <w:gridCol w:w="1276"/>
        <w:gridCol w:w="850"/>
        <w:gridCol w:w="1276"/>
        <w:gridCol w:w="850"/>
        <w:gridCol w:w="1276"/>
        <w:gridCol w:w="709"/>
        <w:gridCol w:w="1276"/>
        <w:gridCol w:w="850"/>
        <w:gridCol w:w="1276"/>
      </w:tblGrid>
      <w:tr w:rsidR="00C625B8" w:rsidRPr="005F1837" w:rsidTr="00C76A22">
        <w:trPr>
          <w:trHeight w:val="290"/>
          <w:tblHeader/>
        </w:trPr>
        <w:tc>
          <w:tcPr>
            <w:tcW w:w="3402" w:type="dxa"/>
            <w:vMerge w:val="restart"/>
            <w:tcBorders>
              <w:top w:val="single" w:sz="6" w:space="0" w:color="auto"/>
              <w:left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lastRenderedPageBreak/>
              <w:t>Муниципальное образование</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2014</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2015</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2016</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2017</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2018</w:t>
            </w:r>
          </w:p>
        </w:tc>
      </w:tr>
      <w:tr w:rsidR="00C625B8" w:rsidRPr="005F1837" w:rsidTr="00C76A22">
        <w:trPr>
          <w:trHeight w:val="512"/>
          <w:tblHeader/>
        </w:trPr>
        <w:tc>
          <w:tcPr>
            <w:tcW w:w="3402" w:type="dxa"/>
            <w:vMerge/>
            <w:tcBorders>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p>
        </w:tc>
        <w:tc>
          <w:tcPr>
            <w:tcW w:w="1418"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абс.</w:t>
            </w:r>
          </w:p>
        </w:tc>
        <w:tc>
          <w:tcPr>
            <w:tcW w:w="1276"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imes New Roman" w:hAnsi="PT Astra Serif" w:cs="Calibri"/>
                <w:bCs/>
                <w:color w:val="000000"/>
              </w:rPr>
              <w:t>населения)</w:t>
            </w:r>
          </w:p>
        </w:tc>
        <w:tc>
          <w:tcPr>
            <w:tcW w:w="850"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абс.</w:t>
            </w:r>
          </w:p>
        </w:tc>
        <w:tc>
          <w:tcPr>
            <w:tcW w:w="1276"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imes New Roman" w:hAnsi="PT Astra Serif" w:cs="Calibri"/>
                <w:bCs/>
                <w:color w:val="000000"/>
              </w:rPr>
              <w:t>населения)</w:t>
            </w:r>
          </w:p>
        </w:tc>
        <w:tc>
          <w:tcPr>
            <w:tcW w:w="850"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абс.</w:t>
            </w:r>
          </w:p>
        </w:tc>
        <w:tc>
          <w:tcPr>
            <w:tcW w:w="1276"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imes New Roman" w:hAnsi="PT Astra Serif" w:cs="Calibri"/>
                <w:bCs/>
                <w:color w:val="000000"/>
              </w:rPr>
              <w:t>населения)</w:t>
            </w:r>
          </w:p>
        </w:tc>
        <w:tc>
          <w:tcPr>
            <w:tcW w:w="709"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абс.</w:t>
            </w:r>
          </w:p>
        </w:tc>
        <w:tc>
          <w:tcPr>
            <w:tcW w:w="1276"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imes New Roman" w:hAnsi="PT Astra Serif" w:cs="Calibri"/>
                <w:bCs/>
                <w:color w:val="000000"/>
              </w:rPr>
              <w:t>населения)</w:t>
            </w:r>
          </w:p>
        </w:tc>
        <w:tc>
          <w:tcPr>
            <w:tcW w:w="850"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heme="minorHAnsi" w:hAnsi="PT Astra Serif" w:cs="PT Astra Serif"/>
                <w:bCs/>
                <w:color w:val="000000"/>
                <w:lang w:eastAsia="en-US"/>
              </w:rPr>
              <w:t>абс.</w:t>
            </w:r>
          </w:p>
        </w:tc>
        <w:tc>
          <w:tcPr>
            <w:tcW w:w="1276" w:type="dxa"/>
            <w:tcBorders>
              <w:top w:val="nil"/>
              <w:left w:val="single" w:sz="6" w:space="0" w:color="auto"/>
              <w:bottom w:val="single" w:sz="6" w:space="0" w:color="auto"/>
              <w:right w:val="single" w:sz="6" w:space="0" w:color="auto"/>
            </w:tcBorders>
            <w:vAlign w:val="center"/>
          </w:tcPr>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(на 100</w:t>
            </w:r>
          </w:p>
          <w:p w:rsidR="00C625B8" w:rsidRPr="005F1837" w:rsidRDefault="00C625B8" w:rsidP="00C76A22">
            <w:pPr>
              <w:widowControl/>
              <w:autoSpaceDE/>
              <w:autoSpaceDN/>
              <w:adjustRightInd/>
              <w:jc w:val="center"/>
              <w:rPr>
                <w:rFonts w:ascii="PT Astra Serif" w:eastAsia="Times New Roman" w:hAnsi="PT Astra Serif" w:cs="Calibri"/>
                <w:bCs/>
                <w:color w:val="000000"/>
              </w:rPr>
            </w:pPr>
            <w:r w:rsidRPr="005F1837">
              <w:rPr>
                <w:rFonts w:ascii="PT Astra Serif" w:eastAsia="Times New Roman" w:hAnsi="PT Astra Serif" w:cs="Calibri"/>
                <w:bCs/>
                <w:color w:val="000000"/>
              </w:rPr>
              <w:t>тысяч</w:t>
            </w:r>
          </w:p>
          <w:p w:rsidR="00C625B8" w:rsidRPr="005F1837" w:rsidRDefault="00C625B8" w:rsidP="00C76A22">
            <w:pPr>
              <w:widowControl/>
              <w:jc w:val="center"/>
              <w:rPr>
                <w:rFonts w:ascii="PT Astra Serif" w:eastAsiaTheme="minorHAnsi" w:hAnsi="PT Astra Serif" w:cs="PT Astra Serif"/>
                <w:bCs/>
                <w:color w:val="000000"/>
                <w:lang w:eastAsia="en-US"/>
              </w:rPr>
            </w:pPr>
            <w:r w:rsidRPr="005F1837">
              <w:rPr>
                <w:rFonts w:ascii="PT Astra Serif" w:eastAsia="Times New Roman" w:hAnsi="PT Astra Serif" w:cs="Calibri"/>
                <w:bCs/>
                <w:color w:val="000000"/>
              </w:rPr>
              <w:t>населения)</w:t>
            </w:r>
          </w:p>
        </w:tc>
      </w:tr>
      <w:tr w:rsidR="00C625B8" w:rsidRPr="005F1837" w:rsidTr="00C76A22">
        <w:trPr>
          <w:trHeight w:hRule="exact" w:val="443"/>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г. Тула</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627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128,3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605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19,8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609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110,4</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592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107,4</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603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110,0</w:t>
            </w:r>
          </w:p>
        </w:tc>
      </w:tr>
      <w:tr w:rsidR="00C625B8" w:rsidRPr="005F1837" w:rsidTr="00C76A22">
        <w:trPr>
          <w:trHeight w:hRule="exact" w:val="294"/>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г. Алексин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102,7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154,8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133,7</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92,9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105,5</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г. Донской</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98,8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68,5</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117,2</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111,4</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101,0</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г. Ефремов</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117,3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120,4</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125,2</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113,1</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107,6</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г. Новомосковск</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72,3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72,7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73,2</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89,1</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146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0,0</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р.п. Новогуровский</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29,0</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57,7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86,8</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115,8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0,0</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Славный</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103,2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159,9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53,8</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0,0</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55,0</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Арсеньевский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210,0</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131,0</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113,1</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103,8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103,7</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Белевский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118,2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108,7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84,4</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110,7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110,8</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Богородицкий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134,3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116,8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93,4</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88,0</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87,9</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Веневский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133,8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121,7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133,5</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127,2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111,5</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Воловский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168,4</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101,3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118,1</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141,7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157,2</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Дубенский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0</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164,6</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180,5</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97,9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155,6</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Заокский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76,6</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45,7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102,6</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94,8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72,7</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Каменский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120</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55,1</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134,8</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136,6</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9,8</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Кимовский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114,7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142,8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111,6</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128,6</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130,5</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Киреевский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123,6</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707,3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124</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150,8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141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192,0</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Куркинский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88,9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110,2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183,7</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83,3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189,6</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Одоевский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92,9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132,3</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86,9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136,4</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Плавский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119,5</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101,6</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76,4</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76,1</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76,7</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Суворовский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132,1</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119,2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157,4</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112,2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151,3</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Тепло-Огаревский р</w:t>
            </w:r>
            <w:r>
              <w:rPr>
                <w:rFonts w:ascii="PT Astra Serif" w:eastAsiaTheme="minorHAnsi" w:hAnsi="PT Astra Serif" w:cs="PT Astra Serif"/>
                <w:color w:val="000000"/>
                <w:lang w:eastAsia="en-US"/>
              </w:rPr>
              <w:t>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106,4</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137,2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114,0</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74,3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58,3</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Узловск</w:t>
            </w:r>
            <w:r>
              <w:rPr>
                <w:rFonts w:ascii="PT Astra Serif" w:eastAsiaTheme="minorHAnsi" w:hAnsi="PT Astra Serif" w:cs="PT Astra Serif"/>
                <w:color w:val="000000"/>
                <w:lang w:eastAsia="en-US"/>
              </w:rPr>
              <w:t>и</w:t>
            </w:r>
            <w:r w:rsidRPr="005F1837">
              <w:rPr>
                <w:rFonts w:ascii="PT Astra Serif" w:eastAsiaTheme="minorHAnsi" w:hAnsi="PT Astra Serif" w:cs="PT Astra Serif"/>
                <w:color w:val="000000"/>
                <w:lang w:eastAsia="en-US"/>
              </w:rPr>
              <w:t>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45</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53,9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36,1</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18</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21,9</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49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60,2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90,3</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Чернский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157,9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94,3</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109,5</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95,9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76,5</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Щекинский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124,7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125,9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128,6</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137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128,9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164</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154,6</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Ясногорский район</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33</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109,0</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120,7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36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118,6</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54,2</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22</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108,9</w:t>
            </w:r>
          </w:p>
        </w:tc>
      </w:tr>
      <w:tr w:rsidR="00C625B8" w:rsidRPr="005F1837" w:rsidTr="00C76A22">
        <w:trPr>
          <w:trHeight w:hRule="exact" w:val="255"/>
        </w:trPr>
        <w:tc>
          <w:tcPr>
            <w:tcW w:w="3402"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Тульская область</w:t>
            </w:r>
          </w:p>
        </w:tc>
        <w:tc>
          <w:tcPr>
            <w:tcW w:w="1418"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1630</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108,8</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1581</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104,9</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1617</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107,5</w:t>
            </w:r>
          </w:p>
        </w:tc>
        <w:tc>
          <w:tcPr>
            <w:tcW w:w="709"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1566</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104,7</w:t>
            </w:r>
          </w:p>
        </w:tc>
        <w:tc>
          <w:tcPr>
            <w:tcW w:w="850"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1719</w:t>
            </w:r>
          </w:p>
        </w:tc>
        <w:tc>
          <w:tcPr>
            <w:tcW w:w="1276" w:type="dxa"/>
            <w:tcBorders>
              <w:top w:val="single" w:sz="6" w:space="0" w:color="auto"/>
              <w:left w:val="single" w:sz="6" w:space="0" w:color="auto"/>
              <w:bottom w:val="single" w:sz="6" w:space="0" w:color="auto"/>
              <w:right w:val="single" w:sz="6" w:space="0" w:color="auto"/>
            </w:tcBorders>
            <w:vAlign w:val="bottom"/>
          </w:tcPr>
          <w:p w:rsidR="00C625B8" w:rsidRPr="005F1837" w:rsidRDefault="00C625B8" w:rsidP="00C76A22">
            <w:pPr>
              <w:widowControl/>
              <w:jc w:val="center"/>
              <w:rPr>
                <w:rFonts w:ascii="PT Astra Serif" w:eastAsiaTheme="minorHAnsi" w:hAnsi="PT Astra Serif" w:cs="PT Astra Serif"/>
                <w:color w:val="000000"/>
                <w:lang w:eastAsia="en-US"/>
              </w:rPr>
            </w:pPr>
            <w:r w:rsidRPr="005F1837">
              <w:rPr>
                <w:rFonts w:ascii="PT Astra Serif" w:eastAsiaTheme="minorHAnsi" w:hAnsi="PT Astra Serif" w:cs="PT Astra Serif"/>
                <w:color w:val="000000"/>
                <w:lang w:eastAsia="en-US"/>
              </w:rPr>
              <w:t>118,3</w:t>
            </w:r>
          </w:p>
        </w:tc>
      </w:tr>
    </w:tbl>
    <w:p w:rsidR="00C625B8" w:rsidRDefault="00C625B8" w:rsidP="00C625B8">
      <w:pPr>
        <w:widowControl/>
        <w:shd w:val="clear" w:color="auto" w:fill="FFFFFF"/>
        <w:autoSpaceDE/>
        <w:autoSpaceDN/>
        <w:adjustRightInd/>
        <w:ind w:firstLine="709"/>
        <w:jc w:val="center"/>
        <w:textAlignment w:val="baseline"/>
        <w:rPr>
          <w:rFonts w:ascii="PT Astra Serif" w:hAnsi="PT Astra Serif" w:cs="Times New Roman"/>
          <w:sz w:val="28"/>
          <w:szCs w:val="28"/>
          <w:lang w:eastAsia="en-US"/>
        </w:rPr>
      </w:pPr>
    </w:p>
    <w:p w:rsidR="00C625B8" w:rsidRDefault="00C625B8" w:rsidP="00C625B8">
      <w:pPr>
        <w:widowControl/>
        <w:shd w:val="clear" w:color="auto" w:fill="FFFFFF"/>
        <w:autoSpaceDE/>
        <w:autoSpaceDN/>
        <w:adjustRightInd/>
        <w:ind w:firstLine="709"/>
        <w:jc w:val="center"/>
        <w:textAlignment w:val="baseline"/>
        <w:rPr>
          <w:rFonts w:ascii="PT Astra Serif" w:hAnsi="PT Astra Serif" w:cs="Times New Roman"/>
          <w:sz w:val="28"/>
          <w:szCs w:val="28"/>
          <w:lang w:eastAsia="en-US"/>
        </w:rPr>
      </w:pPr>
    </w:p>
    <w:p w:rsidR="00C625B8" w:rsidRDefault="00C625B8" w:rsidP="00C625B8">
      <w:pPr>
        <w:widowControl/>
        <w:shd w:val="clear" w:color="auto" w:fill="FFFFFF"/>
        <w:autoSpaceDE/>
        <w:autoSpaceDN/>
        <w:adjustRightInd/>
        <w:ind w:firstLine="709"/>
        <w:jc w:val="center"/>
        <w:textAlignment w:val="baseline"/>
        <w:rPr>
          <w:rFonts w:ascii="PT Astra Serif" w:hAnsi="PT Astra Serif" w:cs="Times New Roman"/>
          <w:sz w:val="28"/>
          <w:szCs w:val="28"/>
          <w:lang w:eastAsia="en-US"/>
        </w:rPr>
      </w:pPr>
    </w:p>
    <w:p w:rsidR="00C625B8" w:rsidRDefault="00C625B8" w:rsidP="00C625B8">
      <w:pPr>
        <w:widowControl/>
        <w:shd w:val="clear" w:color="auto" w:fill="FFFFFF"/>
        <w:autoSpaceDE/>
        <w:autoSpaceDN/>
        <w:adjustRightInd/>
        <w:ind w:firstLine="709"/>
        <w:jc w:val="center"/>
        <w:textAlignment w:val="baseline"/>
        <w:rPr>
          <w:rFonts w:ascii="PT Astra Serif" w:hAnsi="PT Astra Serif" w:cs="Times New Roman"/>
          <w:sz w:val="28"/>
          <w:szCs w:val="28"/>
          <w:lang w:eastAsia="en-US"/>
        </w:rPr>
        <w:sectPr w:rsidR="00C625B8" w:rsidSect="00DC7479">
          <w:pgSz w:w="16838" w:h="11906" w:orient="landscape"/>
          <w:pgMar w:top="851" w:right="1134" w:bottom="1701" w:left="1134" w:header="709" w:footer="709" w:gutter="0"/>
          <w:pgNumType w:start="11"/>
          <w:cols w:space="708"/>
          <w:docGrid w:linePitch="360"/>
        </w:sectPr>
      </w:pPr>
    </w:p>
    <w:p w:rsidR="00C625B8" w:rsidRPr="00972321" w:rsidRDefault="00C625B8" w:rsidP="00C625B8">
      <w:pPr>
        <w:widowControl/>
        <w:autoSpaceDE/>
        <w:autoSpaceDN/>
        <w:adjustRightInd/>
        <w:spacing w:line="360" w:lineRule="exact"/>
        <w:ind w:firstLine="709"/>
        <w:jc w:val="both"/>
        <w:rPr>
          <w:rFonts w:ascii="PT Astra Serif" w:hAnsi="PT Astra Serif" w:cstheme="minorBidi"/>
          <w:sz w:val="28"/>
          <w:szCs w:val="28"/>
          <w:lang w:eastAsia="en-US"/>
        </w:rPr>
      </w:pPr>
      <w:r w:rsidRPr="00972321">
        <w:rPr>
          <w:rFonts w:ascii="PT Astra Serif" w:hAnsi="PT Astra Serif" w:cstheme="minorBidi"/>
          <w:sz w:val="28"/>
          <w:szCs w:val="28"/>
          <w:lang w:eastAsia="en-US"/>
        </w:rPr>
        <w:lastRenderedPageBreak/>
        <w:t>Анализируя показатели смертности от болезней системы кровообращения по муниципальным образованиям, необходимо отметить, что уровень смертности зависит от наличия специализированных видов оказания медицинской помощи:</w:t>
      </w:r>
    </w:p>
    <w:p w:rsidR="00C625B8" w:rsidRPr="00972321" w:rsidRDefault="00C625B8" w:rsidP="00C625B8">
      <w:pPr>
        <w:widowControl/>
        <w:autoSpaceDE/>
        <w:autoSpaceDN/>
        <w:adjustRightInd/>
        <w:spacing w:line="360" w:lineRule="exact"/>
        <w:ind w:firstLine="709"/>
        <w:jc w:val="both"/>
        <w:rPr>
          <w:rFonts w:ascii="PT Astra Serif" w:hAnsi="PT Astra Serif" w:cstheme="minorBidi"/>
          <w:sz w:val="28"/>
          <w:szCs w:val="28"/>
          <w:lang w:eastAsia="en-US"/>
        </w:rPr>
      </w:pPr>
      <w:r w:rsidRPr="00972321">
        <w:rPr>
          <w:rFonts w:ascii="PT Astra Serif" w:hAnsi="PT Astra Serif" w:cstheme="minorBidi"/>
          <w:sz w:val="28"/>
          <w:szCs w:val="28"/>
          <w:lang w:eastAsia="en-US"/>
        </w:rPr>
        <w:t>1.</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Смертность значительно ниже в тех районах Тульской области, в которых имеются кардиологические отделения: Новомосковский, Донской, Ефремовский, Алексинский.</w:t>
      </w:r>
    </w:p>
    <w:p w:rsidR="00C625B8" w:rsidRPr="00972321" w:rsidRDefault="00C625B8" w:rsidP="00C625B8">
      <w:pPr>
        <w:widowControl/>
        <w:autoSpaceDE/>
        <w:autoSpaceDN/>
        <w:adjustRightInd/>
        <w:spacing w:line="360" w:lineRule="exact"/>
        <w:ind w:firstLine="709"/>
        <w:jc w:val="both"/>
        <w:rPr>
          <w:rFonts w:ascii="PT Astra Serif" w:hAnsi="PT Astra Serif" w:cstheme="minorBidi"/>
          <w:sz w:val="28"/>
          <w:szCs w:val="28"/>
          <w:lang w:eastAsia="en-US"/>
        </w:rPr>
      </w:pPr>
      <w:r w:rsidRPr="00972321">
        <w:rPr>
          <w:rFonts w:ascii="PT Astra Serif" w:hAnsi="PT Astra Serif" w:cstheme="minorBidi"/>
          <w:sz w:val="28"/>
          <w:szCs w:val="28"/>
          <w:lang w:eastAsia="en-US"/>
        </w:rPr>
        <w:t>2.</w:t>
      </w:r>
      <w:r>
        <w:rPr>
          <w:rFonts w:ascii="PT Astra Serif" w:hAnsi="PT Astra Serif" w:cstheme="minorBidi"/>
          <w:sz w:val="28"/>
          <w:szCs w:val="28"/>
          <w:lang w:eastAsia="en-US"/>
        </w:rPr>
        <w:t xml:space="preserve"> </w:t>
      </w:r>
      <w:r w:rsidRPr="00972321">
        <w:rPr>
          <w:rFonts w:ascii="PT Astra Serif" w:hAnsi="PT Astra Serif" w:cstheme="minorBidi"/>
          <w:sz w:val="28"/>
          <w:szCs w:val="28"/>
          <w:lang w:eastAsia="en-US"/>
        </w:rPr>
        <w:t>В тех районах, в которых нет кардиологических отделений</w:t>
      </w:r>
      <w:r>
        <w:rPr>
          <w:rFonts w:ascii="PT Astra Serif" w:hAnsi="PT Astra Serif" w:cstheme="minorBidi"/>
          <w:sz w:val="28"/>
          <w:szCs w:val="28"/>
          <w:lang w:eastAsia="en-US"/>
        </w:rPr>
        <w:t>, а</w:t>
      </w:r>
      <w:r w:rsidRPr="00972321">
        <w:rPr>
          <w:rFonts w:ascii="PT Astra Serif" w:hAnsi="PT Astra Serif" w:cstheme="minorBidi"/>
          <w:sz w:val="28"/>
          <w:szCs w:val="28"/>
          <w:lang w:eastAsia="en-US"/>
        </w:rPr>
        <w:t xml:space="preserve"> помощь больным кардиологического профиля оказывается в терапевтических отделениях, отмечается повышенный уровень смертности (Дубенский, Заокский, Белёвский, Вен</w:t>
      </w:r>
      <w:r>
        <w:rPr>
          <w:rFonts w:ascii="PT Astra Serif" w:hAnsi="PT Astra Serif" w:cstheme="minorBidi"/>
          <w:sz w:val="28"/>
          <w:szCs w:val="28"/>
          <w:lang w:eastAsia="en-US"/>
        </w:rPr>
        <w:t>е</w:t>
      </w:r>
      <w:r w:rsidRPr="00972321">
        <w:rPr>
          <w:rFonts w:ascii="PT Astra Serif" w:hAnsi="PT Astra Serif" w:cstheme="minorBidi"/>
          <w:sz w:val="28"/>
          <w:szCs w:val="28"/>
          <w:lang w:eastAsia="en-US"/>
        </w:rPr>
        <w:t>вский, Ленинский, Ясногорский районы).</w:t>
      </w:r>
    </w:p>
    <w:p w:rsidR="00C625B8" w:rsidRPr="00972321" w:rsidRDefault="00C625B8" w:rsidP="00C625B8">
      <w:pPr>
        <w:widowControl/>
        <w:autoSpaceDE/>
        <w:autoSpaceDN/>
        <w:adjustRightInd/>
        <w:ind w:firstLine="709"/>
        <w:jc w:val="both"/>
        <w:rPr>
          <w:rFonts w:ascii="PT Astra Serif" w:hAnsi="PT Astra Serif" w:cstheme="minorBidi"/>
          <w:sz w:val="28"/>
          <w:szCs w:val="28"/>
          <w:lang w:eastAsia="en-US"/>
        </w:rPr>
      </w:pPr>
    </w:p>
    <w:p w:rsidR="00C625B8" w:rsidRPr="00972321" w:rsidRDefault="00C625B8" w:rsidP="00C625B8">
      <w:pPr>
        <w:pStyle w:val="a5"/>
        <w:widowControl/>
        <w:numPr>
          <w:ilvl w:val="1"/>
          <w:numId w:val="9"/>
        </w:numPr>
        <w:autoSpaceDE/>
        <w:autoSpaceDN/>
        <w:adjustRightInd/>
        <w:spacing w:line="360" w:lineRule="exact"/>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Заболеваемость болезнями системы кровообращения</w:t>
      </w:r>
    </w:p>
    <w:p w:rsidR="00C625B8" w:rsidRPr="00972321" w:rsidRDefault="00C625B8" w:rsidP="00C625B8">
      <w:pPr>
        <w:widowControl/>
        <w:autoSpaceDE/>
        <w:autoSpaceDN/>
        <w:adjustRightInd/>
        <w:jc w:val="both"/>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contextualSpacing/>
        <w:jc w:val="both"/>
        <w:rPr>
          <w:rFonts w:ascii="PT Astra Serif" w:eastAsia="Times New Roman" w:hAnsi="PT Astra Serif" w:cs="Times New Roman"/>
          <w:sz w:val="28"/>
        </w:rPr>
      </w:pPr>
      <w:r w:rsidRPr="00972321">
        <w:rPr>
          <w:rFonts w:ascii="PT Astra Serif" w:eastAsia="Times New Roman" w:hAnsi="PT Astra Serif" w:cs="Times New Roman"/>
          <w:sz w:val="28"/>
        </w:rPr>
        <w:t>Общая заболеваемость взрослого населения с диагнозом, установленным впервые в жизни, в течение последних 5 лет остается довольно стабильной, так</w:t>
      </w:r>
      <w:r>
        <w:rPr>
          <w:rFonts w:ascii="PT Astra Serif" w:eastAsia="Times New Roman" w:hAnsi="PT Astra Serif" w:cs="Times New Roman"/>
          <w:sz w:val="28"/>
        </w:rPr>
        <w:t>,</w:t>
      </w:r>
      <w:r w:rsidRPr="00972321">
        <w:rPr>
          <w:rFonts w:ascii="PT Astra Serif" w:eastAsia="Times New Roman" w:hAnsi="PT Astra Serif" w:cs="Times New Roman"/>
          <w:sz w:val="28"/>
        </w:rPr>
        <w:t xml:space="preserve"> среднегодовой темп прироста составляет -</w:t>
      </w:r>
      <w:r>
        <w:rPr>
          <w:rFonts w:ascii="PT Astra Serif" w:eastAsia="Times New Roman" w:hAnsi="PT Astra Serif" w:cs="Times New Roman"/>
          <w:sz w:val="28"/>
        </w:rPr>
        <w:t xml:space="preserve"> </w:t>
      </w:r>
      <w:r w:rsidRPr="00972321">
        <w:rPr>
          <w:rFonts w:ascii="PT Astra Serif" w:eastAsia="Times New Roman" w:hAnsi="PT Astra Serif" w:cs="Times New Roman"/>
          <w:sz w:val="28"/>
        </w:rPr>
        <w:t xml:space="preserve">0,1%, показатель заболеваемости в 2018 году составил 512,9 на 1000 взрослых (рис.1). </w:t>
      </w:r>
    </w:p>
    <w:p w:rsidR="00C625B8" w:rsidRPr="00972321" w:rsidRDefault="00C625B8" w:rsidP="00C625B8">
      <w:pPr>
        <w:widowControl/>
        <w:autoSpaceDE/>
        <w:autoSpaceDN/>
        <w:adjustRightInd/>
        <w:spacing w:line="360" w:lineRule="exact"/>
        <w:ind w:firstLine="709"/>
        <w:contextualSpacing/>
        <w:jc w:val="both"/>
        <w:rPr>
          <w:rFonts w:ascii="PT Astra Serif" w:eastAsia="Times New Roman" w:hAnsi="PT Astra Serif" w:cs="Times New Roman"/>
          <w:sz w:val="28"/>
        </w:rPr>
      </w:pPr>
    </w:p>
    <w:p w:rsidR="00C625B8" w:rsidRPr="00972321" w:rsidRDefault="00C625B8" w:rsidP="00C625B8">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b/>
          <w:noProof/>
        </w:rPr>
        <w:drawing>
          <wp:inline distT="0" distB="0" distL="0" distR="0" wp14:anchorId="2C7E5038" wp14:editId="04D84E69">
            <wp:extent cx="6229350" cy="1952625"/>
            <wp:effectExtent l="0" t="0" r="19050" b="9525"/>
            <wp:docPr id="1"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25B8" w:rsidRPr="00972321" w:rsidRDefault="00C625B8" w:rsidP="00C625B8">
      <w:pPr>
        <w:widowControl/>
        <w:autoSpaceDE/>
        <w:autoSpaceDN/>
        <w:adjustRightInd/>
        <w:jc w:val="center"/>
        <w:rPr>
          <w:rFonts w:ascii="PT Astra Serif" w:eastAsia="Times New Roman" w:hAnsi="PT Astra Serif" w:cs="Times New Roman"/>
        </w:rPr>
      </w:pPr>
    </w:p>
    <w:p w:rsidR="00C625B8" w:rsidRPr="00972321" w:rsidRDefault="00C625B8" w:rsidP="00C625B8">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 xml:space="preserve">Рисунок </w:t>
      </w:r>
      <w:r w:rsidRPr="00972321">
        <w:rPr>
          <w:rFonts w:ascii="PT Astra Serif" w:eastAsia="Times New Roman" w:hAnsi="PT Astra Serif" w:cs="Times New Roman"/>
          <w:bCs/>
          <w:sz w:val="22"/>
          <w:szCs w:val="22"/>
        </w:rPr>
        <w:fldChar w:fldCharType="begin"/>
      </w:r>
      <w:r w:rsidRPr="00972321">
        <w:rPr>
          <w:rFonts w:ascii="PT Astra Serif" w:eastAsia="Times New Roman" w:hAnsi="PT Astra Serif" w:cs="Times New Roman"/>
          <w:bCs/>
          <w:sz w:val="22"/>
          <w:szCs w:val="22"/>
        </w:rPr>
        <w:instrText xml:space="preserve"> SEQ Рисунок \* ARABIC </w:instrText>
      </w:r>
      <w:r w:rsidRPr="00972321">
        <w:rPr>
          <w:rFonts w:ascii="PT Astra Serif" w:eastAsia="Times New Roman" w:hAnsi="PT Astra Serif" w:cs="Times New Roman"/>
          <w:bCs/>
          <w:sz w:val="22"/>
          <w:szCs w:val="22"/>
        </w:rPr>
        <w:fldChar w:fldCharType="separate"/>
      </w:r>
      <w:r w:rsidR="00DC7479">
        <w:rPr>
          <w:rFonts w:ascii="PT Astra Serif" w:eastAsia="Times New Roman" w:hAnsi="PT Astra Serif" w:cs="Times New Roman"/>
          <w:bCs/>
          <w:noProof/>
          <w:sz w:val="22"/>
          <w:szCs w:val="22"/>
        </w:rPr>
        <w:t>1</w:t>
      </w:r>
      <w:r w:rsidRPr="00972321">
        <w:rPr>
          <w:rFonts w:ascii="PT Astra Serif" w:eastAsia="Times New Roman" w:hAnsi="PT Astra Serif" w:cs="Times New Roman"/>
          <w:bCs/>
          <w:sz w:val="22"/>
          <w:szCs w:val="22"/>
        </w:rPr>
        <w:fldChar w:fldCharType="end"/>
      </w:r>
      <w:r w:rsidRPr="00972321">
        <w:rPr>
          <w:rFonts w:ascii="PT Astra Serif" w:eastAsia="Times New Roman" w:hAnsi="PT Astra Serif" w:cs="Times New Roman"/>
          <w:b/>
          <w:bCs/>
          <w:sz w:val="22"/>
          <w:szCs w:val="22"/>
        </w:rPr>
        <w:t xml:space="preserve"> </w:t>
      </w:r>
      <w:r w:rsidRPr="00972321">
        <w:rPr>
          <w:rFonts w:ascii="PT Astra Serif" w:eastAsia="Times New Roman" w:hAnsi="PT Astra Serif" w:cs="Times New Roman"/>
          <w:bCs/>
          <w:sz w:val="22"/>
          <w:szCs w:val="22"/>
        </w:rPr>
        <w:t>Динамика показателей первичной заболеваемости взрослого населения Тульской области за 2014-2018 годы</w:t>
      </w:r>
    </w:p>
    <w:p w:rsidR="00C625B8" w:rsidRPr="00972321" w:rsidRDefault="00C625B8" w:rsidP="00C625B8">
      <w:pPr>
        <w:widowControl/>
        <w:autoSpaceDE/>
        <w:autoSpaceDN/>
        <w:adjustRightInd/>
        <w:ind w:firstLine="709"/>
        <w:jc w:val="both"/>
        <w:rPr>
          <w:rFonts w:ascii="PT Astra Serif" w:eastAsia="Times New Roman" w:hAnsi="PT Astra Serif" w:cs="Times New Roman"/>
        </w:rPr>
      </w:pPr>
    </w:p>
    <w:p w:rsidR="00C625B8" w:rsidRPr="00972321"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Из 14 классов болезней рост показателей первичной заболеваемости взрослых за 5 лет зарегистрирован по 6 классам, с максимальным приростом по болезням эндокринной системы, болезням органов дыхания и пищеварения. Вместе с тем, снижение показателей первичной заболеваемости взрослых за 5 лет произошло по 7 классам болезней с максимальным среднегодовым темпом снижения по болезням </w:t>
      </w:r>
      <w:r w:rsidRPr="00972321">
        <w:rPr>
          <w:rFonts w:ascii="PT Astra Serif" w:eastAsia="Times New Roman" w:hAnsi="PT Astra Serif" w:cs="Times New Roman"/>
          <w:sz w:val="28"/>
          <w:szCs w:val="28"/>
        </w:rPr>
        <w:lastRenderedPageBreak/>
        <w:t>кожи и подкожной клетчатки, а также по инфекционным и паразитарным болезням.</w:t>
      </w:r>
    </w:p>
    <w:p w:rsidR="00C625B8" w:rsidRPr="00972321" w:rsidRDefault="00C625B8" w:rsidP="00C625B8">
      <w:pPr>
        <w:widowControl/>
        <w:autoSpaceDE/>
        <w:autoSpaceDN/>
        <w:adjustRightInd/>
        <w:ind w:firstLine="709"/>
        <w:jc w:val="both"/>
        <w:rPr>
          <w:rFonts w:ascii="PT Astra Serif" w:eastAsia="Times New Roman" w:hAnsi="PT Astra Serif" w:cs="Times New Roman"/>
          <w:b/>
          <w:bCs/>
          <w:sz w:val="28"/>
          <w:szCs w:val="28"/>
        </w:rPr>
      </w:pPr>
      <w:r w:rsidRPr="00972321">
        <w:rPr>
          <w:rFonts w:ascii="PT Astra Serif" w:eastAsia="Times New Roman" w:hAnsi="PT Astra Serif" w:cs="Times New Roman"/>
          <w:sz w:val="28"/>
          <w:szCs w:val="28"/>
        </w:rPr>
        <w:t xml:space="preserve"> </w:t>
      </w:r>
    </w:p>
    <w:p w:rsidR="00C625B8" w:rsidRPr="00972321" w:rsidRDefault="00C625B8" w:rsidP="00C625B8">
      <w:pPr>
        <w:keepNext/>
        <w:widowControl/>
        <w:autoSpaceDE/>
        <w:autoSpaceDN/>
        <w:adjustRightInd/>
        <w:jc w:val="right"/>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Таблица 9</w:t>
      </w:r>
    </w:p>
    <w:p w:rsidR="00C625B8" w:rsidRPr="00972321" w:rsidRDefault="00C625B8" w:rsidP="00C625B8">
      <w:pPr>
        <w:keepNext/>
        <w:widowControl/>
        <w:autoSpaceDE/>
        <w:autoSpaceDN/>
        <w:adjustRightInd/>
        <w:jc w:val="right"/>
        <w:rPr>
          <w:rFonts w:ascii="PT Astra Serif" w:eastAsia="Times New Roman" w:hAnsi="PT Astra Serif" w:cs="Times New Roman"/>
          <w:bCs/>
          <w:sz w:val="28"/>
          <w:szCs w:val="28"/>
        </w:rPr>
      </w:pPr>
    </w:p>
    <w:p w:rsidR="00C625B8" w:rsidRPr="00972321" w:rsidRDefault="00C625B8" w:rsidP="00C625B8">
      <w:pPr>
        <w:widowControl/>
        <w:autoSpaceDE/>
        <w:autoSpaceDN/>
        <w:adjustRightInd/>
        <w:jc w:val="center"/>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Динамика первичной заболеваемости взрослого населения Тульской области по основным нозологическим формам за 5 лет (на 1000 взрослого населения)</w:t>
      </w:r>
    </w:p>
    <w:p w:rsidR="00C625B8" w:rsidRPr="00972321" w:rsidRDefault="00C625B8" w:rsidP="00C625B8">
      <w:pPr>
        <w:widowControl/>
        <w:autoSpaceDE/>
        <w:autoSpaceDN/>
        <w:adjustRightInd/>
        <w:jc w:val="center"/>
        <w:rPr>
          <w:rFonts w:ascii="PT Astra Serif" w:eastAsia="Times New Roman" w:hAnsi="PT Astra Serif" w:cs="Times New Roman"/>
          <w:b/>
          <w:bCs/>
          <w:sz w:val="28"/>
          <w:szCs w:val="28"/>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837"/>
        <w:gridCol w:w="837"/>
        <w:gridCol w:w="837"/>
        <w:gridCol w:w="837"/>
        <w:gridCol w:w="837"/>
        <w:gridCol w:w="1411"/>
        <w:gridCol w:w="1395"/>
      </w:tblGrid>
      <w:tr w:rsidR="00C625B8" w:rsidRPr="00972321" w:rsidTr="00C76A22">
        <w:trPr>
          <w:trHeight w:val="671"/>
          <w:jc w:val="center"/>
        </w:trPr>
        <w:tc>
          <w:tcPr>
            <w:tcW w:w="3136" w:type="dxa"/>
            <w:shd w:val="clear" w:color="000000" w:fill="FFFFFF"/>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p>
        </w:tc>
        <w:tc>
          <w:tcPr>
            <w:tcW w:w="837" w:type="dxa"/>
            <w:shd w:val="clear" w:color="000000" w:fill="FFFFFF"/>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2014</w:t>
            </w:r>
          </w:p>
        </w:tc>
        <w:tc>
          <w:tcPr>
            <w:tcW w:w="837" w:type="dxa"/>
            <w:shd w:val="clear" w:color="000000" w:fill="FFFFFF"/>
            <w:vAlign w:val="center"/>
          </w:tcPr>
          <w:p w:rsidR="00C625B8" w:rsidRPr="00972321" w:rsidRDefault="00C625B8" w:rsidP="00C76A22">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2015</w:t>
            </w:r>
          </w:p>
        </w:tc>
        <w:tc>
          <w:tcPr>
            <w:tcW w:w="837" w:type="dxa"/>
            <w:shd w:val="clear" w:color="000000" w:fill="FFFFFF"/>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2016</w:t>
            </w:r>
          </w:p>
        </w:tc>
        <w:tc>
          <w:tcPr>
            <w:tcW w:w="837" w:type="dxa"/>
            <w:shd w:val="clear" w:color="000000" w:fill="FFFFFF"/>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2017</w:t>
            </w:r>
          </w:p>
        </w:tc>
        <w:tc>
          <w:tcPr>
            <w:tcW w:w="837" w:type="dxa"/>
            <w:shd w:val="clear" w:color="000000" w:fill="FFFFFF"/>
            <w:noWrap/>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2018</w:t>
            </w:r>
          </w:p>
        </w:tc>
        <w:tc>
          <w:tcPr>
            <w:tcW w:w="1411" w:type="dxa"/>
            <w:shd w:val="clear" w:color="000000" w:fill="FFFFFF"/>
          </w:tcPr>
          <w:p w:rsidR="00C625B8" w:rsidRPr="00972321" w:rsidRDefault="00C625B8" w:rsidP="00C76A22">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rPr>
              <w:t>Темп прироста /снижения к уровню 2017, %</w:t>
            </w:r>
          </w:p>
        </w:tc>
        <w:tc>
          <w:tcPr>
            <w:tcW w:w="1395" w:type="dxa"/>
            <w:shd w:val="clear" w:color="000000" w:fill="FFFFFF"/>
            <w:vAlign w:val="center"/>
          </w:tcPr>
          <w:p w:rsidR="00C625B8" w:rsidRPr="00972321" w:rsidRDefault="00C625B8" w:rsidP="00C76A22">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Средне-годовой темп прироста за 5 лет, %</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Всего</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514,1</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519,0</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525,5</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517,3</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512,9</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-0,8</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-0,1</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Инфекционные и паразитарные болезни</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17,7</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17,8</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17,3</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15,0</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12,3</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-18,53</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-8,8</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Новообразования</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bCs/>
                <w:color w:val="333333"/>
              </w:rPr>
              <w:t>13,4</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11,3</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10,0</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10,6</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10,0</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-6,2</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-7,2</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эндокринной системы и обмена веществ</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8,7</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15,2</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18,7</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20,4</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23,4</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14,8</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28,1</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крови и кроветворных органов</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1,1</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1,5</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1,06</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1,08</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1,10</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1,13</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0,7</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нервной системы органов чувств</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8,7</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8,8</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9,9</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8,9</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8,9</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0,5</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глаз</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39,4</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37,7</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27,8</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27,3</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25,7</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-5,9</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системы кровообращения</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bCs/>
                <w:color w:val="000000"/>
              </w:rPr>
              <w:t>36,2</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39,0</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39,0</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44,2</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40,1</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-9,3</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2,6</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органов дыхания</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bCs/>
                <w:color w:val="333333"/>
              </w:rPr>
              <w:t>154,3</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159,0</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170,3</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171,3</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183,1</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6,9</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4,4</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органов пищеварения</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bCs/>
                <w:color w:val="333333"/>
              </w:rPr>
              <w:t>14,1</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15,6</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19,2</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17,1</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18,6</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9,1</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7,2</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мочеполовой системы</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bCs/>
                <w:color w:val="333333"/>
              </w:rPr>
              <w:t>40,4</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40,6</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39,5</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43,2</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39,11</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-9,5</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-0,8</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кожи и п/клетчатки</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bCs/>
                <w:color w:val="333333"/>
              </w:rPr>
              <w:t>41,9</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37,9</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32,3</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29,1</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25,6</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-12,0</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-11,6</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костно-мышечной системы соединительной ткани</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bCs/>
                <w:color w:val="333333"/>
              </w:rPr>
              <w:t>27,9</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28,1</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28,4</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26,9</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25,8</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-4,1</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w:t>
            </w:r>
          </w:p>
        </w:tc>
      </w:tr>
      <w:tr w:rsidR="00C625B8" w:rsidRPr="00972321" w:rsidTr="00C76A22">
        <w:trPr>
          <w:trHeight w:val="20"/>
          <w:jc w:val="center"/>
        </w:trPr>
        <w:tc>
          <w:tcPr>
            <w:tcW w:w="3136" w:type="dxa"/>
            <w:shd w:val="clear" w:color="000000" w:fill="FFFFFF"/>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Травмы, отравления</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bCs/>
                <w:color w:val="333333"/>
              </w:rPr>
              <w:t>58,6</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58,8</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60,5</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59,1</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59,3</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0,4</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0,3</w:t>
            </w:r>
          </w:p>
        </w:tc>
      </w:tr>
      <w:tr w:rsidR="00C625B8" w:rsidRPr="00972321" w:rsidTr="00C76A22">
        <w:trPr>
          <w:trHeight w:val="20"/>
          <w:jc w:val="center"/>
        </w:trPr>
        <w:tc>
          <w:tcPr>
            <w:tcW w:w="3136"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Болезни уха и сосцевидного отростка</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bCs/>
                <w:color w:val="333333"/>
              </w:rPr>
            </w:pPr>
            <w:r w:rsidRPr="00972321">
              <w:rPr>
                <w:rFonts w:ascii="PT Astra Serif" w:eastAsia="Times New Roman" w:hAnsi="PT Astra Serif" w:cs="Times New Roman"/>
                <w:bCs/>
                <w:color w:val="333333"/>
              </w:rPr>
              <w:t>30,6</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28,3</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27,3</w:t>
            </w:r>
          </w:p>
        </w:tc>
        <w:tc>
          <w:tcPr>
            <w:tcW w:w="837"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26,6</w:t>
            </w:r>
          </w:p>
        </w:tc>
        <w:tc>
          <w:tcPr>
            <w:tcW w:w="837" w:type="dxa"/>
            <w:shd w:val="clear" w:color="000000" w:fill="FFFFFF"/>
            <w:noWrap/>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333333"/>
              </w:rPr>
            </w:pPr>
            <w:r w:rsidRPr="00972321">
              <w:rPr>
                <w:rFonts w:ascii="PT Astra Serif" w:eastAsia="Times New Roman" w:hAnsi="PT Astra Serif" w:cs="Times New Roman"/>
                <w:color w:val="333333"/>
              </w:rPr>
              <w:t>23,2</w:t>
            </w:r>
          </w:p>
        </w:tc>
        <w:tc>
          <w:tcPr>
            <w:tcW w:w="1411"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-12,7</w:t>
            </w:r>
          </w:p>
        </w:tc>
        <w:tc>
          <w:tcPr>
            <w:tcW w:w="1395" w:type="dxa"/>
            <w:shd w:val="clear" w:color="000000" w:fill="FFFFFF"/>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-6,7</w:t>
            </w:r>
          </w:p>
        </w:tc>
      </w:tr>
    </w:tbl>
    <w:p w:rsidR="00C625B8" w:rsidRPr="00972321" w:rsidRDefault="00C625B8" w:rsidP="00C625B8">
      <w:pPr>
        <w:widowControl/>
        <w:autoSpaceDE/>
        <w:autoSpaceDN/>
        <w:adjustRightInd/>
        <w:ind w:firstLine="709"/>
        <w:jc w:val="both"/>
        <w:rPr>
          <w:rFonts w:ascii="PT Astra Serif" w:eastAsia="Times New Roman" w:hAnsi="PT Astra Serif" w:cs="Times New Roman"/>
          <w:sz w:val="28"/>
          <w:szCs w:val="28"/>
          <w:lang w:val="en-US"/>
        </w:rPr>
      </w:pPr>
    </w:p>
    <w:p w:rsidR="00C625B8" w:rsidRPr="00972321"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В структуре первичной заболеваемости взрослого населения в 2018 году, как и в 2017 году, первое место занимают болезни органов дыхания </w:t>
      </w:r>
      <w:r w:rsidRPr="00972321">
        <w:rPr>
          <w:rFonts w:ascii="PT Astra Serif" w:eastAsia="Times New Roman" w:hAnsi="PT Astra Serif" w:cs="Times New Roman"/>
          <w:sz w:val="28"/>
          <w:szCs w:val="28"/>
        </w:rPr>
        <w:lastRenderedPageBreak/>
        <w:t>(35,7%), второе – травмы и отравления (11,56%), третье – болезни системы кровообращения (7,8%) (рис. 2).</w:t>
      </w:r>
    </w:p>
    <w:p w:rsidR="00C625B8"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p>
    <w:p w:rsidR="00C625B8"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p>
    <w:p w:rsidR="00C625B8"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p>
    <w:p w:rsidR="00C625B8"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p>
    <w:p w:rsidR="00C625B8"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p>
    <w:p w:rsidR="00C625B8"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p>
    <w:p w:rsidR="00C625B8"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p>
    <w:p w:rsidR="00C625B8" w:rsidRPr="00972321" w:rsidRDefault="00C625B8" w:rsidP="00C625B8">
      <w:pPr>
        <w:widowControl/>
        <w:autoSpaceDE/>
        <w:autoSpaceDN/>
        <w:adjustRightInd/>
        <w:jc w:val="center"/>
        <w:rPr>
          <w:rFonts w:ascii="PT Astra Serif" w:eastAsia="Times New Roman" w:hAnsi="PT Astra Serif" w:cs="Times New Roman"/>
          <w:bCs/>
          <w:sz w:val="22"/>
          <w:szCs w:val="28"/>
        </w:rPr>
      </w:pPr>
      <w:r w:rsidRPr="00972321">
        <w:rPr>
          <w:rFonts w:ascii="PT Astra Serif" w:eastAsia="Times New Roman" w:hAnsi="PT Astra Serif" w:cs="Times New Roman"/>
          <w:noProof/>
          <w:sz w:val="28"/>
          <w:szCs w:val="28"/>
        </w:rPr>
        <w:drawing>
          <wp:anchor distT="0" distB="0" distL="114300" distR="114300" simplePos="0" relativeHeight="251659264" behindDoc="0" locked="0" layoutInCell="1" allowOverlap="1" wp14:anchorId="7944D25B" wp14:editId="6046E072">
            <wp:simplePos x="0" y="0"/>
            <wp:positionH relativeFrom="column">
              <wp:align>left</wp:align>
            </wp:positionH>
            <wp:positionV relativeFrom="paragraph">
              <wp:align>top</wp:align>
            </wp:positionV>
            <wp:extent cx="5839460" cy="4118610"/>
            <wp:effectExtent l="0" t="0" r="889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972321">
        <w:rPr>
          <w:rFonts w:ascii="PT Astra Serif" w:eastAsia="Times New Roman" w:hAnsi="PT Astra Serif" w:cs="Times New Roman"/>
          <w:sz w:val="22"/>
          <w:szCs w:val="28"/>
        </w:rPr>
        <w:t xml:space="preserve">Рисунок 2 </w:t>
      </w:r>
      <w:r w:rsidRPr="00972321">
        <w:rPr>
          <w:rFonts w:ascii="PT Astra Serif" w:eastAsia="Times New Roman" w:hAnsi="PT Astra Serif" w:cs="Times New Roman"/>
          <w:bCs/>
          <w:sz w:val="22"/>
          <w:szCs w:val="28"/>
        </w:rPr>
        <w:t xml:space="preserve">Структура первичной заболеваемости взрослого населения  Тульской области </w:t>
      </w:r>
    </w:p>
    <w:p w:rsidR="00C625B8" w:rsidRPr="00972321" w:rsidRDefault="00C625B8" w:rsidP="00C625B8">
      <w:pPr>
        <w:widowControl/>
        <w:autoSpaceDE/>
        <w:autoSpaceDN/>
        <w:adjustRightInd/>
        <w:jc w:val="center"/>
        <w:rPr>
          <w:rFonts w:ascii="PT Astra Serif" w:eastAsia="Times New Roman" w:hAnsi="PT Astra Serif" w:cs="Times New Roman"/>
          <w:b/>
          <w:bCs/>
          <w:sz w:val="22"/>
          <w:szCs w:val="28"/>
        </w:rPr>
      </w:pPr>
      <w:r w:rsidRPr="00972321">
        <w:rPr>
          <w:rFonts w:ascii="PT Astra Serif" w:eastAsia="Times New Roman" w:hAnsi="PT Astra Serif" w:cs="Times New Roman"/>
          <w:bCs/>
          <w:sz w:val="22"/>
          <w:szCs w:val="28"/>
        </w:rPr>
        <w:t>за 2018 год</w:t>
      </w:r>
    </w:p>
    <w:p w:rsidR="00C625B8" w:rsidRPr="00972321" w:rsidRDefault="00C625B8" w:rsidP="00C625B8">
      <w:pPr>
        <w:widowControl/>
        <w:autoSpaceDE/>
        <w:autoSpaceDN/>
        <w:adjustRightInd/>
        <w:spacing w:line="120" w:lineRule="exact"/>
        <w:ind w:firstLine="709"/>
        <w:jc w:val="both"/>
        <w:rPr>
          <w:rFonts w:ascii="PT Astra Serif" w:eastAsia="Times New Roman" w:hAnsi="PT Astra Serif" w:cs="Times New Roman"/>
          <w:sz w:val="28"/>
          <w:szCs w:val="28"/>
        </w:rPr>
      </w:pPr>
    </w:p>
    <w:p w:rsidR="00C625B8" w:rsidRPr="00972321" w:rsidRDefault="00C625B8" w:rsidP="00C625B8">
      <w:pPr>
        <w:widowControl/>
        <w:autoSpaceDE/>
        <w:autoSpaceDN/>
        <w:adjustRightInd/>
        <w:spacing w:line="320" w:lineRule="exact"/>
        <w:ind w:firstLine="709"/>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Проведено ранжирование территорий Тульской области в зависимости от величины уровня первичной заболеваемости взрослого населения. К территориям «очень высокого риска» заболеваний относятся Плавский, Каменский, Заокский, Дубенский, Куркинский и Белевский районы (рис. 3). </w:t>
      </w:r>
    </w:p>
    <w:p w:rsidR="00C625B8" w:rsidRPr="00972321" w:rsidRDefault="00C625B8" w:rsidP="00C625B8">
      <w:pPr>
        <w:widowControl/>
        <w:autoSpaceDE/>
        <w:autoSpaceDN/>
        <w:adjustRightInd/>
        <w:ind w:firstLine="709"/>
        <w:jc w:val="both"/>
        <w:rPr>
          <w:rFonts w:ascii="PT Astra Serif" w:eastAsia="Times New Roman" w:hAnsi="PT Astra Serif" w:cs="Times New Roman"/>
          <w:sz w:val="28"/>
          <w:szCs w:val="28"/>
        </w:rPr>
      </w:pPr>
    </w:p>
    <w:p w:rsidR="00C625B8" w:rsidRPr="00972321" w:rsidRDefault="00C625B8" w:rsidP="00C625B8">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noProof/>
          <w:sz w:val="28"/>
          <w:szCs w:val="28"/>
        </w:rPr>
        <w:lastRenderedPageBreak/>
        <w:drawing>
          <wp:inline distT="0" distB="0" distL="0" distR="0" wp14:anchorId="1A1D6B21" wp14:editId="75A3922C">
            <wp:extent cx="4991100" cy="2933700"/>
            <wp:effectExtent l="0" t="0" r="19050" b="19050"/>
            <wp:docPr id="7"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25B8" w:rsidRPr="00972321" w:rsidRDefault="00C625B8" w:rsidP="00C625B8">
      <w:pPr>
        <w:widowControl/>
        <w:autoSpaceDE/>
        <w:autoSpaceDN/>
        <w:adjustRightInd/>
        <w:ind w:firstLine="709"/>
        <w:jc w:val="center"/>
        <w:rPr>
          <w:rFonts w:ascii="PT Astra Serif" w:eastAsia="Times New Roman" w:hAnsi="PT Astra Serif" w:cs="Times New Roman"/>
          <w:sz w:val="28"/>
          <w:szCs w:val="28"/>
        </w:rPr>
      </w:pPr>
    </w:p>
    <w:p w:rsidR="00C625B8" w:rsidRPr="00972321" w:rsidRDefault="00C625B8" w:rsidP="00C625B8">
      <w:pPr>
        <w:widowControl/>
        <w:autoSpaceDE/>
        <w:autoSpaceDN/>
        <w:adjustRightInd/>
        <w:spacing w:line="240" w:lineRule="exact"/>
        <w:jc w:val="center"/>
        <w:rPr>
          <w:rFonts w:ascii="PT Astra Serif" w:eastAsia="Times New Roman" w:hAnsi="PT Astra Serif" w:cs="Times New Roman"/>
          <w:bCs/>
          <w:sz w:val="22"/>
          <w:szCs w:val="28"/>
        </w:rPr>
      </w:pPr>
      <w:r w:rsidRPr="00972321">
        <w:rPr>
          <w:rFonts w:ascii="PT Astra Serif" w:eastAsia="Times New Roman" w:hAnsi="PT Astra Serif" w:cs="Times New Roman"/>
          <w:bCs/>
          <w:sz w:val="22"/>
          <w:szCs w:val="28"/>
        </w:rPr>
        <w:t>Рисунок 3</w:t>
      </w:r>
      <w:r w:rsidRPr="00972321">
        <w:rPr>
          <w:rFonts w:ascii="PT Astra Serif" w:eastAsia="Times New Roman" w:hAnsi="PT Astra Serif" w:cs="Times New Roman"/>
          <w:b/>
          <w:bCs/>
          <w:sz w:val="22"/>
          <w:szCs w:val="28"/>
        </w:rPr>
        <w:t xml:space="preserve"> </w:t>
      </w:r>
      <w:r w:rsidRPr="00972321">
        <w:rPr>
          <w:rFonts w:ascii="PT Astra Serif" w:eastAsia="Times New Roman" w:hAnsi="PT Astra Serif" w:cs="Times New Roman"/>
          <w:bCs/>
          <w:sz w:val="22"/>
          <w:szCs w:val="28"/>
        </w:rPr>
        <w:t>Ранжирование территорий Тульской области по уровню первичной заболеваемости взрослого населения в 2018 году по сравнению со среднеобластным показателем (512,9 на 1000 взрослых)</w:t>
      </w:r>
    </w:p>
    <w:p w:rsidR="00C625B8" w:rsidRPr="00972321" w:rsidRDefault="00C625B8" w:rsidP="00C625B8">
      <w:pPr>
        <w:widowControl/>
        <w:autoSpaceDE/>
        <w:autoSpaceDN/>
        <w:adjustRightInd/>
        <w:jc w:val="center"/>
        <w:rPr>
          <w:rFonts w:ascii="PT Astra Serif" w:eastAsia="Times New Roman" w:hAnsi="PT Astra Serif" w:cs="Times New Roman"/>
          <w:bCs/>
          <w:sz w:val="28"/>
          <w:szCs w:val="28"/>
        </w:rPr>
      </w:pPr>
    </w:p>
    <w:p w:rsidR="00C625B8" w:rsidRPr="00972321"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Ранжирование по основным классам болезней за 2018 год выявило следующие территории «очень высокого риска»:</w:t>
      </w:r>
    </w:p>
    <w:p w:rsidR="00C625B8" w:rsidRPr="00972321"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по заболеваниям органов дыхания – Куркинский, Ясногорский, Веневский, Каменский, Щекинский районы, г. Тула;</w:t>
      </w:r>
    </w:p>
    <w:p w:rsidR="00C625B8" w:rsidRPr="00972321"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по травмам и отравлениям – Заокский, Чернский, Белевский, Веневский, Щекинский, Богородицкий районы;</w:t>
      </w:r>
    </w:p>
    <w:p w:rsidR="00C625B8" w:rsidRPr="00972321" w:rsidRDefault="00C625B8" w:rsidP="00C625B8">
      <w:pPr>
        <w:widowControl/>
        <w:autoSpaceDE/>
        <w:autoSpaceDN/>
        <w:adjustRightInd/>
        <w:spacing w:line="360" w:lineRule="exact"/>
        <w:ind w:firstLine="709"/>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по болезням системы кровообращения – Заокский, Плавский, Киреевский, Алексинский, Чернский. </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структуре общей заболеваемости всего населения Тульской области, зарегистрированной в государственных учреждениях здравоохранения Тульской области</w:t>
      </w:r>
      <w:r>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в 2018 году общая заболеваемость болезнями системы кровообращения существенно не изменилась и осталась на уровне 383,5 (в 2014 году – 385,1). Распространенность болезней системы кровообращения среди взрослого населения имеет тенденцию к снижению на 2,2%: в 2018 году показатель составил 38 205,7 на 100 тыс</w:t>
      </w:r>
      <w:r>
        <w:rPr>
          <w:rFonts w:ascii="PT Astra Serif" w:eastAsiaTheme="minorHAnsi" w:hAnsi="PT Astra Serif" w:cs="Times New Roman"/>
          <w:sz w:val="28"/>
          <w:szCs w:val="28"/>
          <w:lang w:eastAsia="en-US"/>
        </w:rPr>
        <w:t>яч</w:t>
      </w:r>
      <w:r w:rsidRPr="00972321">
        <w:rPr>
          <w:rFonts w:ascii="PT Astra Serif" w:eastAsiaTheme="minorHAnsi" w:hAnsi="PT Astra Serif" w:cs="Times New Roman"/>
          <w:sz w:val="28"/>
          <w:szCs w:val="28"/>
          <w:lang w:eastAsia="en-US"/>
        </w:rPr>
        <w:t xml:space="preserve"> населения, в 2017 году – 39 076,7. </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sectPr w:rsidR="00C625B8" w:rsidRPr="00972321" w:rsidSect="00DC7479">
          <w:pgSz w:w="11906" w:h="16838"/>
          <w:pgMar w:top="1134" w:right="850" w:bottom="1134" w:left="1701" w:header="708" w:footer="708" w:gutter="0"/>
          <w:pgNumType w:start="16"/>
          <w:cols w:space="708"/>
          <w:docGrid w:linePitch="360"/>
        </w:sectPr>
      </w:pPr>
    </w:p>
    <w:p w:rsidR="00C625B8" w:rsidRPr="00972321" w:rsidRDefault="00C625B8" w:rsidP="00C625B8">
      <w:pPr>
        <w:widowControl/>
        <w:autoSpaceDE/>
        <w:autoSpaceDN/>
        <w:adjustRightInd/>
        <w:spacing w:line="360" w:lineRule="exact"/>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lastRenderedPageBreak/>
        <w:t>Таблица 10</w:t>
      </w:r>
    </w:p>
    <w:p w:rsidR="00C625B8" w:rsidRPr="00972321" w:rsidRDefault="00C625B8" w:rsidP="00C625B8">
      <w:pPr>
        <w:widowControl/>
        <w:autoSpaceDE/>
        <w:autoSpaceDN/>
        <w:adjustRightInd/>
        <w:ind w:firstLine="709"/>
        <w:jc w:val="right"/>
        <w:rPr>
          <w:rFonts w:ascii="PT Astra Serif" w:eastAsiaTheme="minorHAnsi" w:hAnsi="PT Astra Serif" w:cs="Times New Roman"/>
          <w:sz w:val="28"/>
          <w:szCs w:val="28"/>
          <w:lang w:eastAsia="en-US"/>
        </w:rPr>
      </w:pPr>
    </w:p>
    <w:p w:rsidR="00C625B8" w:rsidRDefault="00C625B8" w:rsidP="00C625B8">
      <w:pPr>
        <w:pStyle w:val="a5"/>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Заболеваемость от болезней системы кровообращения за 2014-2018 годы</w:t>
      </w:r>
    </w:p>
    <w:p w:rsidR="00C625B8" w:rsidRDefault="00C625B8" w:rsidP="00C625B8">
      <w:pPr>
        <w:pStyle w:val="a5"/>
        <w:ind w:left="0"/>
        <w:jc w:val="center"/>
        <w:rPr>
          <w:rFonts w:ascii="PT Astra Serif" w:eastAsiaTheme="minorHAnsi" w:hAnsi="PT Astra Serif" w:cs="Times New Roman"/>
          <w:sz w:val="28"/>
          <w:szCs w:val="28"/>
          <w:lang w:eastAsia="en-US"/>
        </w:rPr>
      </w:pPr>
    </w:p>
    <w:tbl>
      <w:tblPr>
        <w:tblStyle w:val="ac"/>
        <w:tblW w:w="16173" w:type="dxa"/>
        <w:tblInd w:w="-1152" w:type="dxa"/>
        <w:tblLayout w:type="fixed"/>
        <w:tblLook w:val="04A0" w:firstRow="1" w:lastRow="0" w:firstColumn="1" w:lastColumn="0" w:noHBand="0" w:noVBand="1"/>
      </w:tblPr>
      <w:tblGrid>
        <w:gridCol w:w="2481"/>
        <w:gridCol w:w="910"/>
        <w:gridCol w:w="921"/>
        <w:gridCol w:w="728"/>
        <w:gridCol w:w="861"/>
        <w:gridCol w:w="948"/>
        <w:gridCol w:w="905"/>
        <w:gridCol w:w="883"/>
        <w:gridCol w:w="786"/>
        <w:gridCol w:w="766"/>
        <w:gridCol w:w="980"/>
        <w:gridCol w:w="894"/>
        <w:gridCol w:w="762"/>
        <w:gridCol w:w="888"/>
        <w:gridCol w:w="713"/>
        <w:gridCol w:w="874"/>
        <w:gridCol w:w="873"/>
      </w:tblGrid>
      <w:tr w:rsidR="00C625B8" w:rsidTr="00C76A22">
        <w:trPr>
          <w:trHeight w:val="362"/>
        </w:trPr>
        <w:tc>
          <w:tcPr>
            <w:tcW w:w="2481" w:type="dxa"/>
          </w:tcPr>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Взрослые 18</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лет и старше</w:t>
            </w:r>
          </w:p>
        </w:tc>
        <w:tc>
          <w:tcPr>
            <w:tcW w:w="910" w:type="dxa"/>
            <w:vMerge w:val="restart"/>
          </w:tcPr>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Код</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по</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МКБ-10</w:t>
            </w:r>
          </w:p>
          <w:p w:rsidR="00C625B8" w:rsidRPr="00691DF3" w:rsidRDefault="00C625B8" w:rsidP="00C76A22">
            <w:pPr>
              <w:pStyle w:val="a5"/>
              <w:ind w:left="0"/>
              <w:jc w:val="center"/>
              <w:rPr>
                <w:rFonts w:ascii="PT Astra Serif" w:eastAsiaTheme="minorHAnsi" w:hAnsi="PT Astra Serif" w:cs="Times New Roman"/>
                <w:sz w:val="20"/>
                <w:szCs w:val="20"/>
                <w:lang w:eastAsia="en-US"/>
              </w:rPr>
            </w:pPr>
          </w:p>
        </w:tc>
        <w:tc>
          <w:tcPr>
            <w:tcW w:w="2510" w:type="dxa"/>
            <w:gridSpan w:val="3"/>
          </w:tcPr>
          <w:p w:rsidR="00C625B8" w:rsidRPr="00691DF3" w:rsidRDefault="00C625B8" w:rsidP="00C76A22">
            <w:pPr>
              <w:widowControl/>
              <w:autoSpaceDE/>
              <w:autoSpaceDN/>
              <w:adjustRightInd/>
              <w:jc w:val="center"/>
              <w:rPr>
                <w:rFonts w:ascii="PT Astra Serif" w:hAnsi="PT Astra Serif" w:cs="Calibri"/>
                <w:color w:val="000000"/>
                <w:sz w:val="20"/>
                <w:szCs w:val="20"/>
                <w:lang w:eastAsia="en-US"/>
              </w:rPr>
            </w:pPr>
            <w:r w:rsidRPr="00691DF3">
              <w:rPr>
                <w:rFonts w:ascii="PT Astra Serif" w:hAnsi="PT Astra Serif" w:cs="Calibri"/>
                <w:color w:val="000000"/>
                <w:sz w:val="20"/>
                <w:szCs w:val="20"/>
                <w:lang w:eastAsia="en-US"/>
              </w:rPr>
              <w:t>2014 год</w:t>
            </w:r>
          </w:p>
        </w:tc>
        <w:tc>
          <w:tcPr>
            <w:tcW w:w="2736" w:type="dxa"/>
            <w:gridSpan w:val="3"/>
          </w:tcPr>
          <w:p w:rsidR="00C625B8" w:rsidRPr="00972321" w:rsidRDefault="00C625B8" w:rsidP="00C76A22">
            <w:pPr>
              <w:widowControl/>
              <w:autoSpaceDE/>
              <w:autoSpaceDN/>
              <w:adjustRightInd/>
              <w:jc w:val="center"/>
              <w:rPr>
                <w:rFonts w:ascii="PT Astra Serif" w:hAnsi="PT Astra Serif" w:cs="Calibri"/>
                <w:color w:val="000000"/>
                <w:sz w:val="16"/>
                <w:szCs w:val="16"/>
                <w:lang w:eastAsia="en-US"/>
              </w:rPr>
            </w:pPr>
            <w:r w:rsidRPr="00972321">
              <w:rPr>
                <w:rFonts w:ascii="PT Astra Serif" w:hAnsi="PT Astra Serif" w:cs="Calibri"/>
                <w:color w:val="000000"/>
                <w:sz w:val="16"/>
                <w:szCs w:val="16"/>
                <w:lang w:eastAsia="en-US"/>
              </w:rPr>
              <w:t>2015 год</w:t>
            </w:r>
          </w:p>
        </w:tc>
        <w:tc>
          <w:tcPr>
            <w:tcW w:w="2532" w:type="dxa"/>
            <w:gridSpan w:val="3"/>
          </w:tcPr>
          <w:p w:rsidR="00C625B8" w:rsidRPr="00972321" w:rsidRDefault="00C625B8" w:rsidP="00C76A22">
            <w:pPr>
              <w:widowControl/>
              <w:autoSpaceDE/>
              <w:autoSpaceDN/>
              <w:adjustRightInd/>
              <w:jc w:val="center"/>
              <w:rPr>
                <w:rFonts w:ascii="PT Astra Serif" w:hAnsi="PT Astra Serif" w:cs="Times New Roman"/>
                <w:sz w:val="16"/>
                <w:szCs w:val="16"/>
                <w:lang w:eastAsia="en-US"/>
              </w:rPr>
            </w:pPr>
            <w:r w:rsidRPr="00972321">
              <w:rPr>
                <w:rFonts w:ascii="PT Astra Serif" w:hAnsi="PT Astra Serif" w:cs="Times New Roman"/>
                <w:sz w:val="16"/>
                <w:szCs w:val="16"/>
                <w:lang w:eastAsia="en-US"/>
              </w:rPr>
              <w:t>2016 год</w:t>
            </w:r>
          </w:p>
        </w:tc>
        <w:tc>
          <w:tcPr>
            <w:tcW w:w="2544" w:type="dxa"/>
            <w:gridSpan w:val="3"/>
          </w:tcPr>
          <w:p w:rsidR="00C625B8" w:rsidRPr="00972321" w:rsidRDefault="00C625B8" w:rsidP="00C76A22">
            <w:pPr>
              <w:widowControl/>
              <w:autoSpaceDE/>
              <w:autoSpaceDN/>
              <w:adjustRightInd/>
              <w:jc w:val="center"/>
              <w:rPr>
                <w:rFonts w:ascii="PT Astra Serif" w:hAnsi="PT Astra Serif" w:cs="Times New Roman"/>
                <w:sz w:val="16"/>
                <w:szCs w:val="16"/>
                <w:lang w:eastAsia="en-US"/>
              </w:rPr>
            </w:pPr>
            <w:r w:rsidRPr="00972321">
              <w:rPr>
                <w:rFonts w:ascii="PT Astra Serif" w:hAnsi="PT Astra Serif" w:cs="Times New Roman"/>
                <w:sz w:val="16"/>
                <w:szCs w:val="16"/>
                <w:lang w:eastAsia="en-US"/>
              </w:rPr>
              <w:t>2017 год</w:t>
            </w:r>
          </w:p>
        </w:tc>
        <w:tc>
          <w:tcPr>
            <w:tcW w:w="2460" w:type="dxa"/>
            <w:gridSpan w:val="3"/>
          </w:tcPr>
          <w:p w:rsidR="00C625B8" w:rsidRPr="00972321" w:rsidRDefault="00C625B8" w:rsidP="00C76A22">
            <w:pPr>
              <w:widowControl/>
              <w:autoSpaceDE/>
              <w:autoSpaceDN/>
              <w:adjustRightInd/>
              <w:jc w:val="center"/>
              <w:rPr>
                <w:rFonts w:ascii="PT Astra Serif" w:hAnsi="PT Astra Serif" w:cs="Times New Roman"/>
                <w:sz w:val="16"/>
                <w:szCs w:val="16"/>
                <w:lang w:eastAsia="en-US"/>
              </w:rPr>
            </w:pPr>
            <w:r w:rsidRPr="00972321">
              <w:rPr>
                <w:rFonts w:ascii="PT Astra Serif" w:hAnsi="PT Astra Serif" w:cs="Times New Roman"/>
                <w:sz w:val="16"/>
                <w:szCs w:val="16"/>
                <w:lang w:eastAsia="en-US"/>
              </w:rPr>
              <w:t>2018 год</w:t>
            </w:r>
          </w:p>
        </w:tc>
      </w:tr>
      <w:tr w:rsidR="00C625B8" w:rsidTr="00C76A22">
        <w:trPr>
          <w:trHeight w:val="543"/>
        </w:trPr>
        <w:tc>
          <w:tcPr>
            <w:tcW w:w="2481" w:type="dxa"/>
            <w:vMerge w:val="restart"/>
          </w:tcPr>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Наименование</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 xml:space="preserve">классов и отдельных </w:t>
            </w:r>
          </w:p>
          <w:p w:rsidR="00C625B8" w:rsidRPr="00691DF3" w:rsidRDefault="00C625B8" w:rsidP="00C76A22">
            <w:pPr>
              <w:widowControl/>
              <w:autoSpaceDE/>
              <w:autoSpaceDN/>
              <w:adjustRightInd/>
              <w:ind w:left="72" w:firstLine="72"/>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болезней</w:t>
            </w:r>
          </w:p>
        </w:tc>
        <w:tc>
          <w:tcPr>
            <w:tcW w:w="910" w:type="dxa"/>
            <w:vMerge/>
          </w:tcPr>
          <w:p w:rsidR="00C625B8" w:rsidRPr="00691DF3" w:rsidRDefault="00C625B8" w:rsidP="00C76A22">
            <w:pPr>
              <w:pStyle w:val="a5"/>
              <w:ind w:left="0"/>
              <w:jc w:val="center"/>
              <w:rPr>
                <w:rFonts w:ascii="PT Astra Serif" w:eastAsiaTheme="minorHAnsi" w:hAnsi="PT Astra Serif" w:cs="Times New Roman"/>
                <w:sz w:val="20"/>
                <w:szCs w:val="20"/>
                <w:lang w:eastAsia="en-US"/>
              </w:rPr>
            </w:pPr>
          </w:p>
        </w:tc>
        <w:tc>
          <w:tcPr>
            <w:tcW w:w="1649" w:type="dxa"/>
            <w:gridSpan w:val="2"/>
          </w:tcPr>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Зарегистри</w:t>
            </w:r>
            <w:r>
              <w:rPr>
                <w:rFonts w:ascii="PT Astra Serif" w:hAnsi="PT Astra Serif" w:cs="Times New Roman"/>
                <w:sz w:val="20"/>
                <w:szCs w:val="20"/>
                <w:lang w:eastAsia="en-US"/>
              </w:rPr>
              <w:t>-</w:t>
            </w:r>
            <w:r w:rsidRPr="00691DF3">
              <w:rPr>
                <w:rFonts w:ascii="PT Astra Serif" w:hAnsi="PT Astra Serif" w:cs="Times New Roman"/>
                <w:sz w:val="20"/>
                <w:szCs w:val="20"/>
                <w:lang w:eastAsia="en-US"/>
              </w:rPr>
              <w:t>ровано</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заболеваний</w:t>
            </w:r>
          </w:p>
        </w:tc>
        <w:tc>
          <w:tcPr>
            <w:tcW w:w="861" w:type="dxa"/>
            <w:vMerge w:val="restart"/>
          </w:tcPr>
          <w:p w:rsidR="00C625B8" w:rsidRPr="00691DF3" w:rsidRDefault="00C625B8" w:rsidP="00C76A22">
            <w:pPr>
              <w:widowControl/>
              <w:autoSpaceDE/>
              <w:autoSpaceDN/>
              <w:adjustRightInd/>
              <w:ind w:left="-57" w:right="-57"/>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Общая</w:t>
            </w:r>
          </w:p>
          <w:p w:rsidR="00C625B8" w:rsidRPr="00691DF3" w:rsidRDefault="00C625B8" w:rsidP="00C76A22">
            <w:pPr>
              <w:widowControl/>
              <w:autoSpaceDE/>
              <w:autoSpaceDN/>
              <w:adjustRightInd/>
              <w:ind w:left="-57" w:right="-57"/>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заболе-</w:t>
            </w:r>
          </w:p>
          <w:p w:rsidR="00C625B8" w:rsidRPr="00691DF3" w:rsidRDefault="00C625B8" w:rsidP="00C76A22">
            <w:pPr>
              <w:widowControl/>
              <w:autoSpaceDE/>
              <w:autoSpaceDN/>
              <w:adjustRightInd/>
              <w:ind w:left="-57" w:right="-57"/>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вае</w:t>
            </w:r>
            <w:r>
              <w:rPr>
                <w:rFonts w:ascii="PT Astra Serif" w:hAnsi="PT Astra Serif" w:cs="Times New Roman"/>
                <w:sz w:val="20"/>
                <w:szCs w:val="20"/>
                <w:lang w:eastAsia="en-US"/>
              </w:rPr>
              <w:t>-</w:t>
            </w:r>
            <w:r w:rsidRPr="00691DF3">
              <w:rPr>
                <w:rFonts w:ascii="PT Astra Serif" w:hAnsi="PT Astra Serif" w:cs="Times New Roman"/>
                <w:sz w:val="20"/>
                <w:szCs w:val="20"/>
                <w:lang w:eastAsia="en-US"/>
              </w:rPr>
              <w:t>мость</w:t>
            </w:r>
          </w:p>
          <w:p w:rsidR="00C625B8" w:rsidRPr="00691DF3" w:rsidRDefault="00C625B8" w:rsidP="00C76A22">
            <w:pPr>
              <w:widowControl/>
              <w:autoSpaceDE/>
              <w:autoSpaceDN/>
              <w:adjustRightInd/>
              <w:ind w:left="-57" w:right="-57"/>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на 1000</w:t>
            </w:r>
          </w:p>
          <w:p w:rsidR="00C625B8" w:rsidRDefault="00C625B8" w:rsidP="00C76A22">
            <w:pPr>
              <w:pStyle w:val="a5"/>
              <w:ind w:left="-57" w:right="-57"/>
              <w:jc w:val="center"/>
              <w:rPr>
                <w:rFonts w:ascii="PT Astra Serif" w:eastAsiaTheme="minorHAnsi" w:hAnsi="PT Astra Serif" w:cs="Times New Roman"/>
                <w:sz w:val="28"/>
                <w:szCs w:val="28"/>
                <w:lang w:eastAsia="en-US"/>
              </w:rPr>
            </w:pPr>
            <w:r w:rsidRPr="00691DF3">
              <w:rPr>
                <w:rFonts w:ascii="PT Astra Serif" w:hAnsi="PT Astra Serif" w:cs="Times New Roman"/>
                <w:sz w:val="20"/>
                <w:szCs w:val="20"/>
                <w:lang w:eastAsia="en-US"/>
              </w:rPr>
              <w:t>человек</w:t>
            </w:r>
          </w:p>
        </w:tc>
        <w:tc>
          <w:tcPr>
            <w:tcW w:w="1853" w:type="dxa"/>
            <w:gridSpan w:val="2"/>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Зарегистрировано</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заболеваний</w:t>
            </w:r>
          </w:p>
        </w:tc>
        <w:tc>
          <w:tcPr>
            <w:tcW w:w="883" w:type="dxa"/>
            <w:vMerge w:val="restart"/>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Общая</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ваемость</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на 1000</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человек</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p>
        </w:tc>
        <w:tc>
          <w:tcPr>
            <w:tcW w:w="1552" w:type="dxa"/>
            <w:gridSpan w:val="2"/>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Зарегистрировано</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заболеваний</w:t>
            </w:r>
          </w:p>
        </w:tc>
        <w:tc>
          <w:tcPr>
            <w:tcW w:w="980" w:type="dxa"/>
            <w:vMerge w:val="restart"/>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Общая</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ваемость</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на 1000</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человек</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p>
        </w:tc>
        <w:tc>
          <w:tcPr>
            <w:tcW w:w="1656" w:type="dxa"/>
            <w:gridSpan w:val="2"/>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Зарегистрировано</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заболеваний</w:t>
            </w:r>
          </w:p>
        </w:tc>
        <w:tc>
          <w:tcPr>
            <w:tcW w:w="888" w:type="dxa"/>
            <w:vMerge w:val="restart"/>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Общая</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ваемость</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на 1000</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человек</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p>
        </w:tc>
        <w:tc>
          <w:tcPr>
            <w:tcW w:w="1587" w:type="dxa"/>
            <w:gridSpan w:val="2"/>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Зарегистрировано</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заболеваний</w:t>
            </w:r>
          </w:p>
        </w:tc>
        <w:tc>
          <w:tcPr>
            <w:tcW w:w="873" w:type="dxa"/>
            <w:vMerge w:val="restart"/>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Общая</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ваемость</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на 1000</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человек</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p>
        </w:tc>
      </w:tr>
      <w:tr w:rsidR="00C625B8" w:rsidTr="00C76A22">
        <w:trPr>
          <w:cantSplit/>
          <w:trHeight w:val="1456"/>
        </w:trPr>
        <w:tc>
          <w:tcPr>
            <w:tcW w:w="2481" w:type="dxa"/>
            <w:vMerge/>
          </w:tcPr>
          <w:p w:rsidR="00C625B8" w:rsidRPr="00691DF3" w:rsidRDefault="00C625B8" w:rsidP="00C76A22">
            <w:pPr>
              <w:pStyle w:val="a5"/>
              <w:ind w:left="0"/>
              <w:jc w:val="center"/>
              <w:rPr>
                <w:rFonts w:ascii="PT Astra Serif" w:eastAsiaTheme="minorHAnsi" w:hAnsi="PT Astra Serif" w:cs="Times New Roman"/>
                <w:sz w:val="20"/>
                <w:szCs w:val="20"/>
                <w:lang w:eastAsia="en-US"/>
              </w:rPr>
            </w:pPr>
          </w:p>
        </w:tc>
        <w:tc>
          <w:tcPr>
            <w:tcW w:w="910" w:type="dxa"/>
            <w:vMerge/>
          </w:tcPr>
          <w:p w:rsidR="00C625B8" w:rsidRPr="00691DF3" w:rsidRDefault="00C625B8" w:rsidP="00C76A22">
            <w:pPr>
              <w:pStyle w:val="a5"/>
              <w:ind w:left="0"/>
              <w:jc w:val="center"/>
              <w:rPr>
                <w:rFonts w:ascii="PT Astra Serif" w:eastAsiaTheme="minorHAnsi" w:hAnsi="PT Astra Serif" w:cs="Times New Roman"/>
                <w:sz w:val="20"/>
                <w:szCs w:val="20"/>
                <w:lang w:eastAsia="en-US"/>
              </w:rPr>
            </w:pPr>
          </w:p>
        </w:tc>
        <w:tc>
          <w:tcPr>
            <w:tcW w:w="921" w:type="dxa"/>
          </w:tcPr>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Всего</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(общая</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заболе-</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вае-</w:t>
            </w:r>
          </w:p>
          <w:p w:rsidR="00C625B8" w:rsidRPr="00691DF3" w:rsidRDefault="00C625B8" w:rsidP="00C76A22">
            <w:pPr>
              <w:widowControl/>
              <w:autoSpaceDE/>
              <w:autoSpaceDN/>
              <w:adjustRightInd/>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мость)</w:t>
            </w:r>
          </w:p>
        </w:tc>
        <w:tc>
          <w:tcPr>
            <w:tcW w:w="728" w:type="dxa"/>
          </w:tcPr>
          <w:p w:rsidR="00C625B8" w:rsidRPr="00691DF3" w:rsidRDefault="00C625B8" w:rsidP="00C76A22">
            <w:pPr>
              <w:widowControl/>
              <w:autoSpaceDE/>
              <w:autoSpaceDN/>
              <w:adjustRightInd/>
              <w:ind w:left="-57" w:right="-57"/>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с впер</w:t>
            </w:r>
            <w:r>
              <w:rPr>
                <w:rFonts w:ascii="PT Astra Serif" w:hAnsi="PT Astra Serif" w:cs="Times New Roman"/>
                <w:sz w:val="20"/>
                <w:szCs w:val="20"/>
                <w:lang w:eastAsia="en-US"/>
              </w:rPr>
              <w:t>-</w:t>
            </w:r>
            <w:r w:rsidRPr="00691DF3">
              <w:rPr>
                <w:rFonts w:ascii="PT Astra Serif" w:hAnsi="PT Astra Serif" w:cs="Times New Roman"/>
                <w:sz w:val="20"/>
                <w:szCs w:val="20"/>
                <w:lang w:eastAsia="en-US"/>
              </w:rPr>
              <w:t>вые в жизни</w:t>
            </w:r>
          </w:p>
          <w:p w:rsidR="00C625B8" w:rsidRPr="00691DF3" w:rsidRDefault="00C625B8" w:rsidP="00C76A22">
            <w:pPr>
              <w:widowControl/>
              <w:autoSpaceDE/>
              <w:autoSpaceDN/>
              <w:adjustRightInd/>
              <w:ind w:left="-57" w:right="-57"/>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уста</w:t>
            </w:r>
            <w:r>
              <w:rPr>
                <w:rFonts w:ascii="PT Astra Serif" w:hAnsi="PT Astra Serif" w:cs="Times New Roman"/>
                <w:sz w:val="20"/>
                <w:szCs w:val="20"/>
                <w:lang w:eastAsia="en-US"/>
              </w:rPr>
              <w:t>-</w:t>
            </w:r>
            <w:r w:rsidRPr="00691DF3">
              <w:rPr>
                <w:rFonts w:ascii="PT Astra Serif" w:hAnsi="PT Astra Serif" w:cs="Times New Roman"/>
                <w:sz w:val="20"/>
                <w:szCs w:val="20"/>
                <w:lang w:eastAsia="en-US"/>
              </w:rPr>
              <w:t>нов</w:t>
            </w:r>
            <w:r>
              <w:rPr>
                <w:rFonts w:ascii="PT Astra Serif" w:hAnsi="PT Astra Serif" w:cs="Times New Roman"/>
                <w:sz w:val="20"/>
                <w:szCs w:val="20"/>
                <w:lang w:eastAsia="en-US"/>
              </w:rPr>
              <w:t>-</w:t>
            </w:r>
            <w:r w:rsidRPr="00691DF3">
              <w:rPr>
                <w:rFonts w:ascii="PT Astra Serif" w:hAnsi="PT Astra Serif" w:cs="Times New Roman"/>
                <w:sz w:val="20"/>
                <w:szCs w:val="20"/>
                <w:lang w:eastAsia="en-US"/>
              </w:rPr>
              <w:t>лен</w:t>
            </w:r>
            <w:r>
              <w:rPr>
                <w:rFonts w:ascii="PT Astra Serif" w:hAnsi="PT Astra Serif" w:cs="Times New Roman"/>
                <w:sz w:val="20"/>
                <w:szCs w:val="20"/>
                <w:lang w:eastAsia="en-US"/>
              </w:rPr>
              <w:t>-</w:t>
            </w:r>
            <w:r w:rsidRPr="00691DF3">
              <w:rPr>
                <w:rFonts w:ascii="PT Astra Serif" w:hAnsi="PT Astra Serif" w:cs="Times New Roman"/>
                <w:sz w:val="20"/>
                <w:szCs w:val="20"/>
                <w:lang w:eastAsia="en-US"/>
              </w:rPr>
              <w:t>ным</w:t>
            </w:r>
          </w:p>
          <w:p w:rsidR="00C625B8" w:rsidRPr="00691DF3" w:rsidRDefault="00C625B8" w:rsidP="00C76A22">
            <w:pPr>
              <w:widowControl/>
              <w:autoSpaceDE/>
              <w:autoSpaceDN/>
              <w:adjustRightInd/>
              <w:ind w:left="-57" w:right="-57"/>
              <w:jc w:val="center"/>
              <w:rPr>
                <w:rFonts w:ascii="PT Astra Serif" w:hAnsi="PT Astra Serif" w:cs="Times New Roman"/>
                <w:sz w:val="20"/>
                <w:szCs w:val="20"/>
                <w:lang w:eastAsia="en-US"/>
              </w:rPr>
            </w:pPr>
            <w:r w:rsidRPr="00691DF3">
              <w:rPr>
                <w:rFonts w:ascii="PT Astra Serif" w:hAnsi="PT Astra Serif" w:cs="Times New Roman"/>
                <w:sz w:val="20"/>
                <w:szCs w:val="20"/>
                <w:lang w:eastAsia="en-US"/>
              </w:rPr>
              <w:t>диаг</w:t>
            </w:r>
            <w:r>
              <w:rPr>
                <w:rFonts w:ascii="PT Astra Serif" w:hAnsi="PT Astra Serif" w:cs="Times New Roman"/>
                <w:sz w:val="20"/>
                <w:szCs w:val="20"/>
                <w:lang w:eastAsia="en-US"/>
              </w:rPr>
              <w:t>-</w:t>
            </w:r>
            <w:r w:rsidRPr="00691DF3">
              <w:rPr>
                <w:rFonts w:ascii="PT Astra Serif" w:hAnsi="PT Astra Serif" w:cs="Times New Roman"/>
                <w:sz w:val="20"/>
                <w:szCs w:val="20"/>
                <w:lang w:eastAsia="en-US"/>
              </w:rPr>
              <w:t>нозом</w:t>
            </w:r>
          </w:p>
        </w:tc>
        <w:tc>
          <w:tcPr>
            <w:tcW w:w="861" w:type="dxa"/>
            <w:vMerge/>
          </w:tcPr>
          <w:p w:rsidR="00C625B8" w:rsidRDefault="00C625B8" w:rsidP="00C76A22">
            <w:pPr>
              <w:pStyle w:val="a5"/>
              <w:ind w:left="0"/>
              <w:jc w:val="center"/>
              <w:rPr>
                <w:rFonts w:ascii="PT Astra Serif" w:eastAsiaTheme="minorHAnsi" w:hAnsi="PT Astra Serif" w:cs="Times New Roman"/>
                <w:sz w:val="28"/>
                <w:szCs w:val="28"/>
                <w:lang w:eastAsia="en-US"/>
              </w:rPr>
            </w:pPr>
          </w:p>
        </w:tc>
        <w:tc>
          <w:tcPr>
            <w:tcW w:w="948" w:type="dxa"/>
          </w:tcPr>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Всего</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(общая</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вае-</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мость)</w:t>
            </w:r>
          </w:p>
        </w:tc>
        <w:tc>
          <w:tcPr>
            <w:tcW w:w="905" w:type="dxa"/>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с впервые в жизни</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установ</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ленным</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диагнозом</w:t>
            </w:r>
          </w:p>
        </w:tc>
        <w:tc>
          <w:tcPr>
            <w:tcW w:w="883" w:type="dxa"/>
            <w:vMerge/>
            <w:textDirection w:val="btLr"/>
          </w:tcPr>
          <w:p w:rsidR="00C625B8" w:rsidRDefault="00C625B8" w:rsidP="00C76A22">
            <w:pPr>
              <w:pStyle w:val="a5"/>
              <w:ind w:left="0"/>
              <w:jc w:val="center"/>
              <w:rPr>
                <w:rFonts w:ascii="PT Astra Serif" w:eastAsiaTheme="minorHAnsi" w:hAnsi="PT Astra Serif" w:cs="Times New Roman"/>
                <w:sz w:val="28"/>
                <w:szCs w:val="28"/>
                <w:lang w:eastAsia="en-US"/>
              </w:rPr>
            </w:pPr>
          </w:p>
        </w:tc>
        <w:tc>
          <w:tcPr>
            <w:tcW w:w="786" w:type="dxa"/>
          </w:tcPr>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Всего</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(общая</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вае-</w:t>
            </w:r>
          </w:p>
          <w:p w:rsidR="00C625B8" w:rsidRPr="00691DF3" w:rsidRDefault="00C625B8" w:rsidP="00C76A22">
            <w:pPr>
              <w:pStyle w:val="a5"/>
              <w:ind w:left="0"/>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мость)</w:t>
            </w:r>
          </w:p>
        </w:tc>
        <w:tc>
          <w:tcPr>
            <w:tcW w:w="766" w:type="dxa"/>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с впервые в жизни</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уста</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новлен</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ным</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диаг</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нозом</w:t>
            </w:r>
          </w:p>
        </w:tc>
        <w:tc>
          <w:tcPr>
            <w:tcW w:w="980" w:type="dxa"/>
            <w:vMerge/>
          </w:tcPr>
          <w:p w:rsidR="00C625B8" w:rsidRDefault="00C625B8" w:rsidP="00C76A22">
            <w:pPr>
              <w:pStyle w:val="a5"/>
              <w:ind w:left="0"/>
              <w:jc w:val="center"/>
              <w:rPr>
                <w:rFonts w:ascii="PT Astra Serif" w:eastAsiaTheme="minorHAnsi" w:hAnsi="PT Astra Serif" w:cs="Times New Roman"/>
                <w:sz w:val="28"/>
                <w:szCs w:val="28"/>
                <w:lang w:eastAsia="en-US"/>
              </w:rPr>
            </w:pPr>
          </w:p>
        </w:tc>
        <w:tc>
          <w:tcPr>
            <w:tcW w:w="894" w:type="dxa"/>
          </w:tcPr>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Всего</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(общая</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w:t>
            </w:r>
          </w:p>
          <w:p w:rsidR="00C625B8" w:rsidRPr="00691DF3" w:rsidRDefault="00C625B8" w:rsidP="00C76A22">
            <w:pPr>
              <w:widowControl/>
              <w:autoSpaceDE/>
              <w:autoSpaceDN/>
              <w:adjustRightInd/>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вае-</w:t>
            </w:r>
          </w:p>
          <w:p w:rsidR="00C625B8" w:rsidRPr="00691DF3" w:rsidRDefault="00C625B8" w:rsidP="00C76A22">
            <w:pPr>
              <w:pStyle w:val="a5"/>
              <w:ind w:left="0"/>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мость)</w:t>
            </w:r>
          </w:p>
        </w:tc>
        <w:tc>
          <w:tcPr>
            <w:tcW w:w="762" w:type="dxa"/>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с впервые в жизни</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уста</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новлен</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ным</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диаг</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нозом</w:t>
            </w:r>
          </w:p>
        </w:tc>
        <w:tc>
          <w:tcPr>
            <w:tcW w:w="888" w:type="dxa"/>
            <w:vMerge/>
          </w:tcPr>
          <w:p w:rsidR="00C625B8" w:rsidRDefault="00C625B8" w:rsidP="00C76A22">
            <w:pPr>
              <w:pStyle w:val="a5"/>
              <w:ind w:left="0"/>
              <w:jc w:val="center"/>
              <w:rPr>
                <w:rFonts w:ascii="PT Astra Serif" w:eastAsiaTheme="minorHAnsi" w:hAnsi="PT Astra Serif" w:cs="Times New Roman"/>
                <w:sz w:val="28"/>
                <w:szCs w:val="28"/>
                <w:lang w:eastAsia="en-US"/>
              </w:rPr>
            </w:pPr>
          </w:p>
        </w:tc>
        <w:tc>
          <w:tcPr>
            <w:tcW w:w="713" w:type="dxa"/>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Всего</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(общая</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заболе</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вае-</w:t>
            </w:r>
          </w:p>
          <w:p w:rsidR="00C625B8" w:rsidRPr="00691DF3" w:rsidRDefault="00C625B8" w:rsidP="00C76A22">
            <w:pPr>
              <w:pStyle w:val="a5"/>
              <w:ind w:left="-57" w:right="-57"/>
              <w:jc w:val="center"/>
              <w:rPr>
                <w:rFonts w:ascii="PT Astra Serif" w:eastAsiaTheme="minorHAnsi" w:hAnsi="PT Astra Serif" w:cs="Times New Roman"/>
                <w:sz w:val="18"/>
                <w:szCs w:val="18"/>
                <w:lang w:eastAsia="en-US"/>
              </w:rPr>
            </w:pPr>
            <w:r w:rsidRPr="00691DF3">
              <w:rPr>
                <w:rFonts w:ascii="PT Astra Serif" w:hAnsi="PT Astra Serif" w:cs="Times New Roman"/>
                <w:sz w:val="18"/>
                <w:szCs w:val="18"/>
                <w:lang w:eastAsia="en-US"/>
              </w:rPr>
              <w:t>мость)</w:t>
            </w:r>
          </w:p>
        </w:tc>
        <w:tc>
          <w:tcPr>
            <w:tcW w:w="874" w:type="dxa"/>
          </w:tcPr>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с впервые в жизни</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уста</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новлен</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ным</w:t>
            </w:r>
          </w:p>
          <w:p w:rsidR="00C625B8" w:rsidRPr="00691DF3" w:rsidRDefault="00C625B8" w:rsidP="00C76A22">
            <w:pPr>
              <w:widowControl/>
              <w:autoSpaceDE/>
              <w:autoSpaceDN/>
              <w:adjustRightInd/>
              <w:ind w:left="-57" w:right="-57"/>
              <w:jc w:val="center"/>
              <w:rPr>
                <w:rFonts w:ascii="PT Astra Serif" w:hAnsi="PT Astra Serif" w:cs="Times New Roman"/>
                <w:sz w:val="18"/>
                <w:szCs w:val="18"/>
                <w:lang w:eastAsia="en-US"/>
              </w:rPr>
            </w:pPr>
            <w:r w:rsidRPr="00691DF3">
              <w:rPr>
                <w:rFonts w:ascii="PT Astra Serif" w:hAnsi="PT Astra Serif" w:cs="Times New Roman"/>
                <w:sz w:val="18"/>
                <w:szCs w:val="18"/>
                <w:lang w:eastAsia="en-US"/>
              </w:rPr>
              <w:t>диаг</w:t>
            </w:r>
            <w:r>
              <w:rPr>
                <w:rFonts w:ascii="PT Astra Serif" w:hAnsi="PT Astra Serif" w:cs="Times New Roman"/>
                <w:sz w:val="18"/>
                <w:szCs w:val="18"/>
                <w:lang w:eastAsia="en-US"/>
              </w:rPr>
              <w:t>-</w:t>
            </w:r>
            <w:r w:rsidRPr="00691DF3">
              <w:rPr>
                <w:rFonts w:ascii="PT Astra Serif" w:hAnsi="PT Astra Serif" w:cs="Times New Roman"/>
                <w:sz w:val="18"/>
                <w:szCs w:val="18"/>
                <w:lang w:eastAsia="en-US"/>
              </w:rPr>
              <w:t>нозом</w:t>
            </w:r>
          </w:p>
        </w:tc>
        <w:tc>
          <w:tcPr>
            <w:tcW w:w="873" w:type="dxa"/>
            <w:vMerge/>
          </w:tcPr>
          <w:p w:rsidR="00C625B8" w:rsidRDefault="00C625B8" w:rsidP="00C76A22">
            <w:pPr>
              <w:pStyle w:val="a5"/>
              <w:ind w:left="0"/>
              <w:jc w:val="center"/>
              <w:rPr>
                <w:rFonts w:ascii="PT Astra Serif" w:eastAsiaTheme="minorHAnsi" w:hAnsi="PT Astra Serif" w:cs="Times New Roman"/>
                <w:sz w:val="28"/>
                <w:szCs w:val="28"/>
                <w:lang w:eastAsia="en-US"/>
              </w:rPr>
            </w:pPr>
          </w:p>
        </w:tc>
      </w:tr>
    </w:tbl>
    <w:p w:rsidR="00C625B8" w:rsidRDefault="00C625B8" w:rsidP="00C625B8">
      <w:pPr>
        <w:pStyle w:val="a5"/>
        <w:tabs>
          <w:tab w:val="left" w:pos="2444"/>
        </w:tabs>
        <w:spacing w:line="40" w:lineRule="exact"/>
        <w:rPr>
          <w:rFonts w:ascii="PT Astra Serif" w:eastAsiaTheme="minorHAnsi" w:hAnsi="PT Astra Serif" w:cs="Times New Roman"/>
          <w:sz w:val="28"/>
          <w:szCs w:val="28"/>
          <w:lang w:eastAsia="en-US"/>
        </w:rPr>
      </w:pPr>
    </w:p>
    <w:tbl>
      <w:tblPr>
        <w:tblStyle w:val="ac"/>
        <w:tblW w:w="16148" w:type="dxa"/>
        <w:tblInd w:w="-1152" w:type="dxa"/>
        <w:tblLook w:val="04A0" w:firstRow="1" w:lastRow="0" w:firstColumn="1" w:lastColumn="0" w:noHBand="0" w:noVBand="1"/>
      </w:tblPr>
      <w:tblGrid>
        <w:gridCol w:w="2429"/>
        <w:gridCol w:w="852"/>
        <w:gridCol w:w="892"/>
        <w:gridCol w:w="770"/>
        <w:gridCol w:w="877"/>
        <w:gridCol w:w="892"/>
        <w:gridCol w:w="970"/>
        <w:gridCol w:w="811"/>
        <w:gridCol w:w="881"/>
        <w:gridCol w:w="770"/>
        <w:gridCol w:w="919"/>
        <w:gridCol w:w="892"/>
        <w:gridCol w:w="770"/>
        <w:gridCol w:w="837"/>
        <w:gridCol w:w="881"/>
        <w:gridCol w:w="868"/>
        <w:gridCol w:w="837"/>
      </w:tblGrid>
      <w:tr w:rsidR="00C625B8" w:rsidTr="00C76A22">
        <w:trPr>
          <w:trHeight w:val="82"/>
          <w:tblHeader/>
        </w:trPr>
        <w:tc>
          <w:tcPr>
            <w:tcW w:w="2491"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w:t>
            </w:r>
          </w:p>
        </w:tc>
        <w:tc>
          <w:tcPr>
            <w:tcW w:w="888"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2</w:t>
            </w:r>
          </w:p>
        </w:tc>
        <w:tc>
          <w:tcPr>
            <w:tcW w:w="895"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3</w:t>
            </w:r>
          </w:p>
        </w:tc>
        <w:tc>
          <w:tcPr>
            <w:tcW w:w="720"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4</w:t>
            </w:r>
          </w:p>
        </w:tc>
        <w:tc>
          <w:tcPr>
            <w:tcW w:w="892"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5</w:t>
            </w:r>
          </w:p>
        </w:tc>
        <w:tc>
          <w:tcPr>
            <w:tcW w:w="895"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6</w:t>
            </w:r>
          </w:p>
        </w:tc>
        <w:tc>
          <w:tcPr>
            <w:tcW w:w="1016"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7</w:t>
            </w:r>
          </w:p>
        </w:tc>
        <w:tc>
          <w:tcPr>
            <w:tcW w:w="766"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8</w:t>
            </w:r>
          </w:p>
        </w:tc>
        <w:tc>
          <w:tcPr>
            <w:tcW w:w="816"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9</w:t>
            </w:r>
          </w:p>
        </w:tc>
        <w:tc>
          <w:tcPr>
            <w:tcW w:w="769"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10</w:t>
            </w:r>
          </w:p>
        </w:tc>
        <w:tc>
          <w:tcPr>
            <w:tcW w:w="944"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11</w:t>
            </w:r>
          </w:p>
        </w:tc>
        <w:tc>
          <w:tcPr>
            <w:tcW w:w="895"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12</w:t>
            </w:r>
          </w:p>
        </w:tc>
        <w:tc>
          <w:tcPr>
            <w:tcW w:w="769"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13</w:t>
            </w:r>
          </w:p>
        </w:tc>
        <w:tc>
          <w:tcPr>
            <w:tcW w:w="843"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14</w:t>
            </w:r>
          </w:p>
        </w:tc>
        <w:tc>
          <w:tcPr>
            <w:tcW w:w="816"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15</w:t>
            </w:r>
          </w:p>
        </w:tc>
        <w:tc>
          <w:tcPr>
            <w:tcW w:w="890"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16</w:t>
            </w:r>
          </w:p>
        </w:tc>
        <w:tc>
          <w:tcPr>
            <w:tcW w:w="843" w:type="dxa"/>
          </w:tcPr>
          <w:p w:rsidR="00C625B8" w:rsidRPr="00894D62" w:rsidRDefault="00C625B8" w:rsidP="00C76A22">
            <w:pPr>
              <w:pStyle w:val="a5"/>
              <w:tabs>
                <w:tab w:val="left" w:pos="2444"/>
              </w:tabs>
              <w:ind w:left="0"/>
              <w:jc w:val="center"/>
              <w:rPr>
                <w:rFonts w:ascii="PT Astra Serif" w:eastAsiaTheme="minorHAnsi" w:hAnsi="PT Astra Serif" w:cs="Times New Roman"/>
                <w:sz w:val="20"/>
                <w:szCs w:val="22"/>
                <w:lang w:eastAsia="en-US"/>
              </w:rPr>
            </w:pPr>
            <w:r w:rsidRPr="00894D62">
              <w:rPr>
                <w:rFonts w:ascii="PT Astra Serif" w:eastAsiaTheme="minorHAnsi" w:hAnsi="PT Astra Serif" w:cs="Times New Roman"/>
                <w:sz w:val="20"/>
                <w:szCs w:val="22"/>
                <w:lang w:eastAsia="en-US"/>
              </w:rPr>
              <w:t>17</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болезни системы кровообращения</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I00-I99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488522</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46563</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322,76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494134</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49834</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328,01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482033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55822</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321,48</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484855</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55481</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325,00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477652</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49942</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323,00</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них: острая ревматическая лихорадка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I00-I02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хронические ревматические болезни сердца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I05-I09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1835</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56</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1,21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1809</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55</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1,20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1737</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102</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1,16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1693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50</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1,13</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1658</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40</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1,12</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них: ревматические поражения  клапанов</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I05-I08</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1251</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27</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0,83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1238</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40</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0,82</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1372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81</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0,92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1412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39</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0,95</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1412</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0,95</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 xml:space="preserve">болезни, характеризующиеся </w:t>
            </w:r>
            <w:r w:rsidRPr="00691DF3">
              <w:rPr>
                <w:rFonts w:ascii="PT Astra Serif" w:eastAsia="Times New Roman" w:hAnsi="PT Astra Serif" w:cs="Times New Roman"/>
                <w:color w:val="000000"/>
                <w:sz w:val="20"/>
                <w:szCs w:val="20"/>
              </w:rPr>
              <w:br/>
              <w:t>повышенным кровяным давлением</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I10-I13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244014</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17931</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161,22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247902</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20683</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164,56</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235949</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18396</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157,36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253603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18513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169,99</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253921</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15918</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171,71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них: эссенциальная гипертензия</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I10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24149</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1731</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15,95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23471</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2150</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15,58</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20082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2439</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13,39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20592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1655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13,80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20459</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1281</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13,84</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lastRenderedPageBreak/>
              <w:t>гипертензивная болезнь сердца (гипертоническая болезнь с преимущественным поражением сердца)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I11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213019</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14652</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140,74</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217682</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17917</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144,50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208540</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14987</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139,08</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226179</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16096</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151,61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227127</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14177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153,59</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гипертензивная болезнь почки (гипертоническая болезнь с преимущественным поражением почек)</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I12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1191</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129</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0,79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1763</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335</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1,17</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2146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376</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1,43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2197</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313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1,47</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2068</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277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1,40</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гипертензивная болезнь сердца и почки (гипертоническая болезнь с преимущественным поражением сердца и почек)</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I13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5655</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1419</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3,74</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4986</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281</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3,31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5181</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594</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3,46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4635</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449</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3,11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4267</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2,89</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ишемические болезни сердца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I20- I25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99903</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11313</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66,00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99253</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12018</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65,89</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95842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14311</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63,92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99471</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13727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66,68</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99873</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11586</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67,54</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них: стенокардия</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27164</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3755</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17,95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26914</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3689</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17,87</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26085</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3373</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17,40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27002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3183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18,10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27815</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3114</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18,81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нее: нестабильная стенокардия</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1966</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1966</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2260</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2260</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1835</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1835</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1,22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2062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2062</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1,38</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1943</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1943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острый инфаркт миокарда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2110</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2110</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2046</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2046</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1,36</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1997</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1483</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1,33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1801</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1801</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1,21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1795</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1795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1,21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повторный инфаркт миокарда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538</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538</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0,36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450</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450</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0,30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479</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293</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0,32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433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433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0,29</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325</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325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0,22</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другие формы острых ишемических болезней сердца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I24</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46</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0,03</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хроническая ишемическая болезнь сердца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70082</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4906</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46,30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69840</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5830</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46,36</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67245</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5388</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44,85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70189</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8264</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47,05</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69924</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6338</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47,29</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нее: постинфарктный кардиосклероз</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I25.8</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10443</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1892</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6,90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11204</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1842</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7,44</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11718</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1740</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7,82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12542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1669</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8,41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12502</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1691</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8,45</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lastRenderedPageBreak/>
              <w:t>легочная эмболия</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I26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другие болезни сердца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I30- I51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6167</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564</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4,07</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5575</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518</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3,70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4982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393</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3,32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5127</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755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3,44</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5479</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743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3,71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них: острый перикардит</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I30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острый и подострый эндокардит</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I33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27</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27</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29</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29</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0,02</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26</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24</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24</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0,02</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21</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острый миокардит</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I40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50</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50</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39</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39</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0,03</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кардиомиопатия</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I42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1062</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133</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0,70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1214</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138</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0,81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1025</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281</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0,68</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1332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322</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0,89</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1145</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283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0,77</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цереброваскулярные болезни</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I60-I69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97499</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11056</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64,42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97524</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12388</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64,74</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93152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13411</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62,13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90543</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13327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60,69</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87559</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13115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59,21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них: субарахноидальное кровоизлияние</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76</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76</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78</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78</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0,05</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84</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84</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100</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100</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0,07</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90</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90</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0,06</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внутримозговое и другое внутричерепное кровоизлияние</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I61, I62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838</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838</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0,55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814</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814</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0,54</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827</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827</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0,55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768</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768</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0,51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705</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705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0,48</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инфаркт мозга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5133</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5133</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3,39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5075</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5075</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3,37</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5249</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5249</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3,50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5186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5186</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3,48</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5203</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5203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3,52</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инсульт, не уточненный, как кровоизлияние или инфаркт</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I64</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19</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19</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 xml:space="preserve">закупорка и стеноз </w:t>
            </w:r>
            <w:r w:rsidRPr="00691DF3">
              <w:rPr>
                <w:rFonts w:ascii="PT Astra Serif" w:eastAsia="Times New Roman" w:hAnsi="PT Astra Serif" w:cs="Calibri"/>
                <w:color w:val="000000"/>
                <w:sz w:val="20"/>
                <w:szCs w:val="20"/>
              </w:rPr>
              <w:br/>
              <w:t>прецеребральных, церебральных артерий, не приводящие к инфаркту мозга</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I65- I66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147</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147</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0,10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183</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183</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0,12</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136</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117</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0,08</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203</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203</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0,14</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другие цереброваскулярные болезни</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I67</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91075</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4632</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60,17</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91193</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6057</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60,54</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86548</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6807</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57,72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84121</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6905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56,39</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80824</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6380</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54,66</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них: церебральный атеросклероз</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I67.2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27933</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1550</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18,46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последствия цереброваскулярных болезней</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I69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224</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224</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0,15</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162</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162</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0,11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296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296</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0,20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237</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237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0,16</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520</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520</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0,35</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lastRenderedPageBreak/>
              <w:t>эндартериит, тромбангиит облитерирующий</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I70.2, I73.1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6618</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816</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4,37</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6676</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694</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4,43</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6309</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802</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4,21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6352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875</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4,26</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6120</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1110</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4,14</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болезни вен, лимфатических сосудов и лимфатических узлов</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 xml:space="preserve">I80-I83, </w:t>
            </w:r>
            <w:r w:rsidRPr="00691DF3">
              <w:rPr>
                <w:rFonts w:ascii="PT Astra Serif" w:eastAsia="Times New Roman" w:hAnsi="PT Astra Serif" w:cs="Calibri"/>
                <w:color w:val="000000"/>
                <w:sz w:val="20"/>
                <w:szCs w:val="20"/>
              </w:rPr>
              <w:br/>
              <w:t>I85-I89</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15776</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3200</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10,42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15443</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2435</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10,25</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14196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3009</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9,47</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14677</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3631</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9,84</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14810</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3447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10,02</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из них: флебит и тромбофлебит</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I80</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2294</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858</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1,52</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2333</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638</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1,55</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2308</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781</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1,54</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2329</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838</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1,56</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2257</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674</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1,53</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тромбоз портальной вены</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I81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9</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4</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0,01</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26</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0,02</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7</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0,00</w:t>
            </w:r>
          </w:p>
        </w:tc>
      </w:tr>
      <w:tr w:rsidR="00C625B8" w:rsidRPr="00691DF3" w:rsidTr="00C76A22">
        <w:tc>
          <w:tcPr>
            <w:tcW w:w="2491"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варикозное расширение вен нижних конечностей</w:t>
            </w:r>
          </w:p>
        </w:tc>
        <w:tc>
          <w:tcPr>
            <w:tcW w:w="888"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I83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10490</w:t>
            </w:r>
          </w:p>
        </w:tc>
        <w:tc>
          <w:tcPr>
            <w:tcW w:w="7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2004</w:t>
            </w:r>
          </w:p>
        </w:tc>
        <w:tc>
          <w:tcPr>
            <w:tcW w:w="892"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6,93</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12586</w:t>
            </w:r>
          </w:p>
        </w:tc>
        <w:tc>
          <w:tcPr>
            <w:tcW w:w="10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1726</w:t>
            </w:r>
          </w:p>
        </w:tc>
        <w:tc>
          <w:tcPr>
            <w:tcW w:w="766"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8,35</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10882</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1715</w:t>
            </w:r>
          </w:p>
        </w:tc>
        <w:tc>
          <w:tcPr>
            <w:tcW w:w="944"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7,26</w:t>
            </w:r>
          </w:p>
        </w:tc>
        <w:tc>
          <w:tcPr>
            <w:tcW w:w="89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10428</w:t>
            </w:r>
          </w:p>
        </w:tc>
        <w:tc>
          <w:tcPr>
            <w:tcW w:w="769"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2210</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6,99</w:t>
            </w:r>
          </w:p>
        </w:tc>
        <w:tc>
          <w:tcPr>
            <w:tcW w:w="81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10284</w:t>
            </w:r>
          </w:p>
        </w:tc>
        <w:tc>
          <w:tcPr>
            <w:tcW w:w="89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1DF3">
              <w:rPr>
                <w:rFonts w:ascii="PT Astra Serif" w:eastAsia="Times New Roman" w:hAnsi="PT Astra Serif" w:cs="Times New Roman"/>
                <w:color w:val="000000"/>
                <w:sz w:val="20"/>
                <w:szCs w:val="20"/>
              </w:rPr>
              <w:t>2068</w:t>
            </w:r>
          </w:p>
        </w:tc>
        <w:tc>
          <w:tcPr>
            <w:tcW w:w="843" w:type="dxa"/>
            <w:vAlign w:val="bottom"/>
          </w:tcPr>
          <w:p w:rsidR="00C625B8" w:rsidRPr="00691DF3" w:rsidRDefault="00C625B8" w:rsidP="00C76A22">
            <w:pPr>
              <w:widowControl/>
              <w:autoSpaceDE/>
              <w:autoSpaceDN/>
              <w:adjustRightInd/>
              <w:jc w:val="center"/>
              <w:rPr>
                <w:rFonts w:ascii="PT Astra Serif" w:eastAsia="Times New Roman" w:hAnsi="PT Astra Serif" w:cs="Calibri"/>
                <w:color w:val="000000"/>
                <w:sz w:val="20"/>
                <w:szCs w:val="20"/>
              </w:rPr>
            </w:pPr>
            <w:r w:rsidRPr="00691DF3">
              <w:rPr>
                <w:rFonts w:ascii="PT Astra Serif" w:eastAsia="Times New Roman" w:hAnsi="PT Astra Serif" w:cs="Calibri"/>
                <w:color w:val="000000"/>
                <w:sz w:val="20"/>
                <w:szCs w:val="20"/>
              </w:rPr>
              <w:t>6,95</w:t>
            </w:r>
          </w:p>
        </w:tc>
      </w:tr>
    </w:tbl>
    <w:p w:rsidR="00C625B8" w:rsidRPr="00972321" w:rsidRDefault="00C625B8" w:rsidP="00C625B8">
      <w:pPr>
        <w:pStyle w:val="a5"/>
        <w:ind w:left="0"/>
        <w:jc w:val="center"/>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sectPr w:rsidR="00C625B8" w:rsidRPr="00972321" w:rsidSect="00DC7479">
          <w:pgSz w:w="16838" w:h="11906" w:orient="landscape"/>
          <w:pgMar w:top="1134" w:right="850" w:bottom="1134" w:left="1701" w:header="708" w:footer="708" w:gutter="0"/>
          <w:pgNumType w:start="20"/>
          <w:cols w:space="708"/>
          <w:docGrid w:linePitch="360"/>
        </w:sectPr>
      </w:pPr>
    </w:p>
    <w:p w:rsidR="00C625B8" w:rsidRPr="00972321" w:rsidRDefault="00C625B8" w:rsidP="00C625B8">
      <w:pPr>
        <w:widowControl/>
        <w:autoSpaceDE/>
        <w:autoSpaceDN/>
        <w:adjustRightInd/>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lastRenderedPageBreak/>
        <w:t>В структуре заболеваемости сердечно-сосудистой патологией ведущая роль принадлежит болезням, характеризующимся повышенным кровяным давлением, ишемическим болезням сердца и цереброваскулярным заболеваниям. Отмечается снижение на 7,4</w:t>
      </w:r>
      <w:r>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показателя хронической ревматической болезни сердца, при этом регистрируется значительное увеличение показателя гипертензивной болезни почки на 77%. На 38% снизилось количество повторных инфарктов миокарда, при возросшем на 22% показателе постинфарктного кардиосклероза. Показатель подострого и острого миокардита уменьшился на 50% и 100% соответственно. Наиболее значимым является снижение показателя заболеваемости острым инфарктом миокарда на 13%. Регистрируется незначительное снижение заболеваемости цереброваскулярными болезнями на протяжении последних </w:t>
      </w:r>
      <w:r>
        <w:rPr>
          <w:rFonts w:ascii="PT Astra Serif" w:eastAsiaTheme="minorHAnsi" w:hAnsi="PT Astra Serif" w:cs="Times New Roman"/>
          <w:sz w:val="28"/>
          <w:szCs w:val="28"/>
          <w:lang w:eastAsia="en-US"/>
        </w:rPr>
        <w:t>четырех</w:t>
      </w:r>
      <w:r w:rsidRPr="00972321">
        <w:rPr>
          <w:rFonts w:ascii="PT Astra Serif" w:eastAsiaTheme="minorHAnsi" w:hAnsi="PT Astra Serif" w:cs="Times New Roman"/>
          <w:sz w:val="28"/>
          <w:szCs w:val="28"/>
          <w:lang w:eastAsia="en-US"/>
        </w:rPr>
        <w:t xml:space="preserve"> лет наблюдения с 64,42 в 2014 году до 59,21 в 2018 году, снижение заболеваемости от внутримозговых кровоизлияний с 0,55 в 2014 году до 0,48 в 2018 году и незначительное повышение заболеваемости инфаркта мозга с 3,39 в 2014 году до 3,52 в 2018 году.</w:t>
      </w:r>
    </w:p>
    <w:p w:rsidR="00C625B8" w:rsidRPr="00972321" w:rsidRDefault="00C625B8" w:rsidP="00C625B8">
      <w:pPr>
        <w:pStyle w:val="a5"/>
        <w:spacing w:line="38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Отмечается стойкая тенденция к снижению показателя заболеваемости жизнеугрожающими состояниями, обусловленная прежде всего пропагандистской работой, направленной на профилактику острых сосудистых катастроф, повышением комплаенса пациента.</w:t>
      </w:r>
    </w:p>
    <w:p w:rsidR="00C625B8" w:rsidRPr="00972321" w:rsidRDefault="00C625B8" w:rsidP="00C625B8">
      <w:pPr>
        <w:pStyle w:val="a5"/>
        <w:spacing w:line="38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Основной вклад в показатели заболеваемости составляют:</w:t>
      </w:r>
      <w:r>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гипертоническая болезнь (I 10-15) - 53,2%, ишемическая болезнь сердца (I 20-25) - 20,9% (из нее: хронические формы ишемической болезни сердца (I 25) – 14,6%, стенокардия (I 20) - 5,8%, инфаркт миокарда (I 21-22) - 0,44%), кардиомиопатии (I 42)  - 0,24%,  цереброваскулярная болезнь (I 60-69) – 19,6%, острое нарушение мозгового кровообращения: субарахноидальное кровоизлияние (I 60) - 0,019%; внутримозговое кровоизлияние (I 61) – 1,15%, инфаркт мозга (I 63) – 1,1%.</w:t>
      </w:r>
    </w:p>
    <w:p w:rsidR="00C625B8" w:rsidRDefault="00C625B8" w:rsidP="00C625B8">
      <w:pPr>
        <w:pStyle w:val="a5"/>
        <w:spacing w:line="38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 динамике отмечается незначительное увеличение заболеваемости   гипертонической болезнью (с 169,9 до 171,7), ишемической болезнью сердца (с 66,68 до 67,54), незначительное снижение заболеваемости повторным инфарктом миокарда (с 0,29 до 0,22), кардиомиопатиями (с 0,89 до 0,7), заболеваемость хроническими формами ишемической болезни сердца остается на прежнем уровне </w:t>
      </w:r>
      <w:r w:rsidRPr="00972321">
        <w:rPr>
          <w:rFonts w:ascii="PT Astra Serif" w:eastAsiaTheme="minorHAnsi" w:hAnsi="PT Astra Serif" w:cs="Times New Roman"/>
          <w:sz w:val="28"/>
          <w:szCs w:val="28"/>
          <w:lang w:eastAsia="en-US"/>
        </w:rPr>
        <w:lastRenderedPageBreak/>
        <w:t xml:space="preserve">(47,29 – 47,05). </w:t>
      </w:r>
    </w:p>
    <w:p w:rsidR="00C625B8" w:rsidRDefault="00C625B8" w:rsidP="00C625B8">
      <w:pPr>
        <w:pStyle w:val="a5"/>
        <w:spacing w:line="380" w:lineRule="exact"/>
        <w:ind w:left="0" w:firstLine="709"/>
        <w:jc w:val="both"/>
        <w:rPr>
          <w:rFonts w:ascii="PT Astra Serif" w:eastAsiaTheme="minorHAnsi" w:hAnsi="PT Astra Serif" w:cs="Times New Roman"/>
          <w:sz w:val="28"/>
          <w:szCs w:val="28"/>
          <w:lang w:eastAsia="en-US"/>
        </w:rPr>
      </w:pPr>
    </w:p>
    <w:p w:rsidR="00C625B8" w:rsidRDefault="00C625B8" w:rsidP="00C625B8">
      <w:pPr>
        <w:pStyle w:val="a5"/>
        <w:spacing w:line="380" w:lineRule="exact"/>
        <w:ind w:left="0" w:firstLine="709"/>
        <w:jc w:val="both"/>
        <w:rPr>
          <w:rFonts w:ascii="PT Astra Serif" w:eastAsiaTheme="minorHAnsi" w:hAnsi="PT Astra Serif" w:cs="Times New Roman"/>
          <w:sz w:val="28"/>
          <w:szCs w:val="28"/>
          <w:lang w:eastAsia="en-US"/>
        </w:rPr>
      </w:pPr>
    </w:p>
    <w:p w:rsidR="00C625B8" w:rsidRDefault="00C625B8" w:rsidP="00C625B8">
      <w:pPr>
        <w:pStyle w:val="a5"/>
        <w:spacing w:line="380" w:lineRule="exact"/>
        <w:ind w:left="0" w:firstLine="709"/>
        <w:jc w:val="both"/>
        <w:rPr>
          <w:rFonts w:ascii="PT Astra Serif" w:eastAsiaTheme="minorHAnsi" w:hAnsi="PT Astra Serif" w:cs="Times New Roman"/>
          <w:sz w:val="28"/>
          <w:szCs w:val="28"/>
          <w:lang w:eastAsia="en-US"/>
        </w:rPr>
      </w:pPr>
    </w:p>
    <w:p w:rsidR="00C625B8" w:rsidRPr="00972321" w:rsidRDefault="00C625B8" w:rsidP="00C625B8">
      <w:pPr>
        <w:pStyle w:val="a5"/>
        <w:spacing w:line="380" w:lineRule="exact"/>
        <w:ind w:left="0" w:firstLine="709"/>
        <w:jc w:val="both"/>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Таблица 11</w:t>
      </w:r>
    </w:p>
    <w:p w:rsidR="00C625B8" w:rsidRPr="00972321" w:rsidRDefault="00C625B8" w:rsidP="00C625B8">
      <w:pPr>
        <w:widowControl/>
        <w:autoSpaceDE/>
        <w:autoSpaceDN/>
        <w:adjustRightInd/>
        <w:jc w:val="right"/>
        <w:rPr>
          <w:rFonts w:ascii="PT Astra Serif" w:eastAsiaTheme="minorHAnsi" w:hAnsi="PT Astra Serif" w:cstheme="minorBidi"/>
          <w:sz w:val="28"/>
          <w:szCs w:val="28"/>
          <w:lang w:eastAsia="en-US"/>
        </w:rPr>
      </w:pPr>
    </w:p>
    <w:p w:rsidR="00C625B8" w:rsidRPr="00972321" w:rsidRDefault="00C625B8" w:rsidP="00C625B8">
      <w:pPr>
        <w:pStyle w:val="a5"/>
        <w:ind w:left="0"/>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Заболеваемость от болезней системы кровообращения</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за 2014-2018 годы по муниципальным образованиям Тульской области</w:t>
      </w:r>
    </w:p>
    <w:p w:rsidR="00C625B8" w:rsidRPr="00972321" w:rsidRDefault="00C625B8" w:rsidP="00C625B8">
      <w:pPr>
        <w:pStyle w:val="a5"/>
        <w:jc w:val="center"/>
        <w:rPr>
          <w:rFonts w:ascii="PT Astra Serif" w:eastAsiaTheme="minorHAnsi" w:hAnsi="PT Astra Serif" w:cs="Times New Roman"/>
          <w:sz w:val="28"/>
          <w:szCs w:val="28"/>
          <w:lang w:eastAsia="en-US"/>
        </w:rPr>
      </w:pPr>
    </w:p>
    <w:tbl>
      <w:tblPr>
        <w:tblStyle w:val="ac"/>
        <w:tblW w:w="0" w:type="auto"/>
        <w:tblInd w:w="648" w:type="dxa"/>
        <w:tblLook w:val="04A0" w:firstRow="1" w:lastRow="0" w:firstColumn="1" w:lastColumn="0" w:noHBand="0" w:noVBand="1"/>
      </w:tblPr>
      <w:tblGrid>
        <w:gridCol w:w="2520"/>
        <w:gridCol w:w="1080"/>
        <w:gridCol w:w="1080"/>
        <w:gridCol w:w="1080"/>
        <w:gridCol w:w="1385"/>
        <w:gridCol w:w="1386"/>
      </w:tblGrid>
      <w:tr w:rsidR="00C625B8" w:rsidRPr="005211AD" w:rsidTr="00C76A22">
        <w:tc>
          <w:tcPr>
            <w:tcW w:w="2520" w:type="dxa"/>
            <w:vMerge w:val="restart"/>
          </w:tcPr>
          <w:p w:rsidR="00C625B8" w:rsidRPr="00691DF3" w:rsidRDefault="00C625B8" w:rsidP="00C76A22">
            <w:pPr>
              <w:pStyle w:val="a5"/>
              <w:ind w:left="0"/>
              <w:jc w:val="center"/>
              <w:rPr>
                <w:rFonts w:ascii="PT Astra Serif" w:eastAsiaTheme="minorHAnsi" w:hAnsi="PT Astra Serif" w:cs="Times New Roman"/>
                <w:sz w:val="22"/>
                <w:szCs w:val="22"/>
                <w:lang w:eastAsia="en-US"/>
              </w:rPr>
            </w:pPr>
            <w:r w:rsidRPr="00691DF3">
              <w:rPr>
                <w:rFonts w:ascii="PT Astra Serif" w:eastAsiaTheme="minorHAnsi" w:hAnsi="PT Astra Serif" w:cs="Times New Roman"/>
                <w:sz w:val="22"/>
                <w:szCs w:val="22"/>
                <w:lang w:eastAsia="en-US"/>
              </w:rPr>
              <w:t>Муниципальное образование</w:t>
            </w:r>
          </w:p>
        </w:tc>
        <w:tc>
          <w:tcPr>
            <w:tcW w:w="6011" w:type="dxa"/>
            <w:gridSpan w:val="5"/>
          </w:tcPr>
          <w:p w:rsidR="00C625B8" w:rsidRPr="00691DF3" w:rsidRDefault="00C625B8" w:rsidP="00C76A22">
            <w:pPr>
              <w:pStyle w:val="a5"/>
              <w:ind w:left="0"/>
              <w:jc w:val="center"/>
              <w:rPr>
                <w:rFonts w:ascii="PT Astra Serif" w:eastAsiaTheme="minorHAnsi" w:hAnsi="PT Astra Serif" w:cs="Times New Roman"/>
                <w:sz w:val="22"/>
                <w:szCs w:val="22"/>
                <w:lang w:eastAsia="en-US"/>
              </w:rPr>
            </w:pPr>
            <w:r w:rsidRPr="00691DF3">
              <w:rPr>
                <w:rFonts w:ascii="PT Astra Serif" w:eastAsiaTheme="minorHAnsi" w:hAnsi="PT Astra Serif" w:cs="Times New Roman"/>
                <w:sz w:val="22"/>
                <w:szCs w:val="22"/>
                <w:lang w:eastAsia="en-US"/>
              </w:rPr>
              <w:t>Болезни системы кровообращения</w:t>
            </w:r>
          </w:p>
        </w:tc>
      </w:tr>
      <w:tr w:rsidR="00C625B8" w:rsidRPr="005211AD" w:rsidTr="00C76A22">
        <w:tc>
          <w:tcPr>
            <w:tcW w:w="2520" w:type="dxa"/>
            <w:vMerge/>
          </w:tcPr>
          <w:p w:rsidR="00C625B8" w:rsidRPr="00691DF3" w:rsidRDefault="00C625B8" w:rsidP="00C76A22">
            <w:pPr>
              <w:pStyle w:val="a5"/>
              <w:ind w:left="0"/>
              <w:jc w:val="center"/>
              <w:rPr>
                <w:rFonts w:ascii="PT Astra Serif" w:eastAsiaTheme="minorHAnsi" w:hAnsi="PT Astra Serif" w:cs="Times New Roman"/>
                <w:sz w:val="22"/>
                <w:szCs w:val="22"/>
                <w:lang w:eastAsia="en-US"/>
              </w:rPr>
            </w:pPr>
          </w:p>
        </w:tc>
        <w:tc>
          <w:tcPr>
            <w:tcW w:w="1080" w:type="dxa"/>
          </w:tcPr>
          <w:p w:rsidR="00C625B8" w:rsidRPr="00691DF3" w:rsidRDefault="00C625B8" w:rsidP="00C76A22">
            <w:pPr>
              <w:pStyle w:val="a5"/>
              <w:ind w:left="0"/>
              <w:jc w:val="center"/>
              <w:rPr>
                <w:rFonts w:ascii="PT Astra Serif" w:eastAsiaTheme="minorHAnsi" w:hAnsi="PT Astra Serif" w:cs="Times New Roman"/>
                <w:sz w:val="22"/>
                <w:szCs w:val="22"/>
                <w:lang w:eastAsia="en-US"/>
              </w:rPr>
            </w:pPr>
            <w:r w:rsidRPr="00691DF3">
              <w:rPr>
                <w:rFonts w:ascii="PT Astra Serif" w:eastAsiaTheme="minorHAnsi" w:hAnsi="PT Astra Serif" w:cs="Times New Roman"/>
                <w:sz w:val="22"/>
                <w:szCs w:val="22"/>
                <w:lang w:eastAsia="en-US"/>
              </w:rPr>
              <w:t>2014</w:t>
            </w:r>
          </w:p>
        </w:tc>
        <w:tc>
          <w:tcPr>
            <w:tcW w:w="1080" w:type="dxa"/>
          </w:tcPr>
          <w:p w:rsidR="00C625B8" w:rsidRPr="00691DF3" w:rsidRDefault="00C625B8" w:rsidP="00C76A22">
            <w:pPr>
              <w:pStyle w:val="a5"/>
              <w:ind w:left="0"/>
              <w:jc w:val="center"/>
              <w:rPr>
                <w:rFonts w:ascii="PT Astra Serif" w:eastAsiaTheme="minorHAnsi" w:hAnsi="PT Astra Serif" w:cs="Times New Roman"/>
                <w:sz w:val="22"/>
                <w:szCs w:val="22"/>
                <w:lang w:eastAsia="en-US"/>
              </w:rPr>
            </w:pPr>
            <w:r w:rsidRPr="00691DF3">
              <w:rPr>
                <w:rFonts w:ascii="PT Astra Serif" w:eastAsiaTheme="minorHAnsi" w:hAnsi="PT Astra Serif" w:cs="Times New Roman"/>
                <w:sz w:val="22"/>
                <w:szCs w:val="22"/>
                <w:lang w:eastAsia="en-US"/>
              </w:rPr>
              <w:t>2015</w:t>
            </w:r>
          </w:p>
        </w:tc>
        <w:tc>
          <w:tcPr>
            <w:tcW w:w="1080" w:type="dxa"/>
          </w:tcPr>
          <w:p w:rsidR="00C625B8" w:rsidRPr="00691DF3" w:rsidRDefault="00C625B8" w:rsidP="00C76A22">
            <w:pPr>
              <w:pStyle w:val="a5"/>
              <w:ind w:left="0"/>
              <w:jc w:val="center"/>
              <w:rPr>
                <w:rFonts w:ascii="PT Astra Serif" w:eastAsiaTheme="minorHAnsi" w:hAnsi="PT Astra Serif" w:cs="Times New Roman"/>
                <w:sz w:val="22"/>
                <w:szCs w:val="22"/>
                <w:lang w:eastAsia="en-US"/>
              </w:rPr>
            </w:pPr>
            <w:r w:rsidRPr="00691DF3">
              <w:rPr>
                <w:rFonts w:ascii="PT Astra Serif" w:eastAsiaTheme="minorHAnsi" w:hAnsi="PT Astra Serif" w:cs="Times New Roman"/>
                <w:sz w:val="22"/>
                <w:szCs w:val="22"/>
                <w:lang w:eastAsia="en-US"/>
              </w:rPr>
              <w:t>2016</w:t>
            </w:r>
          </w:p>
        </w:tc>
        <w:tc>
          <w:tcPr>
            <w:tcW w:w="1385" w:type="dxa"/>
          </w:tcPr>
          <w:p w:rsidR="00C625B8" w:rsidRPr="00691DF3" w:rsidRDefault="00C625B8" w:rsidP="00C76A22">
            <w:pPr>
              <w:pStyle w:val="a5"/>
              <w:ind w:left="0"/>
              <w:jc w:val="center"/>
              <w:rPr>
                <w:rFonts w:ascii="PT Astra Serif" w:eastAsiaTheme="minorHAnsi" w:hAnsi="PT Astra Serif" w:cs="Times New Roman"/>
                <w:sz w:val="22"/>
                <w:szCs w:val="22"/>
                <w:lang w:eastAsia="en-US"/>
              </w:rPr>
            </w:pPr>
            <w:r w:rsidRPr="00691DF3">
              <w:rPr>
                <w:rFonts w:ascii="PT Astra Serif" w:eastAsiaTheme="minorHAnsi" w:hAnsi="PT Astra Serif" w:cs="Times New Roman"/>
                <w:sz w:val="22"/>
                <w:szCs w:val="22"/>
                <w:lang w:eastAsia="en-US"/>
              </w:rPr>
              <w:t>2017</w:t>
            </w:r>
          </w:p>
        </w:tc>
        <w:tc>
          <w:tcPr>
            <w:tcW w:w="1386" w:type="dxa"/>
          </w:tcPr>
          <w:p w:rsidR="00C625B8" w:rsidRPr="00691DF3" w:rsidRDefault="00C625B8" w:rsidP="00C76A22">
            <w:pPr>
              <w:pStyle w:val="a5"/>
              <w:ind w:left="0"/>
              <w:jc w:val="center"/>
              <w:rPr>
                <w:rFonts w:ascii="PT Astra Serif" w:eastAsiaTheme="minorHAnsi" w:hAnsi="PT Astra Serif" w:cs="Times New Roman"/>
                <w:sz w:val="22"/>
                <w:szCs w:val="22"/>
                <w:lang w:eastAsia="en-US"/>
              </w:rPr>
            </w:pPr>
            <w:r w:rsidRPr="00691DF3">
              <w:rPr>
                <w:rFonts w:ascii="PT Astra Serif" w:eastAsiaTheme="minorHAnsi" w:hAnsi="PT Astra Serif" w:cs="Times New Roman"/>
                <w:sz w:val="22"/>
                <w:szCs w:val="22"/>
                <w:lang w:eastAsia="en-US"/>
              </w:rPr>
              <w:t>2018</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г</w:t>
            </w:r>
            <w:r>
              <w:rPr>
                <w:rFonts w:ascii="PT Astra Serif" w:eastAsia="Times New Roman" w:hAnsi="PT Astra Serif" w:cs="Times New Roman"/>
                <w:sz w:val="22"/>
                <w:szCs w:val="22"/>
              </w:rPr>
              <w:t>ород</w:t>
            </w:r>
            <w:r w:rsidRPr="00691DF3">
              <w:rPr>
                <w:rFonts w:ascii="PT Astra Serif" w:eastAsia="Times New Roman" w:hAnsi="PT Astra Serif" w:cs="Times New Roman"/>
                <w:sz w:val="22"/>
                <w:szCs w:val="22"/>
              </w:rPr>
              <w:t xml:space="preserve"> Тула</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444,5</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463,3</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427,3</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429,6</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421,4</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г</w:t>
            </w:r>
            <w:r>
              <w:rPr>
                <w:rFonts w:ascii="PT Astra Serif" w:eastAsia="Times New Roman" w:hAnsi="PT Astra Serif" w:cs="Times New Roman"/>
                <w:sz w:val="22"/>
                <w:szCs w:val="22"/>
              </w:rPr>
              <w:t>ород</w:t>
            </w:r>
            <w:r w:rsidRPr="00691DF3">
              <w:rPr>
                <w:rFonts w:ascii="PT Astra Serif" w:eastAsia="Times New Roman" w:hAnsi="PT Astra Serif" w:cs="Times New Roman"/>
                <w:sz w:val="22"/>
                <w:szCs w:val="22"/>
              </w:rPr>
              <w:t xml:space="preserve"> Алексин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241,0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190,8</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351,7</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359,8</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280,7</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г</w:t>
            </w:r>
            <w:r>
              <w:rPr>
                <w:rFonts w:ascii="PT Astra Serif" w:eastAsia="Times New Roman" w:hAnsi="PT Astra Serif" w:cs="Times New Roman"/>
                <w:sz w:val="22"/>
                <w:szCs w:val="22"/>
              </w:rPr>
              <w:t>ород</w:t>
            </w:r>
            <w:r w:rsidRPr="00691DF3">
              <w:rPr>
                <w:rFonts w:ascii="PT Astra Serif" w:eastAsia="Times New Roman" w:hAnsi="PT Astra Serif" w:cs="Times New Roman"/>
                <w:sz w:val="22"/>
                <w:szCs w:val="22"/>
              </w:rPr>
              <w:t xml:space="preserve"> Донской</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306,8</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328,3</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356,9</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365,0</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373,6</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г</w:t>
            </w:r>
            <w:r>
              <w:rPr>
                <w:rFonts w:ascii="PT Astra Serif" w:eastAsia="Times New Roman" w:hAnsi="PT Astra Serif" w:cs="Times New Roman"/>
                <w:sz w:val="22"/>
                <w:szCs w:val="22"/>
              </w:rPr>
              <w:t>ород</w:t>
            </w:r>
            <w:r w:rsidRPr="00691DF3">
              <w:rPr>
                <w:rFonts w:ascii="PT Astra Serif" w:eastAsia="Times New Roman" w:hAnsi="PT Astra Serif" w:cs="Times New Roman"/>
                <w:sz w:val="22"/>
                <w:szCs w:val="22"/>
              </w:rPr>
              <w:t xml:space="preserve"> Ефремов</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472,7</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479,9</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338,2</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315,8</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284,7</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г</w:t>
            </w:r>
            <w:r>
              <w:rPr>
                <w:rFonts w:ascii="PT Astra Serif" w:eastAsia="Times New Roman" w:hAnsi="PT Astra Serif" w:cs="Times New Roman"/>
                <w:sz w:val="22"/>
                <w:szCs w:val="22"/>
              </w:rPr>
              <w:t>ород</w:t>
            </w:r>
            <w:r w:rsidRPr="00691DF3">
              <w:rPr>
                <w:rFonts w:ascii="PT Astra Serif" w:eastAsia="Times New Roman" w:hAnsi="PT Astra Serif" w:cs="Times New Roman"/>
                <w:sz w:val="22"/>
                <w:szCs w:val="22"/>
              </w:rPr>
              <w:t xml:space="preserve"> Новомосковск</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324,6</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341,0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343,5</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349,5</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315,6</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р.п. Новогуровский</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362,1</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541,0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509,6</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473,9</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430,1</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Славный</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338,8</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357,7</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355,6</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359,7</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388,5</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Арсеньевский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509,0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484,8</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410,8</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369,5</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377,5</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Белевский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308,4</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309,8</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315,2</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284,1</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319,2</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Богородицкий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367,8</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395,3</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387,0</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384,6</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404,1</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Веневский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157,9</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192,2</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250,9</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260,9</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274,1</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Воловский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502,0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431,2</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485,6</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521,1</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411,3</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Дубенский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320,1</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330,6</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332,0</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331,9</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385,8</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Заокский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160,3</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141,0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178,0</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367,9</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303,7</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Каменский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471,1</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454,1</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398,6</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422,1</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436,8</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Кимовский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530,5</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504,6</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467,5</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483,4</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511,2</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Киреевский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526,3</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473,9</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464,3</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544,2</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585,1</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Куркинский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363,6</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361,5</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375,1</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377,3</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390,9</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Одоевский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378,7</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431,4</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455,9</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415,2</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449,4</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Плавский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366,9</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364,3</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371,7</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401,4</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417,4</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Суворовский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219,5</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233,0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284,3</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268,1</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256,5</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Тепло-Огаревский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479,9</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460,9</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471,0</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410,2</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412,2</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Узловский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353,7</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374,0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388,0</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376,9</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384,1</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Чернский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311,0</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314,8</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348,6</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358,4</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370,4</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Щекинский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372,4</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381,4</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363,9</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338,8</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335,3</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Ясногорский</w:t>
            </w:r>
            <w:r>
              <w:rPr>
                <w:rFonts w:ascii="PT Astra Serif" w:eastAsia="Times New Roman" w:hAnsi="PT Astra Serif" w:cs="Times New Roman"/>
                <w:sz w:val="22"/>
                <w:szCs w:val="22"/>
              </w:rPr>
              <w:t xml:space="preserve"> район</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132,9</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140,1</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195,1</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sz w:val="22"/>
                <w:szCs w:val="22"/>
              </w:rPr>
            </w:pPr>
            <w:r w:rsidRPr="00691DF3">
              <w:rPr>
                <w:rFonts w:ascii="PT Astra Serif" w:eastAsia="Times New Roman" w:hAnsi="PT Astra Serif" w:cs="Times New Roman"/>
                <w:sz w:val="22"/>
                <w:szCs w:val="22"/>
              </w:rPr>
              <w:t>157,9</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color w:val="000000"/>
                <w:sz w:val="22"/>
                <w:szCs w:val="22"/>
              </w:rPr>
            </w:pPr>
            <w:r w:rsidRPr="00691DF3">
              <w:rPr>
                <w:rFonts w:ascii="PT Astra Serif" w:eastAsia="Times New Roman" w:hAnsi="PT Astra Serif" w:cs="Times New Roman"/>
                <w:color w:val="000000"/>
                <w:sz w:val="22"/>
                <w:szCs w:val="22"/>
              </w:rPr>
              <w:t>169,0</w:t>
            </w:r>
          </w:p>
        </w:tc>
      </w:tr>
      <w:tr w:rsidR="00C625B8" w:rsidRPr="005211AD" w:rsidTr="00C76A22">
        <w:tc>
          <w:tcPr>
            <w:tcW w:w="252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bCs/>
                <w:sz w:val="22"/>
                <w:szCs w:val="22"/>
              </w:rPr>
            </w:pPr>
            <w:r w:rsidRPr="00691DF3">
              <w:rPr>
                <w:rFonts w:ascii="PT Astra Serif" w:eastAsia="Times New Roman" w:hAnsi="PT Astra Serif" w:cs="Times New Roman"/>
                <w:bCs/>
                <w:sz w:val="22"/>
                <w:szCs w:val="22"/>
              </w:rPr>
              <w:t>Тульская область</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bCs/>
                <w:sz w:val="22"/>
                <w:szCs w:val="22"/>
              </w:rPr>
            </w:pPr>
            <w:r w:rsidRPr="00691DF3">
              <w:rPr>
                <w:rFonts w:ascii="PT Astra Serif" w:eastAsia="Times New Roman" w:hAnsi="PT Astra Serif" w:cs="Times New Roman"/>
                <w:bCs/>
                <w:sz w:val="22"/>
                <w:szCs w:val="22"/>
              </w:rPr>
              <w:t>385,1</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bCs/>
                <w:sz w:val="22"/>
                <w:szCs w:val="22"/>
              </w:rPr>
            </w:pPr>
            <w:r w:rsidRPr="00691DF3">
              <w:rPr>
                <w:rFonts w:ascii="PT Astra Serif" w:eastAsia="Times New Roman" w:hAnsi="PT Astra Serif" w:cs="Times New Roman"/>
                <w:bCs/>
                <w:sz w:val="22"/>
                <w:szCs w:val="22"/>
              </w:rPr>
              <w:t>392,5</w:t>
            </w:r>
          </w:p>
        </w:tc>
        <w:tc>
          <w:tcPr>
            <w:tcW w:w="1080"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bCs/>
                <w:sz w:val="22"/>
                <w:szCs w:val="22"/>
              </w:rPr>
            </w:pPr>
            <w:r w:rsidRPr="00691DF3">
              <w:rPr>
                <w:rFonts w:ascii="PT Astra Serif" w:eastAsia="Times New Roman" w:hAnsi="PT Astra Serif" w:cs="Times New Roman"/>
                <w:bCs/>
                <w:sz w:val="22"/>
                <w:szCs w:val="22"/>
              </w:rPr>
              <w:t>385,4</w:t>
            </w:r>
          </w:p>
        </w:tc>
        <w:tc>
          <w:tcPr>
            <w:tcW w:w="1385"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bCs/>
                <w:sz w:val="22"/>
                <w:szCs w:val="22"/>
              </w:rPr>
            </w:pPr>
            <w:r w:rsidRPr="00691DF3">
              <w:rPr>
                <w:rFonts w:ascii="PT Astra Serif" w:eastAsia="Times New Roman" w:hAnsi="PT Astra Serif" w:cs="Times New Roman"/>
                <w:bCs/>
                <w:sz w:val="22"/>
                <w:szCs w:val="22"/>
              </w:rPr>
              <w:t>389,9</w:t>
            </w:r>
          </w:p>
        </w:tc>
        <w:tc>
          <w:tcPr>
            <w:tcW w:w="1386" w:type="dxa"/>
            <w:vAlign w:val="bottom"/>
          </w:tcPr>
          <w:p w:rsidR="00C625B8" w:rsidRPr="00691DF3"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691DF3">
              <w:rPr>
                <w:rFonts w:ascii="PT Astra Serif" w:eastAsia="Times New Roman" w:hAnsi="PT Astra Serif" w:cs="Times New Roman"/>
                <w:bCs/>
                <w:color w:val="000000"/>
                <w:sz w:val="22"/>
                <w:szCs w:val="22"/>
              </w:rPr>
              <w:t>383,5</w:t>
            </w:r>
          </w:p>
        </w:tc>
      </w:tr>
    </w:tbl>
    <w:p w:rsidR="00C625B8" w:rsidRPr="00972321" w:rsidRDefault="00C625B8" w:rsidP="00C625B8">
      <w:pPr>
        <w:pStyle w:val="a5"/>
        <w:jc w:val="center"/>
        <w:rPr>
          <w:rFonts w:ascii="PT Astra Serif" w:eastAsiaTheme="minorHAnsi" w:hAnsi="PT Astra Serif" w:cs="Times New Roman"/>
          <w:sz w:val="28"/>
          <w:szCs w:val="28"/>
          <w:lang w:eastAsia="en-US"/>
        </w:rPr>
      </w:pPr>
    </w:p>
    <w:p w:rsidR="00C625B8" w:rsidRPr="00972321" w:rsidRDefault="00C625B8" w:rsidP="00C625B8">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Анализируя показатели заболеваемости по муниципальным образованиям, необходимо отметить, что уровень заболеваемости за 2018 год значительно выше среднеобластного выявлен в Киреевском, Кимовском, Каменском, Одоевском, Плавском районах и г. Туле.</w:t>
      </w:r>
    </w:p>
    <w:p w:rsidR="00C625B8" w:rsidRPr="00972321" w:rsidRDefault="00C625B8" w:rsidP="00C625B8">
      <w:pPr>
        <w:pStyle w:val="a5"/>
        <w:ind w:left="0"/>
        <w:jc w:val="center"/>
        <w:rPr>
          <w:rFonts w:ascii="PT Astra Serif" w:eastAsiaTheme="minorHAnsi" w:hAnsi="PT Astra Serif" w:cs="Times New Roman"/>
          <w:sz w:val="28"/>
          <w:szCs w:val="28"/>
          <w:lang w:eastAsia="en-US"/>
        </w:rPr>
      </w:pPr>
    </w:p>
    <w:p w:rsidR="00C625B8" w:rsidRPr="00972321" w:rsidRDefault="00C625B8" w:rsidP="00C625B8">
      <w:pPr>
        <w:pStyle w:val="a5"/>
        <w:ind w:left="0"/>
        <w:jc w:val="center"/>
        <w:rPr>
          <w:rFonts w:ascii="PT Astra Serif" w:eastAsiaTheme="minorHAnsi" w:hAnsi="PT Astra Serif" w:cs="Times New Roman"/>
          <w:sz w:val="28"/>
          <w:szCs w:val="28"/>
          <w:lang w:eastAsia="en-US"/>
        </w:rPr>
      </w:pPr>
      <w:r w:rsidRPr="00972321">
        <w:rPr>
          <w:rFonts w:ascii="PT Astra Serif" w:eastAsia="Times New Roman" w:hAnsi="PT Astra Serif" w:cs="Times New Roman"/>
          <w:noProof/>
          <w:sz w:val="28"/>
          <w:szCs w:val="28"/>
        </w:rPr>
        <w:lastRenderedPageBreak/>
        <w:drawing>
          <wp:inline distT="0" distB="0" distL="0" distR="0" wp14:anchorId="1F2BA33D" wp14:editId="68221B5F">
            <wp:extent cx="5706788" cy="2935301"/>
            <wp:effectExtent l="0" t="0" r="27305" b="17780"/>
            <wp:docPr id="3"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25B8" w:rsidRPr="00972321" w:rsidRDefault="00C625B8" w:rsidP="00C625B8">
      <w:pPr>
        <w:pStyle w:val="a5"/>
        <w:jc w:val="center"/>
        <w:rPr>
          <w:rFonts w:ascii="PT Astra Serif" w:eastAsiaTheme="minorHAnsi" w:hAnsi="PT Astra Serif" w:cstheme="minorBidi"/>
          <w:sz w:val="28"/>
          <w:szCs w:val="28"/>
          <w:lang w:eastAsia="en-US"/>
        </w:rPr>
      </w:pPr>
    </w:p>
    <w:p w:rsidR="00C625B8" w:rsidRDefault="00C625B8" w:rsidP="00C625B8">
      <w:pPr>
        <w:widowControl/>
        <w:autoSpaceDE/>
        <w:autoSpaceDN/>
        <w:adjustRightInd/>
        <w:jc w:val="center"/>
        <w:rPr>
          <w:rFonts w:ascii="PT Astra Serif" w:eastAsia="Times New Roman" w:hAnsi="PT Astra Serif" w:cs="Times New Roman"/>
          <w:bCs/>
          <w:sz w:val="22"/>
          <w:szCs w:val="28"/>
        </w:rPr>
      </w:pPr>
      <w:r w:rsidRPr="00972321">
        <w:rPr>
          <w:rFonts w:ascii="PT Astra Serif" w:eastAsia="Times New Roman" w:hAnsi="PT Astra Serif" w:cs="Times New Roman"/>
          <w:bCs/>
          <w:sz w:val="22"/>
          <w:szCs w:val="28"/>
        </w:rPr>
        <w:t>Рисунок 4</w:t>
      </w:r>
      <w:r w:rsidRPr="00972321">
        <w:rPr>
          <w:rFonts w:ascii="PT Astra Serif" w:eastAsia="Times New Roman" w:hAnsi="PT Astra Serif" w:cs="Times New Roman"/>
          <w:b/>
          <w:bCs/>
          <w:sz w:val="22"/>
          <w:szCs w:val="28"/>
        </w:rPr>
        <w:t xml:space="preserve"> </w:t>
      </w:r>
      <w:r w:rsidRPr="00972321">
        <w:rPr>
          <w:rFonts w:ascii="PT Astra Serif" w:eastAsia="Times New Roman" w:hAnsi="PT Astra Serif" w:cs="Times New Roman"/>
          <w:bCs/>
          <w:sz w:val="22"/>
          <w:szCs w:val="28"/>
        </w:rPr>
        <w:t xml:space="preserve">Ранжирование территорий Тульской области по уровню заболеваемости взрослого населения в 2018 году по сравнению со среднеобластным показателем </w:t>
      </w:r>
    </w:p>
    <w:p w:rsidR="00C625B8" w:rsidRPr="00972321" w:rsidRDefault="00C625B8" w:rsidP="00C625B8">
      <w:pPr>
        <w:widowControl/>
        <w:autoSpaceDE/>
        <w:autoSpaceDN/>
        <w:adjustRightInd/>
        <w:jc w:val="center"/>
        <w:rPr>
          <w:rFonts w:ascii="PT Astra Serif" w:eastAsia="Times New Roman" w:hAnsi="PT Astra Serif" w:cs="Times New Roman"/>
          <w:bCs/>
          <w:sz w:val="22"/>
          <w:szCs w:val="28"/>
        </w:rPr>
      </w:pPr>
    </w:p>
    <w:p w:rsidR="00C625B8" w:rsidRPr="00972321" w:rsidRDefault="00C625B8" w:rsidP="00C625B8">
      <w:pPr>
        <w:pStyle w:val="a5"/>
        <w:widowControl/>
        <w:numPr>
          <w:ilvl w:val="1"/>
          <w:numId w:val="9"/>
        </w:numPr>
        <w:autoSpaceDE/>
        <w:autoSpaceDN/>
        <w:adjustRightInd/>
        <w:spacing w:line="360" w:lineRule="exact"/>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Ресурсы инфраструктуры службы</w:t>
      </w:r>
    </w:p>
    <w:p w:rsidR="00C625B8" w:rsidRPr="00972321" w:rsidRDefault="00C625B8" w:rsidP="00C625B8">
      <w:pPr>
        <w:widowControl/>
        <w:autoSpaceDE/>
        <w:autoSpaceDN/>
        <w:adjustRightInd/>
        <w:spacing w:line="360" w:lineRule="exact"/>
        <w:jc w:val="center"/>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Система оказания помощи при остром коронарном синдроме </w:t>
      </w:r>
      <w:r>
        <w:rPr>
          <w:rFonts w:ascii="PT Astra Serif" w:eastAsiaTheme="minorHAnsi" w:hAnsi="PT Astra Serif" w:cs="Times New Roman"/>
          <w:sz w:val="28"/>
          <w:szCs w:val="28"/>
          <w:lang w:eastAsia="en-US"/>
        </w:rPr>
        <w:t xml:space="preserve">(далее – ОКС) </w:t>
      </w:r>
      <w:r w:rsidRPr="00972321">
        <w:rPr>
          <w:rFonts w:ascii="PT Astra Serif" w:eastAsiaTheme="minorHAnsi" w:hAnsi="PT Astra Serif" w:cs="Times New Roman"/>
          <w:sz w:val="28"/>
          <w:szCs w:val="28"/>
          <w:lang w:eastAsia="en-US"/>
        </w:rPr>
        <w:t xml:space="preserve">и острым нарушением мозгового кровообращения </w:t>
      </w:r>
      <w:r>
        <w:rPr>
          <w:rFonts w:ascii="PT Astra Serif" w:eastAsiaTheme="minorHAnsi" w:hAnsi="PT Astra Serif" w:cs="Times New Roman"/>
          <w:sz w:val="28"/>
          <w:szCs w:val="28"/>
          <w:lang w:eastAsia="en-US"/>
        </w:rPr>
        <w:t xml:space="preserve">(далее – ОНМК) </w:t>
      </w:r>
      <w:r w:rsidRPr="00972321">
        <w:rPr>
          <w:rFonts w:ascii="PT Astra Serif" w:eastAsiaTheme="minorHAnsi" w:hAnsi="PT Astra Serif" w:cs="Times New Roman"/>
          <w:sz w:val="28"/>
          <w:szCs w:val="28"/>
          <w:lang w:eastAsia="en-US"/>
        </w:rPr>
        <w:t>в Тульской области представлена:</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Региональный сосудистый центр </w:t>
      </w:r>
      <w:r>
        <w:rPr>
          <w:rFonts w:ascii="PT Astra Serif" w:eastAsiaTheme="minorHAnsi" w:hAnsi="PT Astra Serif" w:cs="Times New Roman"/>
          <w:sz w:val="28"/>
          <w:szCs w:val="28"/>
          <w:lang w:eastAsia="en-US"/>
        </w:rPr>
        <w:t xml:space="preserve">(далее – РСЦ) </w:t>
      </w:r>
      <w:r w:rsidRPr="00972321">
        <w:rPr>
          <w:rFonts w:ascii="PT Astra Serif" w:eastAsiaTheme="minorHAnsi" w:hAnsi="PT Astra Serif" w:cs="Times New Roman"/>
          <w:sz w:val="28"/>
          <w:szCs w:val="28"/>
          <w:lang w:eastAsia="en-US"/>
        </w:rPr>
        <w:t>на базе Государственного учреждения здравоохранения Тульской области «Тульская областная клиническая больница» г. Тула.</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Первичное сосудистое отделение № 1 </w:t>
      </w:r>
      <w:r>
        <w:rPr>
          <w:rFonts w:ascii="PT Astra Serif" w:eastAsiaTheme="minorHAnsi" w:hAnsi="PT Astra Serif" w:cs="Times New Roman"/>
          <w:sz w:val="28"/>
          <w:szCs w:val="28"/>
          <w:lang w:eastAsia="en-US"/>
        </w:rPr>
        <w:t xml:space="preserve">(далее – ПСО) </w:t>
      </w:r>
      <w:r w:rsidRPr="00972321">
        <w:rPr>
          <w:rFonts w:ascii="PT Astra Serif" w:eastAsiaTheme="minorHAnsi" w:hAnsi="PT Astra Serif" w:cs="Times New Roman"/>
          <w:sz w:val="28"/>
          <w:szCs w:val="28"/>
          <w:lang w:eastAsia="en-US"/>
        </w:rPr>
        <w:t>на базе Государственного учреждения здравоохранения «Тульская городская клиническая больница скорой медицинской помощи имени Д.Я. Ваныкина».</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ПСО</w:t>
      </w:r>
      <w:r w:rsidRPr="00972321">
        <w:rPr>
          <w:rFonts w:ascii="PT Astra Serif" w:eastAsiaTheme="minorHAnsi" w:hAnsi="PT Astra Serif" w:cs="Times New Roman"/>
          <w:sz w:val="28"/>
          <w:szCs w:val="28"/>
          <w:lang w:eastAsia="en-US"/>
        </w:rPr>
        <w:t xml:space="preserve"> № 2 на базе Государственного учреждения здравоохранения «Новомосковская городская клиническая больница».</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ПСО</w:t>
      </w:r>
      <w:r w:rsidRPr="00972321">
        <w:rPr>
          <w:rFonts w:ascii="PT Astra Serif" w:eastAsiaTheme="minorHAnsi" w:hAnsi="PT Astra Serif" w:cs="Times New Roman"/>
          <w:sz w:val="28"/>
          <w:szCs w:val="28"/>
          <w:lang w:eastAsia="en-US"/>
        </w:rPr>
        <w:t xml:space="preserve"> № 3 на базе Государственного учреждения здравоохранения «Алексинская районная больница №1 им. </w:t>
      </w:r>
      <w:r>
        <w:rPr>
          <w:rFonts w:ascii="PT Astra Serif" w:eastAsiaTheme="minorHAnsi" w:hAnsi="PT Astra Serif" w:cs="Times New Roman"/>
          <w:sz w:val="28"/>
          <w:szCs w:val="28"/>
          <w:lang w:eastAsia="en-US"/>
        </w:rPr>
        <w:t>п</w:t>
      </w:r>
      <w:r w:rsidRPr="00972321">
        <w:rPr>
          <w:rFonts w:ascii="PT Astra Serif" w:eastAsiaTheme="minorHAnsi" w:hAnsi="PT Astra Serif" w:cs="Times New Roman"/>
          <w:sz w:val="28"/>
          <w:szCs w:val="28"/>
          <w:lang w:eastAsia="en-US"/>
        </w:rPr>
        <w:t>рофессора В.Ф. Снегирева».</w:t>
      </w:r>
    </w:p>
    <w:p w:rsidR="00C625B8"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ПСО</w:t>
      </w:r>
      <w:r w:rsidRPr="00972321">
        <w:rPr>
          <w:rFonts w:ascii="PT Astra Serif" w:eastAsiaTheme="minorHAnsi" w:hAnsi="PT Astra Serif" w:cs="Times New Roman"/>
          <w:sz w:val="28"/>
          <w:szCs w:val="28"/>
          <w:lang w:eastAsia="en-US"/>
        </w:rPr>
        <w:t xml:space="preserve"> № 4 на базе Государственного учреждения здравоохранения «Щекинская районная больница».</w:t>
      </w:r>
    </w:p>
    <w:p w:rsidR="00C625B8"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p>
    <w:p w:rsidR="00C625B8" w:rsidRPr="00972321" w:rsidRDefault="00C625B8" w:rsidP="00C625B8">
      <w:pPr>
        <w:widowControl/>
        <w:jc w:val="right"/>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Таблица 11</w:t>
      </w:r>
    </w:p>
    <w:p w:rsidR="00C625B8" w:rsidRPr="00972321" w:rsidRDefault="00C625B8" w:rsidP="00C625B8">
      <w:pPr>
        <w:widowControl/>
        <w:jc w:val="right"/>
        <w:rPr>
          <w:rFonts w:ascii="PT Astra Serif" w:eastAsiaTheme="minorHAnsi" w:hAnsi="PT Astra Serif" w:cs="TimesNewRomanPS-BoldMT"/>
          <w:bCs/>
          <w:sz w:val="28"/>
          <w:szCs w:val="28"/>
          <w:lang w:eastAsia="en-US"/>
        </w:rPr>
      </w:pPr>
    </w:p>
    <w:p w:rsidR="00C625B8" w:rsidRPr="00972321" w:rsidRDefault="00C625B8" w:rsidP="00C625B8">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 xml:space="preserve">Структура организации оказания медицинской помощи пациентам с </w:t>
      </w:r>
      <w:r>
        <w:rPr>
          <w:rFonts w:ascii="PT Astra Serif" w:eastAsiaTheme="minorHAnsi" w:hAnsi="PT Astra Serif" w:cs="TimesNewRomanPS-BoldMT"/>
          <w:bCs/>
          <w:sz w:val="28"/>
          <w:szCs w:val="28"/>
          <w:lang w:eastAsia="en-US"/>
        </w:rPr>
        <w:t>ОКС и ОНМК</w:t>
      </w:r>
    </w:p>
    <w:p w:rsidR="00C625B8" w:rsidRPr="00972321" w:rsidRDefault="00C625B8" w:rsidP="00C625B8">
      <w:pPr>
        <w:widowControl/>
        <w:jc w:val="center"/>
        <w:rPr>
          <w:rFonts w:ascii="PT Astra Serif" w:eastAsiaTheme="minorHAnsi" w:hAnsi="PT Astra Serif" w:cs="TimesNewRomanPS-BoldMT"/>
          <w:bCs/>
          <w:sz w:val="28"/>
          <w:szCs w:val="28"/>
          <w:lang w:eastAsia="en-US"/>
        </w:rPr>
      </w:pPr>
    </w:p>
    <w:tbl>
      <w:tblPr>
        <w:tblStyle w:val="ac"/>
        <w:tblW w:w="0" w:type="auto"/>
        <w:tblInd w:w="-34" w:type="dxa"/>
        <w:tblLook w:val="04A0" w:firstRow="1" w:lastRow="0" w:firstColumn="1" w:lastColumn="0" w:noHBand="0" w:noVBand="1"/>
      </w:tblPr>
      <w:tblGrid>
        <w:gridCol w:w="4253"/>
        <w:gridCol w:w="1577"/>
        <w:gridCol w:w="1701"/>
        <w:gridCol w:w="1825"/>
      </w:tblGrid>
      <w:tr w:rsidR="00C625B8" w:rsidRPr="00972321" w:rsidTr="00C76A22">
        <w:trPr>
          <w:trHeight w:val="982"/>
        </w:trPr>
        <w:tc>
          <w:tcPr>
            <w:tcW w:w="4253" w:type="dxa"/>
          </w:tcPr>
          <w:p w:rsidR="00C625B8" w:rsidRPr="00972321" w:rsidRDefault="00C625B8" w:rsidP="00C76A22">
            <w:pPr>
              <w:widowControl/>
              <w:jc w:val="center"/>
              <w:rPr>
                <w:rFonts w:ascii="PT Astra Serif" w:eastAsiaTheme="minorHAnsi" w:hAnsi="PT Astra Serif" w:cs="TimesNewRomanPSMT"/>
                <w:sz w:val="28"/>
                <w:lang w:eastAsia="en-US"/>
              </w:rPr>
            </w:pPr>
            <w:r w:rsidRPr="00972321">
              <w:rPr>
                <w:rFonts w:ascii="PT Astra Serif" w:eastAsiaTheme="minorHAnsi" w:hAnsi="PT Astra Serif" w:cs="TimesNewRomanPSMT"/>
                <w:sz w:val="28"/>
                <w:lang w:eastAsia="en-US"/>
              </w:rPr>
              <w:t>Наименование медицинской организации, в составе которой</w:t>
            </w:r>
          </w:p>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MT"/>
                <w:sz w:val="28"/>
                <w:lang w:eastAsia="en-US"/>
              </w:rPr>
              <w:t>имеется РСЦ/ПСО</w:t>
            </w:r>
          </w:p>
        </w:tc>
        <w:tc>
          <w:tcPr>
            <w:tcW w:w="1577" w:type="dxa"/>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РСЦ/ПСО</w:t>
            </w:r>
          </w:p>
        </w:tc>
        <w:tc>
          <w:tcPr>
            <w:tcW w:w="1701" w:type="dxa"/>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Год создания</w:t>
            </w:r>
          </w:p>
        </w:tc>
        <w:tc>
          <w:tcPr>
            <w:tcW w:w="1825" w:type="dxa"/>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Количество коек</w:t>
            </w:r>
          </w:p>
        </w:tc>
      </w:tr>
      <w:tr w:rsidR="00C625B8" w:rsidRPr="00972321" w:rsidTr="00C76A22">
        <w:tc>
          <w:tcPr>
            <w:tcW w:w="4253"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Государственное учреждение здравоохранения Тульской области «Тульская областная клиническая больница»</w:t>
            </w:r>
          </w:p>
        </w:tc>
        <w:tc>
          <w:tcPr>
            <w:tcW w:w="1577"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РСЦ</w:t>
            </w:r>
          </w:p>
        </w:tc>
        <w:tc>
          <w:tcPr>
            <w:tcW w:w="1701"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2011</w:t>
            </w:r>
          </w:p>
        </w:tc>
        <w:tc>
          <w:tcPr>
            <w:tcW w:w="1825"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60</w:t>
            </w:r>
          </w:p>
        </w:tc>
      </w:tr>
      <w:tr w:rsidR="00C625B8" w:rsidRPr="00972321" w:rsidTr="00C76A22">
        <w:tc>
          <w:tcPr>
            <w:tcW w:w="4253"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«Тульская городская клиническая больница скорой медицинской помощи имени Д.Я. Ваныкина»</w:t>
            </w:r>
          </w:p>
        </w:tc>
        <w:tc>
          <w:tcPr>
            <w:tcW w:w="1577"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ПСО</w:t>
            </w:r>
          </w:p>
        </w:tc>
        <w:tc>
          <w:tcPr>
            <w:tcW w:w="1701"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2011</w:t>
            </w:r>
          </w:p>
        </w:tc>
        <w:tc>
          <w:tcPr>
            <w:tcW w:w="1825"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60</w:t>
            </w:r>
          </w:p>
        </w:tc>
      </w:tr>
      <w:tr w:rsidR="00C625B8" w:rsidRPr="00972321" w:rsidTr="00C76A22">
        <w:tc>
          <w:tcPr>
            <w:tcW w:w="4253"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«Новомосковская городская клиническая больница»</w:t>
            </w:r>
          </w:p>
        </w:tc>
        <w:tc>
          <w:tcPr>
            <w:tcW w:w="1577"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ПСО</w:t>
            </w:r>
          </w:p>
        </w:tc>
        <w:tc>
          <w:tcPr>
            <w:tcW w:w="1701"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2011</w:t>
            </w:r>
          </w:p>
        </w:tc>
        <w:tc>
          <w:tcPr>
            <w:tcW w:w="1825"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60</w:t>
            </w:r>
          </w:p>
        </w:tc>
      </w:tr>
      <w:tr w:rsidR="00C625B8" w:rsidRPr="00972321" w:rsidTr="00C76A22">
        <w:tc>
          <w:tcPr>
            <w:tcW w:w="4253"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 xml:space="preserve">Государственное учреждение здравоохранения «Алексинская районная больница №1 им. </w:t>
            </w:r>
            <w:r>
              <w:rPr>
                <w:rFonts w:ascii="PT Astra Serif" w:eastAsiaTheme="minorHAnsi" w:hAnsi="PT Astra Serif" w:cs="TimesNewRomanPS-BoldMT"/>
                <w:bCs/>
                <w:sz w:val="28"/>
                <w:szCs w:val="28"/>
                <w:lang w:eastAsia="en-US"/>
              </w:rPr>
              <w:t>п</w:t>
            </w:r>
            <w:r w:rsidRPr="00972321">
              <w:rPr>
                <w:rFonts w:ascii="PT Astra Serif" w:eastAsiaTheme="minorHAnsi" w:hAnsi="PT Astra Serif" w:cs="TimesNewRomanPS-BoldMT"/>
                <w:bCs/>
                <w:sz w:val="28"/>
                <w:szCs w:val="28"/>
                <w:lang w:eastAsia="en-US"/>
              </w:rPr>
              <w:t>рофессора В.Ф. Снегирева»</w:t>
            </w:r>
          </w:p>
        </w:tc>
        <w:tc>
          <w:tcPr>
            <w:tcW w:w="1577"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ПСО</w:t>
            </w:r>
          </w:p>
        </w:tc>
        <w:tc>
          <w:tcPr>
            <w:tcW w:w="1701"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2011</w:t>
            </w:r>
          </w:p>
        </w:tc>
        <w:tc>
          <w:tcPr>
            <w:tcW w:w="1825"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40</w:t>
            </w:r>
          </w:p>
        </w:tc>
      </w:tr>
      <w:tr w:rsidR="00C625B8" w:rsidRPr="00972321" w:rsidTr="00C76A22">
        <w:tc>
          <w:tcPr>
            <w:tcW w:w="4253"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Государственное учреждение здравоохранения «Щекинская районная больница»</w:t>
            </w:r>
          </w:p>
        </w:tc>
        <w:tc>
          <w:tcPr>
            <w:tcW w:w="1577"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ПСО</w:t>
            </w:r>
          </w:p>
        </w:tc>
        <w:tc>
          <w:tcPr>
            <w:tcW w:w="1701"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2018</w:t>
            </w:r>
          </w:p>
        </w:tc>
        <w:tc>
          <w:tcPr>
            <w:tcW w:w="1825" w:type="dxa"/>
            <w:vAlign w:val="bottom"/>
          </w:tcPr>
          <w:p w:rsidR="00C625B8" w:rsidRPr="00972321" w:rsidRDefault="00C625B8" w:rsidP="00C76A22">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45</w:t>
            </w:r>
          </w:p>
        </w:tc>
      </w:tr>
    </w:tbl>
    <w:p w:rsidR="00C625B8" w:rsidRPr="00972321" w:rsidRDefault="00C625B8" w:rsidP="00C625B8">
      <w:pPr>
        <w:widowControl/>
        <w:jc w:val="center"/>
        <w:rPr>
          <w:rFonts w:ascii="PT Astra Serif" w:eastAsiaTheme="minorHAnsi" w:hAnsi="PT Astra Serif" w:cs="TimesNewRomanPS-BoldMT"/>
          <w:bCs/>
          <w:sz w:val="28"/>
          <w:szCs w:val="28"/>
          <w:lang w:eastAsia="en-US"/>
        </w:rPr>
      </w:pP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С 19.12.2011 в Тульской области функционирует 1 </w:t>
      </w:r>
      <w:r>
        <w:rPr>
          <w:rFonts w:ascii="PT Astra Serif" w:eastAsiaTheme="minorHAnsi" w:hAnsi="PT Astra Serif" w:cs="Times New Roman"/>
          <w:sz w:val="28"/>
          <w:szCs w:val="28"/>
          <w:lang w:eastAsia="en-US"/>
        </w:rPr>
        <w:t>РСЦ</w:t>
      </w:r>
      <w:r w:rsidRPr="00972321">
        <w:rPr>
          <w:rFonts w:ascii="PT Astra Serif" w:eastAsiaTheme="minorHAnsi" w:hAnsi="PT Astra Serif" w:cs="Times New Roman"/>
          <w:sz w:val="28"/>
          <w:szCs w:val="28"/>
          <w:lang w:eastAsia="en-US"/>
        </w:rPr>
        <w:t xml:space="preserve"> на базе Государственного учреждения здравоохранения Тульской области «Тульская областная клиническая больница» г. Тул</w:t>
      </w:r>
      <w:r>
        <w:rPr>
          <w:rFonts w:ascii="PT Astra Serif" w:eastAsiaTheme="minorHAnsi" w:hAnsi="PT Astra Serif" w:cs="Times New Roman"/>
          <w:sz w:val="28"/>
          <w:szCs w:val="28"/>
          <w:lang w:eastAsia="en-US"/>
        </w:rPr>
        <w:t>ы</w:t>
      </w:r>
      <w:r w:rsidRPr="00972321">
        <w:rPr>
          <w:rFonts w:ascii="PT Astra Serif" w:eastAsiaTheme="minorHAnsi" w:hAnsi="PT Astra Serif" w:cs="Times New Roman"/>
          <w:sz w:val="28"/>
          <w:szCs w:val="28"/>
          <w:lang w:eastAsia="en-US"/>
        </w:rPr>
        <w:t xml:space="preserve"> на 60 коек и 3 ПСО: на базе Государственного учреждения здравоохранения «Тульская городская клиническая больница скорой медицинской помощи имени Д.Я. Ваныкина», на базе Государственного учреждения здравоохранения «Новомосковская городская клиническая больница на 60 коек, на базе </w:t>
      </w:r>
      <w:r w:rsidRPr="00972321">
        <w:rPr>
          <w:rFonts w:ascii="PT Astra Serif" w:eastAsiaTheme="minorHAnsi" w:hAnsi="PT Astra Serif" w:cs="Times New Roman"/>
          <w:sz w:val="28"/>
          <w:szCs w:val="28"/>
          <w:lang w:eastAsia="en-US"/>
        </w:rPr>
        <w:lastRenderedPageBreak/>
        <w:t>Государственного учреждения здравоохранения «Алексинская районная больница №1 им</w:t>
      </w:r>
      <w:r>
        <w:rPr>
          <w:rFonts w:ascii="PT Astra Serif" w:eastAsiaTheme="minorHAnsi" w:hAnsi="PT Astra Serif" w:cs="Times New Roman"/>
          <w:sz w:val="28"/>
          <w:szCs w:val="28"/>
          <w:lang w:eastAsia="en-US"/>
        </w:rPr>
        <w:t>ени</w:t>
      </w:r>
      <w:r w:rsidRPr="00972321">
        <w:rPr>
          <w:rFonts w:ascii="PT Astra Serif" w:eastAsiaTheme="minorHAnsi" w:hAnsi="PT Astra Serif" w:cs="Times New Roman"/>
          <w:sz w:val="28"/>
          <w:szCs w:val="28"/>
          <w:lang w:eastAsia="en-US"/>
        </w:rPr>
        <w:t xml:space="preserve"> </w:t>
      </w:r>
      <w:r>
        <w:rPr>
          <w:rFonts w:ascii="PT Astra Serif" w:eastAsiaTheme="minorHAnsi" w:hAnsi="PT Astra Serif" w:cs="Times New Roman"/>
          <w:sz w:val="28"/>
          <w:szCs w:val="28"/>
          <w:lang w:eastAsia="en-US"/>
        </w:rPr>
        <w:t>п</w:t>
      </w:r>
      <w:r w:rsidRPr="00972321">
        <w:rPr>
          <w:rFonts w:ascii="PT Astra Serif" w:eastAsiaTheme="minorHAnsi" w:hAnsi="PT Astra Serif" w:cs="Times New Roman"/>
          <w:sz w:val="28"/>
          <w:szCs w:val="28"/>
          <w:lang w:eastAsia="en-US"/>
        </w:rPr>
        <w:t>рофессора В.Ф. Снегирева» на 40 коек. В 2018 году начал</w:t>
      </w:r>
      <w:r>
        <w:rPr>
          <w:rFonts w:ascii="PT Astra Serif" w:eastAsiaTheme="minorHAnsi" w:hAnsi="PT Astra Serif" w:cs="Times New Roman"/>
          <w:sz w:val="28"/>
          <w:szCs w:val="28"/>
          <w:lang w:eastAsia="en-US"/>
        </w:rPr>
        <w:t>о</w:t>
      </w:r>
      <w:r w:rsidRPr="00972321">
        <w:rPr>
          <w:rFonts w:ascii="PT Astra Serif" w:eastAsiaTheme="minorHAnsi" w:hAnsi="PT Astra Serif" w:cs="Times New Roman"/>
          <w:sz w:val="28"/>
          <w:szCs w:val="28"/>
          <w:lang w:eastAsia="en-US"/>
        </w:rPr>
        <w:t xml:space="preserve"> функционировать </w:t>
      </w:r>
      <w:r>
        <w:rPr>
          <w:rFonts w:ascii="PT Astra Serif" w:eastAsiaTheme="minorHAnsi" w:hAnsi="PT Astra Serif" w:cs="Times New Roman"/>
          <w:sz w:val="28"/>
          <w:szCs w:val="28"/>
          <w:lang w:eastAsia="en-US"/>
        </w:rPr>
        <w:t>ПСО</w:t>
      </w:r>
      <w:r w:rsidRPr="00972321">
        <w:rPr>
          <w:rFonts w:ascii="PT Astra Serif" w:eastAsiaTheme="minorHAnsi" w:hAnsi="PT Astra Serif" w:cs="Times New Roman"/>
          <w:sz w:val="28"/>
          <w:szCs w:val="28"/>
          <w:lang w:eastAsia="en-US"/>
        </w:rPr>
        <w:t xml:space="preserve"> на базе Государственного учреждения здравоохранения «Щекинская районная больница» на 45 коек.</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РСЦ</w:t>
      </w:r>
      <w:r w:rsidRPr="00972321">
        <w:rPr>
          <w:rFonts w:ascii="PT Astra Serif" w:eastAsiaTheme="minorHAnsi" w:hAnsi="PT Astra Serif" w:cs="Times New Roman"/>
          <w:sz w:val="28"/>
          <w:szCs w:val="28"/>
          <w:lang w:eastAsia="en-US"/>
        </w:rPr>
        <w:t xml:space="preserve"> Государственного учреждения здравоохранения Тульской области «Тульская областная клиническая больница» располагает двумя ангиографическими установками, работает 7 рентген-хирургов в режиме 24/7/365 (выполнено за год 4917 исследований, в среднем за сутки 14 исследований), имеется 2 аппарата </w:t>
      </w:r>
      <w:r>
        <w:rPr>
          <w:rFonts w:ascii="PT Astra Serif" w:eastAsiaTheme="minorHAnsi" w:hAnsi="PT Astra Serif" w:cs="Times New Roman"/>
          <w:sz w:val="28"/>
          <w:szCs w:val="28"/>
          <w:lang w:eastAsia="en-US"/>
        </w:rPr>
        <w:t>к</w:t>
      </w:r>
      <w:r w:rsidRPr="00ED2842">
        <w:rPr>
          <w:rFonts w:ascii="PT Astra Serif" w:eastAsiaTheme="minorHAnsi" w:hAnsi="PT Astra Serif" w:cs="Times New Roman"/>
          <w:sz w:val="28"/>
          <w:szCs w:val="28"/>
          <w:lang w:eastAsia="en-US"/>
        </w:rPr>
        <w:t>омпьютерны</w:t>
      </w:r>
      <w:r>
        <w:rPr>
          <w:rFonts w:ascii="PT Astra Serif" w:eastAsiaTheme="minorHAnsi" w:hAnsi="PT Astra Serif" w:cs="Times New Roman"/>
          <w:sz w:val="28"/>
          <w:szCs w:val="28"/>
          <w:lang w:eastAsia="en-US"/>
        </w:rPr>
        <w:t>х</w:t>
      </w:r>
      <w:r w:rsidRPr="00ED2842">
        <w:rPr>
          <w:rFonts w:ascii="PT Astra Serif" w:eastAsiaTheme="minorHAnsi" w:hAnsi="PT Astra Serif" w:cs="Times New Roman"/>
          <w:sz w:val="28"/>
          <w:szCs w:val="28"/>
          <w:lang w:eastAsia="en-US"/>
        </w:rPr>
        <w:t xml:space="preserve"> томограф</w:t>
      </w:r>
      <w:r>
        <w:rPr>
          <w:rFonts w:ascii="PT Astra Serif" w:eastAsiaTheme="minorHAnsi" w:hAnsi="PT Astra Serif" w:cs="Times New Roman"/>
          <w:sz w:val="28"/>
          <w:szCs w:val="28"/>
          <w:lang w:eastAsia="en-US"/>
        </w:rPr>
        <w:t>ов</w:t>
      </w:r>
      <w:r w:rsidRPr="00972321">
        <w:rPr>
          <w:rFonts w:ascii="PT Astra Serif" w:eastAsiaTheme="minorHAnsi" w:hAnsi="PT Astra Serif" w:cs="Times New Roman"/>
          <w:sz w:val="28"/>
          <w:szCs w:val="28"/>
          <w:lang w:eastAsia="en-US"/>
        </w:rPr>
        <w:t xml:space="preserve"> </w:t>
      </w:r>
      <w:r>
        <w:rPr>
          <w:rFonts w:ascii="PT Astra Serif" w:eastAsiaTheme="minorHAnsi" w:hAnsi="PT Astra Serif" w:cs="Times New Roman"/>
          <w:sz w:val="28"/>
          <w:szCs w:val="28"/>
          <w:lang w:eastAsia="en-US"/>
        </w:rPr>
        <w:t xml:space="preserve">(далее – РКТ) </w:t>
      </w:r>
      <w:r w:rsidRPr="00972321">
        <w:rPr>
          <w:rFonts w:ascii="PT Astra Serif" w:eastAsiaTheme="minorHAnsi" w:hAnsi="PT Astra Serif" w:cs="Times New Roman"/>
          <w:sz w:val="28"/>
          <w:szCs w:val="28"/>
          <w:lang w:eastAsia="en-US"/>
        </w:rPr>
        <w:t xml:space="preserve">и 1 аппарат </w:t>
      </w:r>
      <w:r>
        <w:rPr>
          <w:rFonts w:ascii="PT Astra Serif" w:eastAsiaTheme="minorHAnsi" w:hAnsi="PT Astra Serif" w:cs="Times New Roman"/>
          <w:sz w:val="28"/>
          <w:szCs w:val="28"/>
          <w:lang w:eastAsia="en-US"/>
        </w:rPr>
        <w:t>магнитно-резонансный томографа (далее – МРТ)</w:t>
      </w:r>
      <w:r w:rsidRPr="00972321">
        <w:rPr>
          <w:rFonts w:ascii="PT Astra Serif" w:eastAsiaTheme="minorHAnsi" w:hAnsi="PT Astra Serif" w:cs="Times New Roman"/>
          <w:sz w:val="28"/>
          <w:szCs w:val="28"/>
          <w:lang w:eastAsia="en-US"/>
        </w:rPr>
        <w:t>, работающие в круглосуточном режиме (выполнено 8939 РКТ-исследований в год, в среднем за сутки 36 исследований и 3819 МРТ-исследований</w:t>
      </w:r>
      <w:r>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в среднем за сутки 15 исследований. По сосудистой программе используется 3 аппарата </w:t>
      </w:r>
      <w:r w:rsidRPr="00ED2842">
        <w:rPr>
          <w:rFonts w:ascii="PT Astra Serif" w:eastAsiaTheme="minorHAnsi" w:hAnsi="PT Astra Serif" w:cs="Times New Roman"/>
          <w:sz w:val="28"/>
          <w:szCs w:val="28"/>
          <w:lang w:eastAsia="en-US"/>
        </w:rPr>
        <w:t>ультразвуково</w:t>
      </w:r>
      <w:r>
        <w:rPr>
          <w:rFonts w:ascii="PT Astra Serif" w:eastAsiaTheme="minorHAnsi" w:hAnsi="PT Astra Serif" w:cs="Times New Roman"/>
          <w:sz w:val="28"/>
          <w:szCs w:val="28"/>
          <w:lang w:eastAsia="en-US"/>
        </w:rPr>
        <w:t xml:space="preserve">го исследования (далее – </w:t>
      </w:r>
      <w:r w:rsidRPr="00972321">
        <w:rPr>
          <w:rFonts w:ascii="PT Astra Serif" w:eastAsiaTheme="minorHAnsi" w:hAnsi="PT Astra Serif" w:cs="Times New Roman"/>
          <w:sz w:val="28"/>
          <w:szCs w:val="28"/>
          <w:lang w:eastAsia="en-US"/>
        </w:rPr>
        <w:t>УЗИ</w:t>
      </w:r>
      <w:r>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из них 1 портативный. Проводится чреспищеводн</w:t>
      </w:r>
      <w:r>
        <w:rPr>
          <w:rFonts w:ascii="PT Astra Serif" w:eastAsiaTheme="minorHAnsi" w:hAnsi="PT Astra Serif" w:cs="Times New Roman"/>
          <w:sz w:val="28"/>
          <w:szCs w:val="28"/>
          <w:lang w:eastAsia="en-US"/>
        </w:rPr>
        <w:t>ая эхокардиограмма</w:t>
      </w:r>
      <w:r w:rsidRPr="00972321">
        <w:rPr>
          <w:rFonts w:ascii="PT Astra Serif" w:eastAsiaTheme="minorHAnsi" w:hAnsi="PT Astra Serif" w:cs="Times New Roman"/>
          <w:sz w:val="28"/>
          <w:szCs w:val="28"/>
          <w:lang w:eastAsia="en-US"/>
        </w:rPr>
        <w:t xml:space="preserve">. Служба </w:t>
      </w:r>
      <w:r>
        <w:rPr>
          <w:rFonts w:ascii="PT Astra Serif" w:eastAsiaTheme="minorHAnsi" w:hAnsi="PT Astra Serif" w:cs="Times New Roman"/>
          <w:sz w:val="28"/>
          <w:szCs w:val="28"/>
          <w:lang w:eastAsia="en-US"/>
        </w:rPr>
        <w:t xml:space="preserve">ультразвуковой </w:t>
      </w:r>
      <w:r w:rsidRPr="00972321">
        <w:rPr>
          <w:rFonts w:ascii="PT Astra Serif" w:eastAsiaTheme="minorHAnsi" w:hAnsi="PT Astra Serif" w:cs="Times New Roman"/>
          <w:sz w:val="28"/>
          <w:szCs w:val="28"/>
          <w:lang w:eastAsia="en-US"/>
        </w:rPr>
        <w:t>диагностики функционирует в круглосуточном режиме.</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ПСО</w:t>
      </w:r>
      <w:r w:rsidRPr="00972321">
        <w:rPr>
          <w:rFonts w:ascii="PT Astra Serif" w:eastAsiaTheme="minorHAnsi" w:hAnsi="PT Astra Serif" w:cs="Times New Roman"/>
          <w:sz w:val="28"/>
          <w:szCs w:val="28"/>
          <w:lang w:eastAsia="en-US"/>
        </w:rPr>
        <w:t xml:space="preserve"> № 1 Государственного учреждения здравоохранения «Тульская городская клиническая больница скорой медицинской помощи имени</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 xml:space="preserve">Д.Я. Ваныкина» располагает аппаратом РКТ, работающим в круглосуточном режиме (выполнено 1636 РКТ-исследований в год, в среднем за сутки 5 исследований). Имеется возможность проведения КТ-ангиографии. В отделении имеется 2 стационарных аппарата УЗИ (1 экспертного класса), 1 переносной. Служба </w:t>
      </w:r>
      <w:r w:rsidRPr="00ED2842">
        <w:rPr>
          <w:rFonts w:ascii="PT Astra Serif" w:eastAsiaTheme="minorHAnsi" w:hAnsi="PT Astra Serif" w:cs="Times New Roman"/>
          <w:sz w:val="28"/>
          <w:szCs w:val="28"/>
          <w:lang w:eastAsia="en-US"/>
        </w:rPr>
        <w:t xml:space="preserve">ультразвуковой </w:t>
      </w:r>
      <w:r w:rsidRPr="00972321">
        <w:rPr>
          <w:rFonts w:ascii="PT Astra Serif" w:eastAsiaTheme="minorHAnsi" w:hAnsi="PT Astra Serif" w:cs="Times New Roman"/>
          <w:sz w:val="28"/>
          <w:szCs w:val="28"/>
          <w:lang w:eastAsia="en-US"/>
        </w:rPr>
        <w:t>диагностики работает в круглосуточном режиме.</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ПСО</w:t>
      </w:r>
      <w:r w:rsidRPr="00972321">
        <w:rPr>
          <w:rFonts w:ascii="PT Astra Serif" w:eastAsiaTheme="minorHAnsi" w:hAnsi="PT Astra Serif" w:cs="Times New Roman"/>
          <w:sz w:val="28"/>
          <w:szCs w:val="28"/>
          <w:lang w:eastAsia="en-US"/>
        </w:rPr>
        <w:t xml:space="preserve"> № 2 Государственного учреждения здравоохранения «Новомосковская городская клиническая больница» располагает 1 рентген-ангиографической установкой, работающей в режиме 24/7/365, имеется 4 специалиста по рентгенэндоваскулярным методам диагностики и лечения. По сосудистой программе используется 2 переносных аппарата УЗИ, из них 1 стационарный экспертного класса, служба </w:t>
      </w:r>
      <w:r>
        <w:rPr>
          <w:rFonts w:ascii="PT Astra Serif" w:eastAsiaTheme="minorHAnsi" w:hAnsi="PT Astra Serif" w:cs="Times New Roman"/>
          <w:sz w:val="28"/>
          <w:szCs w:val="28"/>
          <w:lang w:eastAsia="en-US"/>
        </w:rPr>
        <w:t xml:space="preserve"> </w:t>
      </w:r>
      <w:r w:rsidRPr="00ED2842">
        <w:rPr>
          <w:rFonts w:ascii="PT Astra Serif" w:eastAsiaTheme="minorHAnsi" w:hAnsi="PT Astra Serif" w:cs="Times New Roman"/>
          <w:sz w:val="28"/>
          <w:szCs w:val="28"/>
          <w:lang w:eastAsia="en-US"/>
        </w:rPr>
        <w:t xml:space="preserve">ультразвуковой </w:t>
      </w:r>
      <w:r w:rsidRPr="00972321">
        <w:rPr>
          <w:rFonts w:ascii="PT Astra Serif" w:eastAsiaTheme="minorHAnsi" w:hAnsi="PT Astra Serif" w:cs="Times New Roman"/>
          <w:sz w:val="28"/>
          <w:szCs w:val="28"/>
          <w:lang w:eastAsia="en-US"/>
        </w:rPr>
        <w:t>диагностики работает в круглосуточном режиме.</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В ПСО</w:t>
      </w:r>
      <w:r w:rsidRPr="00972321">
        <w:rPr>
          <w:rFonts w:ascii="PT Astra Serif" w:eastAsiaTheme="minorHAnsi" w:hAnsi="PT Astra Serif" w:cs="Times New Roman"/>
          <w:sz w:val="28"/>
          <w:szCs w:val="28"/>
          <w:lang w:eastAsia="en-US"/>
        </w:rPr>
        <w:t xml:space="preserve"> № 3 Государственного учреждения здравоохранения «Алексинская районная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1 им</w:t>
      </w:r>
      <w:r>
        <w:rPr>
          <w:rFonts w:ascii="PT Astra Serif" w:eastAsiaTheme="minorHAnsi" w:hAnsi="PT Astra Serif" w:cs="Times New Roman"/>
          <w:sz w:val="28"/>
          <w:szCs w:val="28"/>
          <w:lang w:eastAsia="en-US"/>
        </w:rPr>
        <w:t>ени</w:t>
      </w:r>
      <w:r w:rsidRPr="00972321">
        <w:rPr>
          <w:rFonts w:ascii="PT Astra Serif" w:eastAsiaTheme="minorHAnsi" w:hAnsi="PT Astra Serif" w:cs="Times New Roman"/>
          <w:sz w:val="28"/>
          <w:szCs w:val="28"/>
          <w:lang w:eastAsia="en-US"/>
        </w:rPr>
        <w:t xml:space="preserve"> профессора В.Ф. Снегирева» имеется аппарат РКТ, работающий в круглосуточном режиме (2200 исследований за последний год, 6 исследований в сутки). Возможности проведения КТ-ангиографии в данном стационаре нет. Имеется 3 </w:t>
      </w:r>
      <w:r w:rsidRPr="00972321">
        <w:rPr>
          <w:rFonts w:ascii="PT Astra Serif" w:eastAsiaTheme="minorHAnsi" w:hAnsi="PT Astra Serif" w:cs="Times New Roman"/>
          <w:sz w:val="28"/>
          <w:szCs w:val="28"/>
          <w:lang w:eastAsia="en-US"/>
        </w:rPr>
        <w:lastRenderedPageBreak/>
        <w:t>аппарата УЗИ (2 стационарных, 1 переносной).</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ПСО</w:t>
      </w:r>
      <w:r w:rsidRPr="00972321">
        <w:rPr>
          <w:rFonts w:ascii="PT Astra Serif" w:eastAsiaTheme="minorHAnsi" w:hAnsi="PT Astra Serif" w:cs="Times New Roman"/>
          <w:sz w:val="28"/>
          <w:szCs w:val="28"/>
          <w:lang w:eastAsia="en-US"/>
        </w:rPr>
        <w:t xml:space="preserve"> № 4 Государственного учреждения здравоохранения «Щекинская районная больница» имеет аппарат РКТ, работающий в круглосуточном режиме (3457 исследований за последний год, 10 исследований в сутки). Возможности проведения КТ-ангиографии в данном стационаре нет. Имеется 2 аппарата УЗИ (2 переносных).</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Государственное учреждение здравоохранения «Ефремовская районная больница имени А.И. Козлова» имеет аппарат РКТ, работающий в круглосуточном режиме (3265 исследований за последний год, 9 исследований в сутки). Имеется 2 аппарата УЗИ (2 переносных). Возможности проведения КТ-ангиографии в данном стационаре нет.</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Государственное учреждение здравоохранения «Суворовская районная больница» имеет аппарат РКТ, работающий в круглосуточном режиме (3601 исследований за последний год, 10 исследований в сутки). Имеется 2 аппарата УЗИ (1 переносной, 1 стационарный). Возможности проведения КТ-ангиографии в данном стационаре нет.</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ходе реализации мероприятий приоритетного национального проекта «Здоровье» и программы «Модернизация здравоохранения Тульской области на 2011-2013 годы», государственные учреждения здравоохранения Тульской области были оснащены в соответствии с порядками оказания медицинской помощи больным с острым коронарным синдромом и острым нарушением мозгового кровообращения.</w:t>
      </w:r>
    </w:p>
    <w:p w:rsidR="00C625B8" w:rsidRDefault="00C625B8" w:rsidP="00C625B8">
      <w:pPr>
        <w:widowControl/>
        <w:jc w:val="right"/>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Таблица 12</w:t>
      </w:r>
    </w:p>
    <w:p w:rsidR="00C625B8" w:rsidRDefault="00C625B8" w:rsidP="00C625B8">
      <w:pPr>
        <w:widowControl/>
        <w:jc w:val="right"/>
        <w:rPr>
          <w:rFonts w:ascii="PT Astra Serif" w:eastAsiaTheme="minorHAnsi" w:hAnsi="PT Astra Serif" w:cs="TimesNewRomanPS-BoldMT"/>
          <w:bCs/>
          <w:sz w:val="28"/>
          <w:szCs w:val="28"/>
          <w:lang w:eastAsia="en-US"/>
        </w:rPr>
      </w:pPr>
    </w:p>
    <w:p w:rsidR="00C625B8" w:rsidRDefault="00C625B8" w:rsidP="00C625B8">
      <w:pPr>
        <w:widowControl/>
        <w:jc w:val="center"/>
        <w:rPr>
          <w:rFonts w:ascii="PT Astra Serif" w:eastAsiaTheme="minorHAnsi" w:hAnsi="PT Astra Serif" w:cs="TimesNewRomanPS-BoldMT"/>
          <w:bCs/>
          <w:sz w:val="28"/>
          <w:szCs w:val="28"/>
          <w:lang w:eastAsia="en-US"/>
        </w:rPr>
      </w:pPr>
      <w:r>
        <w:rPr>
          <w:rFonts w:ascii="PT Astra Serif" w:eastAsiaTheme="minorHAnsi" w:hAnsi="PT Astra Serif" w:cs="TimesNewRomanPS-BoldMT"/>
          <w:bCs/>
          <w:sz w:val="28"/>
          <w:szCs w:val="28"/>
          <w:lang w:eastAsia="en-US"/>
        </w:rPr>
        <w:t xml:space="preserve">Перечень </w:t>
      </w:r>
      <w:r w:rsidRPr="00D74AF8">
        <w:rPr>
          <w:rFonts w:ascii="PT Astra Serif" w:eastAsiaTheme="minorHAnsi" w:hAnsi="PT Astra Serif" w:cs="TimesNewRomanPS-BoldMT"/>
          <w:bCs/>
          <w:sz w:val="28"/>
          <w:szCs w:val="28"/>
          <w:lang w:eastAsia="en-US"/>
        </w:rPr>
        <w:t>оборудовани</w:t>
      </w:r>
      <w:r>
        <w:rPr>
          <w:rFonts w:ascii="PT Astra Serif" w:eastAsiaTheme="minorHAnsi" w:hAnsi="PT Astra Serif" w:cs="TimesNewRomanPS-BoldMT"/>
          <w:bCs/>
          <w:sz w:val="28"/>
          <w:szCs w:val="28"/>
          <w:lang w:eastAsia="en-US"/>
        </w:rPr>
        <w:t xml:space="preserve">я для лучевой </w:t>
      </w:r>
      <w:r w:rsidRPr="00D74AF8">
        <w:rPr>
          <w:rFonts w:ascii="PT Astra Serif" w:eastAsiaTheme="minorHAnsi" w:hAnsi="PT Astra Serif" w:cs="TimesNewRomanPS-BoldMT"/>
          <w:bCs/>
          <w:sz w:val="28"/>
          <w:szCs w:val="28"/>
          <w:lang w:eastAsia="en-US"/>
        </w:rPr>
        <w:t>диагностики</w:t>
      </w:r>
    </w:p>
    <w:p w:rsidR="00C625B8" w:rsidRDefault="00C625B8" w:rsidP="00C625B8">
      <w:pPr>
        <w:widowControl/>
        <w:jc w:val="right"/>
        <w:rPr>
          <w:rFonts w:ascii="PT Astra Serif" w:eastAsiaTheme="minorHAnsi" w:hAnsi="PT Astra Serif" w:cs="TimesNewRomanPS-BoldMT"/>
          <w:bCs/>
          <w:sz w:val="28"/>
          <w:szCs w:val="28"/>
          <w:lang w:eastAsia="en-US"/>
        </w:rPr>
      </w:pPr>
    </w:p>
    <w:tbl>
      <w:tblPr>
        <w:tblStyle w:val="ac"/>
        <w:tblW w:w="9639" w:type="dxa"/>
        <w:tblInd w:w="-5" w:type="dxa"/>
        <w:tblLook w:val="04A0" w:firstRow="1" w:lastRow="0" w:firstColumn="1" w:lastColumn="0" w:noHBand="0" w:noVBand="1"/>
      </w:tblPr>
      <w:tblGrid>
        <w:gridCol w:w="3105"/>
        <w:gridCol w:w="1788"/>
        <w:gridCol w:w="1798"/>
        <w:gridCol w:w="1468"/>
        <w:gridCol w:w="1480"/>
      </w:tblGrid>
      <w:tr w:rsidR="00C625B8" w:rsidTr="00C76A22">
        <w:tc>
          <w:tcPr>
            <w:tcW w:w="3173" w:type="dxa"/>
            <w:vMerge w:val="restart"/>
            <w:vAlign w:val="center"/>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Наименование</w:t>
            </w:r>
          </w:p>
        </w:tc>
        <w:tc>
          <w:tcPr>
            <w:tcW w:w="1800" w:type="dxa"/>
            <w:vMerge w:val="restart"/>
            <w:vAlign w:val="center"/>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Число аппаратов</w:t>
            </w:r>
          </w:p>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и оборудования</w:t>
            </w:r>
          </w:p>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всего</w:t>
            </w:r>
          </w:p>
        </w:tc>
        <w:tc>
          <w:tcPr>
            <w:tcW w:w="4666" w:type="dxa"/>
            <w:gridSpan w:val="3"/>
            <w:vAlign w:val="center"/>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из них</w:t>
            </w:r>
          </w:p>
        </w:tc>
      </w:tr>
      <w:tr w:rsidR="00C625B8" w:rsidTr="00C76A22">
        <w:tc>
          <w:tcPr>
            <w:tcW w:w="3173" w:type="dxa"/>
            <w:vMerge/>
            <w:vAlign w:val="center"/>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1800" w:type="dxa"/>
            <w:vMerge/>
            <w:vAlign w:val="center"/>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p>
        </w:tc>
        <w:tc>
          <w:tcPr>
            <w:tcW w:w="1800" w:type="dxa"/>
            <w:vAlign w:val="center"/>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в подразделениях, оказывающих медицинскую помощь в амбулаторных условиях</w:t>
            </w:r>
          </w:p>
        </w:tc>
        <w:tc>
          <w:tcPr>
            <w:tcW w:w="1440" w:type="dxa"/>
            <w:vAlign w:val="center"/>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действующих</w:t>
            </w:r>
          </w:p>
        </w:tc>
        <w:tc>
          <w:tcPr>
            <w:tcW w:w="1426" w:type="dxa"/>
            <w:vAlign w:val="center"/>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 xml:space="preserve">со сроком </w:t>
            </w:r>
            <w:r w:rsidRPr="006906B2">
              <w:rPr>
                <w:rFonts w:ascii="PT Astra Serif" w:eastAsia="Times New Roman" w:hAnsi="PT Astra Serif" w:cs="Times New Roman"/>
                <w:noProof/>
                <w:color w:val="000000"/>
                <w:sz w:val="20"/>
                <w:szCs w:val="20"/>
              </w:rPr>
              <w:br/>
              <w:t>эксплуатации свыше 10 лет</w:t>
            </w:r>
          </w:p>
        </w:tc>
      </w:tr>
    </w:tbl>
    <w:p w:rsidR="00C625B8" w:rsidRPr="00972321" w:rsidRDefault="00C625B8" w:rsidP="00C625B8">
      <w:pPr>
        <w:widowControl/>
        <w:spacing w:line="20" w:lineRule="exact"/>
        <w:jc w:val="right"/>
        <w:rPr>
          <w:rFonts w:ascii="PT Astra Serif" w:eastAsiaTheme="minorHAnsi" w:hAnsi="PT Astra Serif" w:cs="TimesNewRomanPS-BoldMT"/>
          <w:bCs/>
          <w:sz w:val="28"/>
          <w:szCs w:val="28"/>
          <w:lang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1815"/>
        <w:gridCol w:w="1800"/>
        <w:gridCol w:w="1425"/>
        <w:gridCol w:w="1426"/>
      </w:tblGrid>
      <w:tr w:rsidR="00C625B8" w:rsidRPr="006906B2" w:rsidTr="00C76A22">
        <w:trPr>
          <w:cantSplit/>
          <w:tblHeader/>
        </w:trPr>
        <w:tc>
          <w:tcPr>
            <w:tcW w:w="3173" w:type="dxa"/>
            <w:tcBorders>
              <w:top w:val="single" w:sz="4" w:space="0" w:color="auto"/>
              <w:left w:val="single" w:sz="4" w:space="0" w:color="auto"/>
              <w:bottom w:val="single" w:sz="4" w:space="0" w:color="auto"/>
              <w:right w:val="single" w:sz="4" w:space="0" w:color="auto"/>
            </w:tcBorders>
            <w:shd w:val="clear" w:color="auto" w:fill="auto"/>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1</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Pr>
                <w:rFonts w:ascii="PT Astra Serif" w:eastAsia="Times New Roman" w:hAnsi="PT Astra Serif" w:cs="Times New Roman"/>
                <w:color w:val="000000"/>
                <w:sz w:val="20"/>
                <w:szCs w:val="20"/>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Pr>
                <w:rFonts w:ascii="PT Astra Serif" w:eastAsia="Times New Roman" w:hAnsi="PT Astra Serif" w:cs="Times New Roman"/>
                <w:color w:val="000000"/>
                <w:sz w:val="20"/>
                <w:szCs w:val="20"/>
              </w:rPr>
              <w:t>3</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Pr>
                <w:rFonts w:ascii="PT Astra Serif" w:eastAsia="Times New Roman" w:hAnsi="PT Astra Serif" w:cs="Times New Roman"/>
                <w:color w:val="000000"/>
                <w:sz w:val="20"/>
                <w:szCs w:val="20"/>
              </w:rPr>
              <w:t>4</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r>
              <w:rPr>
                <w:rFonts w:ascii="PT Astra Serif" w:eastAsia="Times New Roman" w:hAnsi="PT Astra Serif" w:cs="Times New Roman"/>
                <w:color w:val="000000"/>
                <w:sz w:val="20"/>
                <w:szCs w:val="20"/>
              </w:rPr>
              <w:t>5</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Телеуправляемые поворотные столы-штативы с функцией рентгеноскопии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 w:name="z5117_001_030"/>
            <w:bookmarkEnd w:id="1"/>
            <w:r w:rsidRPr="006906B2">
              <w:rPr>
                <w:rFonts w:ascii="PT Astra Serif" w:eastAsia="Times New Roman" w:hAnsi="PT Astra Serif" w:cs="Times New Roman"/>
                <w:color w:val="000000"/>
                <w:sz w:val="20"/>
                <w:szCs w:val="20"/>
              </w:rPr>
              <w:t>51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 w:name="z5117_001_040"/>
            <w:bookmarkEnd w:id="2"/>
            <w:r w:rsidRPr="006906B2">
              <w:rPr>
                <w:rFonts w:ascii="PT Astra Serif" w:eastAsia="Times New Roman" w:hAnsi="PT Astra Serif" w:cs="Times New Roman"/>
                <w:color w:val="000000"/>
                <w:sz w:val="20"/>
                <w:szCs w:val="20"/>
              </w:rPr>
              <w:t>23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 w:name="z5117_001_050"/>
            <w:bookmarkEnd w:id="3"/>
            <w:r w:rsidRPr="006906B2">
              <w:rPr>
                <w:rFonts w:ascii="PT Astra Serif" w:eastAsia="Times New Roman" w:hAnsi="PT Astra Serif" w:cs="Times New Roman"/>
                <w:color w:val="000000"/>
                <w:sz w:val="20"/>
                <w:szCs w:val="20"/>
              </w:rPr>
              <w:t>47</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 w:name="z5117_001_060"/>
            <w:bookmarkEnd w:id="4"/>
            <w:r w:rsidRPr="006906B2">
              <w:rPr>
                <w:rFonts w:ascii="PT Astra Serif" w:eastAsia="Times New Roman" w:hAnsi="PT Astra Serif" w:cs="Times New Roman"/>
                <w:color w:val="000000"/>
                <w:sz w:val="20"/>
                <w:szCs w:val="20"/>
              </w:rPr>
              <w:t>28</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из них: оснащены детектором на основе ПЗС матрицы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 w:name="z5117_002_030"/>
            <w:bookmarkEnd w:id="5"/>
            <w:r w:rsidRPr="006906B2">
              <w:rPr>
                <w:rFonts w:ascii="PT Astra Serif" w:eastAsia="Times New Roman" w:hAnsi="PT Astra Serif" w:cs="Times New Roman"/>
                <w:color w:val="000000"/>
                <w:sz w:val="20"/>
                <w:szCs w:val="20"/>
              </w:rPr>
              <w:t>30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 w:name="z5117_002_040"/>
            <w:bookmarkEnd w:id="6"/>
            <w:r w:rsidRPr="006906B2">
              <w:rPr>
                <w:rFonts w:ascii="PT Astra Serif" w:eastAsia="Times New Roman" w:hAnsi="PT Astra Serif" w:cs="Times New Roman"/>
                <w:color w:val="000000"/>
                <w:sz w:val="20"/>
                <w:szCs w:val="20"/>
              </w:rPr>
              <w:t>16</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 w:name="z5117_002_050"/>
            <w:bookmarkEnd w:id="7"/>
            <w:r w:rsidRPr="006906B2">
              <w:rPr>
                <w:rFonts w:ascii="PT Astra Serif" w:eastAsia="Times New Roman" w:hAnsi="PT Astra Serif" w:cs="Times New Roman"/>
                <w:color w:val="000000"/>
                <w:sz w:val="20"/>
                <w:szCs w:val="20"/>
              </w:rPr>
              <w:t>26</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 w:name="z5117_002_060"/>
            <w:bookmarkEnd w:id="8"/>
            <w:r w:rsidRPr="006906B2">
              <w:rPr>
                <w:rFonts w:ascii="PT Astra Serif" w:eastAsia="Times New Roman" w:hAnsi="PT Astra Serif" w:cs="Times New Roman"/>
                <w:color w:val="000000"/>
                <w:sz w:val="20"/>
                <w:szCs w:val="20"/>
              </w:rPr>
              <w:t>26</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плоским матричным детектором</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 w:name="z5117_003_030"/>
            <w:bookmarkEnd w:id="9"/>
            <w:r w:rsidRPr="006906B2">
              <w:rPr>
                <w:rFonts w:ascii="PT Astra Serif" w:eastAsia="Times New Roman" w:hAnsi="PT Astra Serif" w:cs="Times New Roman"/>
                <w:color w:val="000000"/>
                <w:sz w:val="20"/>
                <w:szCs w:val="20"/>
              </w:rPr>
              <w:t>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 w:name="z5117_003_040"/>
            <w:bookmarkEnd w:id="10"/>
            <w:r w:rsidRPr="006906B2">
              <w:rPr>
                <w:rFonts w:ascii="PT Astra Serif" w:eastAsia="Times New Roman" w:hAnsi="PT Astra Serif" w:cs="Times New Roman"/>
                <w:color w:val="000000"/>
                <w:sz w:val="20"/>
                <w:szCs w:val="20"/>
              </w:rPr>
              <w:t>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 w:name="z5117_003_050"/>
            <w:bookmarkEnd w:id="11"/>
            <w:r w:rsidRPr="006906B2">
              <w:rPr>
                <w:rFonts w:ascii="PT Astra Serif" w:eastAsia="Times New Roman" w:hAnsi="PT Astra Serif" w:cs="Times New Roman"/>
                <w:color w:val="000000"/>
                <w:sz w:val="20"/>
                <w:szCs w:val="20"/>
              </w:rPr>
              <w:t>7</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 w:name="z5117_003_060"/>
            <w:bookmarkEnd w:id="12"/>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системой компьютерной радиографии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 w:name="z5117_004_030"/>
            <w:bookmarkEnd w:id="13"/>
            <w:r w:rsidRPr="006906B2">
              <w:rPr>
                <w:rFonts w:ascii="PT Astra Serif" w:eastAsia="Times New Roman" w:hAnsi="PT Astra Serif" w:cs="Times New Roman"/>
                <w:color w:val="000000"/>
                <w:sz w:val="20"/>
                <w:szCs w:val="20"/>
              </w:rPr>
              <w:t>14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 w:name="z5117_004_040"/>
            <w:bookmarkEnd w:id="14"/>
            <w:r w:rsidRPr="006906B2">
              <w:rPr>
                <w:rFonts w:ascii="PT Astra Serif" w:eastAsia="Times New Roman" w:hAnsi="PT Astra Serif" w:cs="Times New Roman"/>
                <w:color w:val="000000"/>
                <w:sz w:val="20"/>
                <w:szCs w:val="20"/>
              </w:rPr>
              <w:t>5</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 w:name="z5117_004_050"/>
            <w:bookmarkEnd w:id="15"/>
            <w:r w:rsidRPr="006906B2">
              <w:rPr>
                <w:rFonts w:ascii="PT Astra Serif" w:eastAsia="Times New Roman" w:hAnsi="PT Astra Serif" w:cs="Times New Roman"/>
                <w:color w:val="000000"/>
                <w:sz w:val="20"/>
                <w:szCs w:val="20"/>
              </w:rPr>
              <w:t>14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6" w:name="z5117_004_060"/>
            <w:bookmarkEnd w:id="1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lastRenderedPageBreak/>
              <w:t>Рентгенодиагностические комплексы на 3 рабочих места</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 w:name="z5117_005_030"/>
            <w:bookmarkEnd w:id="17"/>
            <w:r w:rsidRPr="006906B2">
              <w:rPr>
                <w:rFonts w:ascii="PT Astra Serif" w:eastAsia="Times New Roman" w:hAnsi="PT Astra Serif" w:cs="Times New Roman"/>
                <w:color w:val="000000"/>
                <w:sz w:val="20"/>
                <w:szCs w:val="20"/>
              </w:rPr>
              <w:t>37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 w:name="z5117_005_040"/>
            <w:bookmarkEnd w:id="18"/>
            <w:r w:rsidRPr="006906B2">
              <w:rPr>
                <w:rFonts w:ascii="PT Astra Serif" w:eastAsia="Times New Roman" w:hAnsi="PT Astra Serif" w:cs="Times New Roman"/>
                <w:color w:val="000000"/>
                <w:sz w:val="20"/>
                <w:szCs w:val="20"/>
              </w:rPr>
              <w:t>20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 w:name="z5117_005_050"/>
            <w:bookmarkEnd w:id="19"/>
            <w:r w:rsidRPr="006906B2">
              <w:rPr>
                <w:rFonts w:ascii="PT Astra Serif" w:eastAsia="Times New Roman" w:hAnsi="PT Astra Serif" w:cs="Times New Roman"/>
                <w:color w:val="000000"/>
                <w:sz w:val="20"/>
                <w:szCs w:val="20"/>
              </w:rPr>
              <w:t>33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 w:name="z5117_005_060"/>
            <w:bookmarkEnd w:id="20"/>
            <w:r w:rsidRPr="006906B2">
              <w:rPr>
                <w:rFonts w:ascii="PT Astra Serif" w:eastAsia="Times New Roman" w:hAnsi="PT Astra Serif" w:cs="Times New Roman"/>
                <w:color w:val="000000"/>
                <w:sz w:val="20"/>
                <w:szCs w:val="20"/>
              </w:rPr>
              <w:t>30</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из них: без усилителей рентгеновского изображения</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 w:name="z5117_006_030"/>
            <w:bookmarkEnd w:id="21"/>
            <w:r w:rsidRPr="006906B2">
              <w:rPr>
                <w:rFonts w:ascii="PT Astra Serif" w:eastAsia="Times New Roman" w:hAnsi="PT Astra Serif" w:cs="Times New Roman"/>
                <w:color w:val="000000"/>
                <w:sz w:val="20"/>
                <w:szCs w:val="20"/>
              </w:rPr>
              <w:t>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 w:name="z5117_006_040"/>
            <w:bookmarkEnd w:id="22"/>
            <w:r w:rsidRPr="006906B2">
              <w:rPr>
                <w:rFonts w:ascii="PT Astra Serif" w:eastAsia="Times New Roman" w:hAnsi="PT Astra Serif" w:cs="Times New Roman"/>
                <w:color w:val="000000"/>
                <w:sz w:val="20"/>
                <w:szCs w:val="20"/>
              </w:rPr>
              <w:t>8</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 w:name="z5117_006_050"/>
            <w:bookmarkEnd w:id="23"/>
            <w:r w:rsidRPr="006906B2">
              <w:rPr>
                <w:rFonts w:ascii="PT Astra Serif" w:eastAsia="Times New Roman" w:hAnsi="PT Astra Serif" w:cs="Times New Roman"/>
                <w:color w:val="000000"/>
                <w:sz w:val="20"/>
                <w:szCs w:val="20"/>
              </w:rPr>
              <w:t>9</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 w:name="z5117_006_060"/>
            <w:bookmarkEnd w:id="24"/>
            <w:r w:rsidRPr="006906B2">
              <w:rPr>
                <w:rFonts w:ascii="PT Astra Serif" w:eastAsia="Times New Roman" w:hAnsi="PT Astra Serif" w:cs="Times New Roman"/>
                <w:color w:val="000000"/>
                <w:sz w:val="20"/>
                <w:szCs w:val="20"/>
              </w:rPr>
              <w:t>10</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Рентгенодиагностические комплексы для рентгенографии и томографии (на 2 рабочих места)</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 w:name="z5117_007_030"/>
            <w:bookmarkEnd w:id="25"/>
            <w:r w:rsidRPr="006906B2">
              <w:rPr>
                <w:rFonts w:ascii="PT Astra Serif" w:eastAsia="Times New Roman" w:hAnsi="PT Astra Serif" w:cs="Times New Roman"/>
                <w:color w:val="000000"/>
                <w:sz w:val="20"/>
                <w:szCs w:val="20"/>
              </w:rPr>
              <w:t>54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 w:name="z5117_007_040"/>
            <w:bookmarkEnd w:id="26"/>
            <w:r w:rsidRPr="006906B2">
              <w:rPr>
                <w:rFonts w:ascii="PT Astra Serif" w:eastAsia="Times New Roman" w:hAnsi="PT Astra Serif" w:cs="Times New Roman"/>
                <w:color w:val="000000"/>
                <w:sz w:val="20"/>
                <w:szCs w:val="20"/>
              </w:rPr>
              <w:t>37</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7" w:name="z5117_007_050"/>
            <w:bookmarkEnd w:id="27"/>
            <w:r w:rsidRPr="006906B2">
              <w:rPr>
                <w:rFonts w:ascii="PT Astra Serif" w:eastAsia="Times New Roman" w:hAnsi="PT Astra Serif" w:cs="Times New Roman"/>
                <w:color w:val="000000"/>
                <w:sz w:val="20"/>
                <w:szCs w:val="20"/>
              </w:rPr>
              <w:t>54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8" w:name="z5117_007_060"/>
            <w:bookmarkEnd w:id="28"/>
            <w:r w:rsidRPr="006906B2">
              <w:rPr>
                <w:rFonts w:ascii="PT Astra Serif" w:eastAsia="Times New Roman" w:hAnsi="PT Astra Serif" w:cs="Times New Roman"/>
                <w:color w:val="000000"/>
                <w:sz w:val="20"/>
                <w:szCs w:val="20"/>
              </w:rPr>
              <w:t>37</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из них: с детектором на основе ПЗС матрицы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lang w:val="en-US"/>
              </w:rPr>
            </w:pPr>
            <w:bookmarkStart w:id="29" w:name="z5117_008_030"/>
            <w:bookmarkEnd w:id="29"/>
            <w:r w:rsidRPr="006906B2">
              <w:rPr>
                <w:rFonts w:ascii="PT Astra Serif" w:eastAsia="Times New Roman" w:hAnsi="PT Astra Serif" w:cs="Times New Roman"/>
                <w:color w:val="000000"/>
                <w:sz w:val="20"/>
                <w:szCs w:val="20"/>
                <w:lang w:val="en-US"/>
              </w:rPr>
              <w:t>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0" w:name="z5117_008_040"/>
            <w:bookmarkEnd w:id="30"/>
            <w:r w:rsidRPr="006906B2">
              <w:rPr>
                <w:rFonts w:ascii="PT Astra Serif" w:eastAsia="Times New Roman" w:hAnsi="PT Astra Serif" w:cs="Times New Roman"/>
                <w:color w:val="000000"/>
                <w:sz w:val="20"/>
                <w:szCs w:val="20"/>
              </w:rPr>
              <w:t>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1" w:name="z5117_008_050"/>
            <w:bookmarkEnd w:id="31"/>
            <w:r w:rsidRPr="006906B2">
              <w:rPr>
                <w:rFonts w:ascii="PT Astra Serif" w:eastAsia="Times New Roman" w:hAnsi="PT Astra Serif" w:cs="Times New Roman"/>
                <w:color w:val="000000"/>
                <w:sz w:val="20"/>
                <w:szCs w:val="20"/>
              </w:rPr>
              <w:t>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2" w:name="z5117_008_060"/>
            <w:bookmarkEnd w:id="32"/>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с плоским матричным детектором</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3" w:name="z5117_009_030"/>
            <w:bookmarkEnd w:id="33"/>
            <w:r w:rsidRPr="006906B2">
              <w:rPr>
                <w:rFonts w:ascii="PT Astra Serif" w:eastAsia="Times New Roman" w:hAnsi="PT Astra Serif" w:cs="Times New Roman"/>
                <w:color w:val="000000"/>
                <w:sz w:val="20"/>
                <w:szCs w:val="20"/>
              </w:rPr>
              <w:t>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4" w:name="z5117_009_040"/>
            <w:bookmarkEnd w:id="34"/>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5" w:name="z5117_009_050"/>
            <w:bookmarkEnd w:id="35"/>
            <w:r w:rsidRPr="006906B2">
              <w:rPr>
                <w:rFonts w:ascii="PT Astra Serif" w:eastAsia="Times New Roman" w:hAnsi="PT Astra Serif" w:cs="Times New Roman"/>
                <w:color w:val="000000"/>
                <w:sz w:val="20"/>
                <w:szCs w:val="20"/>
              </w:rPr>
              <w:t>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6" w:name="z5117_009_060"/>
            <w:bookmarkEnd w:id="3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с системой компьютерной радиографии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7" w:name="z5117_010_030"/>
            <w:bookmarkEnd w:id="37"/>
            <w:r w:rsidRPr="006906B2">
              <w:rPr>
                <w:rFonts w:ascii="PT Astra Serif" w:eastAsia="Times New Roman" w:hAnsi="PT Astra Serif" w:cs="Times New Roman"/>
                <w:color w:val="000000"/>
                <w:sz w:val="20"/>
                <w:szCs w:val="20"/>
              </w:rPr>
              <w:t>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8" w:name="z5117_010_040"/>
            <w:bookmarkEnd w:id="38"/>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39" w:name="z5117_010_050"/>
            <w:bookmarkEnd w:id="39"/>
            <w:r w:rsidRPr="006906B2">
              <w:rPr>
                <w:rFonts w:ascii="PT Astra Serif" w:eastAsia="Times New Roman" w:hAnsi="PT Astra Serif" w:cs="Times New Roman"/>
                <w:color w:val="000000"/>
                <w:sz w:val="20"/>
                <w:szCs w:val="20"/>
              </w:rPr>
              <w:t>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0" w:name="z5117_010_060"/>
            <w:bookmarkEnd w:id="40"/>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Рентгенодиагностические комплексы для рентгенографии с одним детектором (на 1 рабочее место)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1" w:name="z5117_011_030"/>
            <w:bookmarkEnd w:id="41"/>
            <w:r w:rsidRPr="006906B2">
              <w:rPr>
                <w:rFonts w:ascii="PT Astra Serif" w:eastAsia="Times New Roman" w:hAnsi="PT Astra Serif" w:cs="Times New Roman"/>
                <w:color w:val="000000"/>
                <w:sz w:val="20"/>
                <w:szCs w:val="20"/>
              </w:rPr>
              <w:t>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2" w:name="z5117_011_040"/>
            <w:bookmarkEnd w:id="42"/>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3" w:name="z5117_011_050"/>
            <w:bookmarkEnd w:id="43"/>
            <w:r w:rsidRPr="006906B2">
              <w:rPr>
                <w:rFonts w:ascii="PT Astra Serif" w:eastAsia="Times New Roman" w:hAnsi="PT Astra Serif" w:cs="Times New Roman"/>
                <w:color w:val="000000"/>
                <w:sz w:val="20"/>
                <w:szCs w:val="20"/>
              </w:rPr>
              <w:t>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4" w:name="z5117_011_060"/>
            <w:bookmarkEnd w:id="44"/>
            <w:r w:rsidRPr="006906B2">
              <w:rPr>
                <w:rFonts w:ascii="PT Astra Serif" w:eastAsia="Times New Roman" w:hAnsi="PT Astra Serif" w:cs="Times New Roman"/>
                <w:color w:val="000000"/>
                <w:sz w:val="20"/>
                <w:szCs w:val="20"/>
              </w:rPr>
              <w:t>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Цифровые аппараты для исследований органов грудной клетки (цифровые флюорографы)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5" w:name="z5117_012_030"/>
            <w:bookmarkEnd w:id="45"/>
            <w:r w:rsidRPr="006906B2">
              <w:rPr>
                <w:rFonts w:ascii="PT Astra Serif" w:eastAsia="Times New Roman" w:hAnsi="PT Astra Serif" w:cs="Times New Roman"/>
                <w:color w:val="000000"/>
                <w:sz w:val="20"/>
                <w:szCs w:val="20"/>
              </w:rPr>
              <w:t>68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6" w:name="z5117_012_040"/>
            <w:bookmarkEnd w:id="46"/>
            <w:r w:rsidRPr="006906B2">
              <w:rPr>
                <w:rFonts w:ascii="PT Astra Serif" w:eastAsia="Times New Roman" w:hAnsi="PT Astra Serif" w:cs="Times New Roman"/>
                <w:color w:val="000000"/>
                <w:sz w:val="20"/>
                <w:szCs w:val="20"/>
              </w:rPr>
              <w:t>65</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7" w:name="z5117_012_050"/>
            <w:bookmarkEnd w:id="47"/>
            <w:r w:rsidRPr="006906B2">
              <w:rPr>
                <w:rFonts w:ascii="PT Astra Serif" w:eastAsia="Times New Roman" w:hAnsi="PT Astra Serif" w:cs="Times New Roman"/>
                <w:color w:val="000000"/>
                <w:sz w:val="20"/>
                <w:szCs w:val="20"/>
              </w:rPr>
              <w:t>66</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8" w:name="z5117_012_060"/>
            <w:bookmarkEnd w:id="48"/>
            <w:r w:rsidRPr="006906B2">
              <w:rPr>
                <w:rFonts w:ascii="PT Astra Serif" w:eastAsia="Times New Roman" w:hAnsi="PT Astra Serif" w:cs="Times New Roman"/>
                <w:color w:val="000000"/>
                <w:sz w:val="20"/>
                <w:szCs w:val="20"/>
              </w:rPr>
              <w:t>37</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из них на шасси автомобилей</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49" w:name="z5117_013_030"/>
            <w:bookmarkEnd w:id="49"/>
            <w:r w:rsidRPr="006906B2">
              <w:rPr>
                <w:rFonts w:ascii="PT Astra Serif" w:eastAsia="Times New Roman" w:hAnsi="PT Astra Serif" w:cs="Times New Roman"/>
                <w:color w:val="000000"/>
                <w:sz w:val="20"/>
                <w:szCs w:val="20"/>
              </w:rPr>
              <w:t>13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0" w:name="z5117_013_040"/>
            <w:bookmarkEnd w:id="50"/>
            <w:r w:rsidRPr="006906B2">
              <w:rPr>
                <w:rFonts w:ascii="PT Astra Serif" w:eastAsia="Times New Roman" w:hAnsi="PT Astra Serif" w:cs="Times New Roman"/>
                <w:color w:val="000000"/>
                <w:sz w:val="20"/>
                <w:szCs w:val="20"/>
              </w:rPr>
              <w:t>13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1" w:name="z5117_013_050"/>
            <w:bookmarkEnd w:id="51"/>
            <w:r w:rsidRPr="006906B2">
              <w:rPr>
                <w:rFonts w:ascii="PT Astra Serif" w:eastAsia="Times New Roman" w:hAnsi="PT Astra Serif" w:cs="Times New Roman"/>
                <w:color w:val="000000"/>
                <w:sz w:val="20"/>
                <w:szCs w:val="20"/>
              </w:rPr>
              <w:t>13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2" w:name="z5117_013_060"/>
            <w:bookmarkEnd w:id="52"/>
            <w:r w:rsidRPr="006906B2">
              <w:rPr>
                <w:rFonts w:ascii="PT Astra Serif" w:eastAsia="Times New Roman" w:hAnsi="PT Astra Serif" w:cs="Times New Roman"/>
                <w:color w:val="000000"/>
                <w:sz w:val="20"/>
                <w:szCs w:val="20"/>
              </w:rPr>
              <w:t>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Пленочные флюорографы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3" w:name="z5117_014_030"/>
            <w:bookmarkEnd w:id="53"/>
            <w:r w:rsidRPr="006906B2">
              <w:rPr>
                <w:rFonts w:ascii="PT Astra Serif" w:eastAsia="Times New Roman" w:hAnsi="PT Astra Serif" w:cs="Times New Roman"/>
                <w:color w:val="000000"/>
                <w:sz w:val="20"/>
                <w:szCs w:val="20"/>
              </w:rPr>
              <w:t>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4" w:name="z5117_014_040"/>
            <w:bookmarkEnd w:id="54"/>
            <w:r w:rsidRPr="006906B2">
              <w:rPr>
                <w:rFonts w:ascii="PT Astra Serif" w:eastAsia="Times New Roman" w:hAnsi="PT Astra Serif" w:cs="Times New Roman"/>
                <w:color w:val="000000"/>
                <w:sz w:val="20"/>
                <w:szCs w:val="20"/>
              </w:rPr>
              <w:t>5</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5" w:name="z5117_014_050"/>
            <w:bookmarkEnd w:id="55"/>
            <w:r w:rsidRPr="006906B2">
              <w:rPr>
                <w:rFonts w:ascii="PT Astra Serif" w:eastAsia="Times New Roman" w:hAnsi="PT Astra Serif" w:cs="Times New Roman"/>
                <w:color w:val="000000"/>
                <w:sz w:val="20"/>
                <w:szCs w:val="20"/>
              </w:rPr>
              <w:t>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6" w:name="z5117_014_060"/>
            <w:bookmarkEnd w:id="56"/>
            <w:r w:rsidRPr="006906B2">
              <w:rPr>
                <w:rFonts w:ascii="PT Astra Serif" w:eastAsia="Times New Roman" w:hAnsi="PT Astra Serif" w:cs="Times New Roman"/>
                <w:color w:val="000000"/>
                <w:sz w:val="20"/>
                <w:szCs w:val="20"/>
              </w:rPr>
              <w:t>5</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из них на шасси автомобилей</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7" w:name="z5117_015_030"/>
            <w:bookmarkEnd w:id="57"/>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8" w:name="z5117_015_040"/>
            <w:bookmarkEnd w:id="58"/>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59" w:name="z5117_015_050"/>
            <w:bookmarkEnd w:id="59"/>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0" w:name="z5117_015_060"/>
            <w:bookmarkEnd w:id="60"/>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Палатные аппараты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1" w:name="z5117_016_030"/>
            <w:bookmarkEnd w:id="61"/>
            <w:r w:rsidRPr="006906B2">
              <w:rPr>
                <w:rFonts w:ascii="PT Astra Serif" w:eastAsia="Times New Roman" w:hAnsi="PT Astra Serif" w:cs="Times New Roman"/>
                <w:color w:val="000000"/>
                <w:sz w:val="20"/>
                <w:szCs w:val="20"/>
              </w:rPr>
              <w:t>97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2" w:name="z5117_016_040"/>
            <w:bookmarkEnd w:id="62"/>
            <w:r w:rsidRPr="006906B2">
              <w:rPr>
                <w:rFonts w:ascii="PT Astra Serif" w:eastAsia="Times New Roman" w:hAnsi="PT Astra Serif" w:cs="Times New Roman"/>
                <w:color w:val="000000"/>
                <w:sz w:val="20"/>
                <w:szCs w:val="20"/>
              </w:rPr>
              <w:t>7</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3" w:name="z5117_016_050"/>
            <w:bookmarkEnd w:id="63"/>
            <w:r w:rsidRPr="006906B2">
              <w:rPr>
                <w:rFonts w:ascii="PT Astra Serif" w:eastAsia="Times New Roman" w:hAnsi="PT Astra Serif" w:cs="Times New Roman"/>
                <w:color w:val="000000"/>
                <w:sz w:val="20"/>
                <w:szCs w:val="20"/>
              </w:rPr>
              <w:t>87</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4" w:name="z5117_016_060"/>
            <w:bookmarkEnd w:id="64"/>
            <w:r w:rsidRPr="006906B2">
              <w:rPr>
                <w:rFonts w:ascii="PT Astra Serif" w:eastAsia="Times New Roman" w:hAnsi="PT Astra Serif" w:cs="Times New Roman"/>
                <w:color w:val="000000"/>
                <w:sz w:val="20"/>
                <w:szCs w:val="20"/>
              </w:rPr>
              <w:t>40</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Передвижные рентгенотелевизионные установки типа С-дуга</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5" w:name="z5117_017_030"/>
            <w:bookmarkEnd w:id="65"/>
            <w:r w:rsidRPr="006906B2">
              <w:rPr>
                <w:rFonts w:ascii="PT Astra Serif" w:eastAsia="Times New Roman" w:hAnsi="PT Astra Serif" w:cs="Times New Roman"/>
                <w:color w:val="000000"/>
                <w:sz w:val="20"/>
                <w:szCs w:val="20"/>
              </w:rPr>
              <w:t>42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6" w:name="z5117_017_040"/>
            <w:bookmarkEnd w:id="6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7" w:name="z5117_017_050"/>
            <w:bookmarkEnd w:id="67"/>
            <w:r w:rsidRPr="006906B2">
              <w:rPr>
                <w:rFonts w:ascii="PT Astra Serif" w:eastAsia="Times New Roman" w:hAnsi="PT Astra Serif" w:cs="Times New Roman"/>
                <w:color w:val="000000"/>
                <w:sz w:val="20"/>
                <w:szCs w:val="20"/>
              </w:rPr>
              <w:t>41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8" w:name="z5117_017_060"/>
            <w:bookmarkEnd w:id="68"/>
            <w:r w:rsidRPr="006906B2">
              <w:rPr>
                <w:rFonts w:ascii="PT Astra Serif" w:eastAsia="Times New Roman" w:hAnsi="PT Astra Serif" w:cs="Times New Roman"/>
                <w:color w:val="000000"/>
                <w:sz w:val="20"/>
                <w:szCs w:val="20"/>
              </w:rPr>
              <w:t>8</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Рентгенурологические аппараты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69" w:name="z5117_018_030"/>
            <w:bookmarkEnd w:id="69"/>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0" w:name="z5117_018_040"/>
            <w:bookmarkEnd w:id="70"/>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1" w:name="z5117_018_050"/>
            <w:bookmarkEnd w:id="71"/>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2" w:name="z5117_018_060"/>
            <w:bookmarkEnd w:id="72"/>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Маммографические аппараты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3" w:name="z5117_019_030"/>
            <w:bookmarkEnd w:id="73"/>
            <w:r w:rsidRPr="006906B2">
              <w:rPr>
                <w:rFonts w:ascii="PT Astra Serif" w:eastAsia="Times New Roman" w:hAnsi="PT Astra Serif" w:cs="Times New Roman"/>
                <w:color w:val="000000"/>
                <w:sz w:val="20"/>
                <w:szCs w:val="20"/>
              </w:rPr>
              <w:t>37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4" w:name="z5117_019_040"/>
            <w:bookmarkEnd w:id="74"/>
            <w:r w:rsidRPr="006906B2">
              <w:rPr>
                <w:rFonts w:ascii="PT Astra Serif" w:eastAsia="Times New Roman" w:hAnsi="PT Astra Serif" w:cs="Times New Roman"/>
                <w:color w:val="000000"/>
                <w:sz w:val="20"/>
                <w:szCs w:val="20"/>
              </w:rPr>
              <w:t>37</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5" w:name="z5117_019_050"/>
            <w:bookmarkEnd w:id="75"/>
            <w:r w:rsidRPr="006906B2">
              <w:rPr>
                <w:rFonts w:ascii="PT Astra Serif" w:eastAsia="Times New Roman" w:hAnsi="PT Astra Serif" w:cs="Times New Roman"/>
                <w:color w:val="000000"/>
                <w:sz w:val="20"/>
                <w:szCs w:val="20"/>
              </w:rPr>
              <w:t>37</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6" w:name="z5117_019_060"/>
            <w:bookmarkEnd w:id="76"/>
            <w:r w:rsidRPr="006906B2">
              <w:rPr>
                <w:rFonts w:ascii="PT Astra Serif" w:eastAsia="Times New Roman" w:hAnsi="PT Astra Serif" w:cs="Times New Roman"/>
                <w:color w:val="000000"/>
                <w:sz w:val="20"/>
                <w:szCs w:val="20"/>
              </w:rPr>
              <w:t>14</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из них: цифровые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7" w:name="z5117_020_030"/>
            <w:bookmarkEnd w:id="77"/>
            <w:r w:rsidRPr="006906B2">
              <w:rPr>
                <w:rFonts w:ascii="PT Astra Serif" w:eastAsia="Times New Roman" w:hAnsi="PT Astra Serif" w:cs="Times New Roman"/>
                <w:color w:val="000000"/>
                <w:sz w:val="20"/>
                <w:szCs w:val="20"/>
              </w:rPr>
              <w:t>16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8" w:name="z5117_020_040"/>
            <w:bookmarkEnd w:id="78"/>
            <w:r w:rsidRPr="006906B2">
              <w:rPr>
                <w:rFonts w:ascii="PT Astra Serif" w:eastAsia="Times New Roman" w:hAnsi="PT Astra Serif" w:cs="Times New Roman"/>
                <w:color w:val="000000"/>
                <w:sz w:val="20"/>
                <w:szCs w:val="20"/>
              </w:rPr>
              <w:t>16</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79" w:name="z5117_020_050"/>
            <w:bookmarkEnd w:id="79"/>
            <w:r w:rsidRPr="006906B2">
              <w:rPr>
                <w:rFonts w:ascii="PT Astra Serif" w:eastAsia="Times New Roman" w:hAnsi="PT Astra Serif" w:cs="Times New Roman"/>
                <w:color w:val="000000"/>
                <w:sz w:val="20"/>
                <w:szCs w:val="20"/>
              </w:rPr>
              <w:t>16</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0" w:name="z5117_020_060"/>
            <w:bookmarkEnd w:id="80"/>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подключенные к сети «Интернет» для передачи данных</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1" w:name="z5117_021_030"/>
            <w:bookmarkEnd w:id="81"/>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2" w:name="z5117_021_040"/>
            <w:bookmarkEnd w:id="82"/>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3" w:name="z5117_021_050"/>
            <w:bookmarkEnd w:id="83"/>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4" w:name="z5117_021_060"/>
            <w:bookmarkEnd w:id="84"/>
          </w:p>
        </w:tc>
      </w:tr>
      <w:tr w:rsidR="00C625B8" w:rsidRPr="006906B2" w:rsidTr="00C76A22">
        <w:trPr>
          <w:cantSplit/>
          <w:trHeight w:val="179"/>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Дентальные аппараты – аналоговые и цифровые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5" w:name="z5117_022_030"/>
            <w:bookmarkEnd w:id="85"/>
            <w:r w:rsidRPr="006906B2">
              <w:rPr>
                <w:rFonts w:ascii="PT Astra Serif" w:eastAsia="Times New Roman" w:hAnsi="PT Astra Serif" w:cs="Times New Roman"/>
                <w:color w:val="000000"/>
                <w:sz w:val="20"/>
                <w:szCs w:val="20"/>
              </w:rPr>
              <w:t>71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6" w:name="z5117_022_040"/>
            <w:bookmarkEnd w:id="86"/>
            <w:r w:rsidRPr="006906B2">
              <w:rPr>
                <w:rFonts w:ascii="PT Astra Serif" w:eastAsia="Times New Roman" w:hAnsi="PT Astra Serif" w:cs="Times New Roman"/>
                <w:color w:val="000000"/>
                <w:sz w:val="20"/>
                <w:szCs w:val="20"/>
              </w:rPr>
              <w:t>63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7" w:name="z5117_022_050"/>
            <w:bookmarkEnd w:id="87"/>
            <w:r w:rsidRPr="006906B2">
              <w:rPr>
                <w:rFonts w:ascii="PT Astra Serif" w:eastAsia="Times New Roman" w:hAnsi="PT Astra Serif" w:cs="Times New Roman"/>
                <w:color w:val="000000"/>
                <w:sz w:val="20"/>
                <w:szCs w:val="20"/>
              </w:rPr>
              <w:t>68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8" w:name="z5117_022_060"/>
            <w:bookmarkEnd w:id="88"/>
            <w:r w:rsidRPr="006906B2">
              <w:rPr>
                <w:rFonts w:ascii="PT Astra Serif" w:eastAsia="Times New Roman" w:hAnsi="PT Astra Serif" w:cs="Times New Roman"/>
                <w:color w:val="000000"/>
                <w:sz w:val="20"/>
                <w:szCs w:val="20"/>
              </w:rPr>
              <w:t>31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pacing w:val="-6"/>
                <w:sz w:val="20"/>
                <w:szCs w:val="20"/>
              </w:rPr>
            </w:pPr>
            <w:r w:rsidRPr="006906B2">
              <w:rPr>
                <w:rFonts w:ascii="PT Astra Serif" w:eastAsia="Times New Roman" w:hAnsi="PT Astra Serif" w:cs="Times New Roman"/>
                <w:noProof/>
                <w:color w:val="000000"/>
                <w:spacing w:val="-6"/>
                <w:sz w:val="20"/>
                <w:szCs w:val="20"/>
              </w:rPr>
              <w:t>из них: цифровые (радиовизиографы)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89" w:name="z5117_023_030"/>
            <w:bookmarkEnd w:id="89"/>
            <w:r w:rsidRPr="006906B2">
              <w:rPr>
                <w:rFonts w:ascii="PT Astra Serif" w:eastAsia="Times New Roman" w:hAnsi="PT Astra Serif" w:cs="Times New Roman"/>
                <w:color w:val="000000"/>
                <w:sz w:val="20"/>
                <w:szCs w:val="20"/>
              </w:rPr>
              <w:t>21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0" w:name="z5117_023_040"/>
            <w:bookmarkEnd w:id="90"/>
            <w:r w:rsidRPr="006906B2">
              <w:rPr>
                <w:rFonts w:ascii="PT Astra Serif" w:eastAsia="Times New Roman" w:hAnsi="PT Astra Serif" w:cs="Times New Roman"/>
                <w:color w:val="000000"/>
                <w:sz w:val="20"/>
                <w:szCs w:val="20"/>
              </w:rPr>
              <w:t>20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1" w:name="z5117_023_050"/>
            <w:bookmarkEnd w:id="91"/>
            <w:r w:rsidRPr="006906B2">
              <w:rPr>
                <w:rFonts w:ascii="PT Astra Serif" w:eastAsia="Times New Roman" w:hAnsi="PT Astra Serif" w:cs="Times New Roman"/>
                <w:color w:val="000000"/>
                <w:sz w:val="20"/>
                <w:szCs w:val="20"/>
              </w:rPr>
              <w:t>21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2" w:name="z5117_023_060"/>
            <w:bookmarkEnd w:id="92"/>
            <w:r w:rsidRPr="006906B2">
              <w:rPr>
                <w:rFonts w:ascii="PT Astra Serif" w:eastAsia="Times New Roman" w:hAnsi="PT Astra Serif" w:cs="Times New Roman"/>
                <w:color w:val="000000"/>
                <w:sz w:val="20"/>
                <w:szCs w:val="20"/>
              </w:rPr>
              <w:t>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панорамные томографы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3" w:name="z5117_024_030"/>
            <w:bookmarkEnd w:id="93"/>
            <w:r w:rsidRPr="006906B2">
              <w:rPr>
                <w:rFonts w:ascii="PT Astra Serif" w:eastAsia="Times New Roman" w:hAnsi="PT Astra Serif" w:cs="Times New Roman"/>
                <w:color w:val="000000"/>
                <w:sz w:val="20"/>
                <w:szCs w:val="20"/>
              </w:rPr>
              <w:t>12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4" w:name="z5117_024_040"/>
            <w:bookmarkEnd w:id="94"/>
            <w:r w:rsidRPr="006906B2">
              <w:rPr>
                <w:rFonts w:ascii="PT Astra Serif" w:eastAsia="Times New Roman" w:hAnsi="PT Astra Serif" w:cs="Times New Roman"/>
                <w:color w:val="000000"/>
                <w:sz w:val="20"/>
                <w:szCs w:val="20"/>
              </w:rPr>
              <w:t>10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5" w:name="z5117_024_050"/>
            <w:bookmarkEnd w:id="95"/>
            <w:r w:rsidRPr="006906B2">
              <w:rPr>
                <w:rFonts w:ascii="PT Astra Serif" w:eastAsia="Times New Roman" w:hAnsi="PT Astra Serif" w:cs="Times New Roman"/>
                <w:color w:val="000000"/>
                <w:sz w:val="20"/>
                <w:szCs w:val="20"/>
              </w:rPr>
              <w:t>12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6" w:name="z5117_024_060"/>
            <w:bookmarkEnd w:id="96"/>
            <w:r w:rsidRPr="006906B2">
              <w:rPr>
                <w:rFonts w:ascii="PT Astra Serif" w:eastAsia="Times New Roman" w:hAnsi="PT Astra Serif" w:cs="Times New Roman"/>
                <w:color w:val="000000"/>
                <w:sz w:val="20"/>
                <w:szCs w:val="20"/>
              </w:rPr>
              <w:t>2</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Ангиографические аппараты стационарные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7" w:name="z5117_025_030"/>
            <w:bookmarkEnd w:id="97"/>
            <w:r w:rsidRPr="006906B2">
              <w:rPr>
                <w:rFonts w:ascii="PT Astra Serif" w:eastAsia="Times New Roman" w:hAnsi="PT Astra Serif" w:cs="Times New Roman"/>
                <w:color w:val="000000"/>
                <w:sz w:val="20"/>
                <w:szCs w:val="20"/>
              </w:rPr>
              <w:t>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8" w:name="z5117_025_040"/>
            <w:bookmarkEnd w:id="98"/>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99" w:name="z5117_025_050"/>
            <w:bookmarkEnd w:id="99"/>
            <w:r w:rsidRPr="006906B2">
              <w:rPr>
                <w:rFonts w:ascii="PT Astra Serif" w:eastAsia="Times New Roman" w:hAnsi="PT Astra Serif" w:cs="Times New Roman"/>
                <w:color w:val="000000"/>
                <w:sz w:val="20"/>
                <w:szCs w:val="20"/>
              </w:rPr>
              <w:t>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0" w:name="z5117_025_060"/>
            <w:bookmarkEnd w:id="100"/>
            <w:r w:rsidRPr="006906B2">
              <w:rPr>
                <w:rFonts w:ascii="PT Astra Serif" w:eastAsia="Times New Roman" w:hAnsi="PT Astra Serif" w:cs="Times New Roman"/>
                <w:color w:val="000000"/>
                <w:sz w:val="20"/>
                <w:szCs w:val="20"/>
              </w:rPr>
              <w:t>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из них: с одним детектором моноплановые</w:t>
            </w:r>
            <w:r>
              <w:rPr>
                <w:rFonts w:ascii="PT Astra Serif" w:eastAsia="Times New Roman" w:hAnsi="PT Astra Serif" w:cs="Times New Roman"/>
                <w:noProof/>
                <w:color w:val="000000"/>
                <w:sz w:val="20"/>
                <w:szCs w:val="20"/>
              </w:rPr>
              <w:t xml:space="preserve"> </w:t>
            </w:r>
            <w:r w:rsidRPr="006906B2">
              <w:rPr>
                <w:rFonts w:ascii="PT Astra Serif" w:eastAsia="Times New Roman" w:hAnsi="PT Astra Serif" w:cs="Times New Roman"/>
                <w:noProof/>
                <w:color w:val="000000"/>
                <w:sz w:val="20"/>
                <w:szCs w:val="20"/>
              </w:rPr>
              <w:t>универсальные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1" w:name="z5117_026_030"/>
            <w:bookmarkEnd w:id="101"/>
            <w:r w:rsidRPr="006906B2">
              <w:rPr>
                <w:rFonts w:ascii="PT Astra Serif" w:eastAsia="Times New Roman" w:hAnsi="PT Astra Serif" w:cs="Times New Roman"/>
                <w:color w:val="000000"/>
                <w:sz w:val="20"/>
                <w:szCs w:val="20"/>
              </w:rPr>
              <w:t>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2" w:name="z5117_026_040"/>
            <w:bookmarkEnd w:id="102"/>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3" w:name="z5117_026_050"/>
            <w:bookmarkEnd w:id="103"/>
            <w:r w:rsidRPr="006906B2">
              <w:rPr>
                <w:rFonts w:ascii="PT Astra Serif" w:eastAsia="Times New Roman" w:hAnsi="PT Astra Serif" w:cs="Times New Roman"/>
                <w:color w:val="000000"/>
                <w:sz w:val="20"/>
                <w:szCs w:val="20"/>
              </w:rPr>
              <w:t>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4" w:name="z5117_026_060"/>
            <w:bookmarkEnd w:id="104"/>
            <w:r w:rsidRPr="006906B2">
              <w:rPr>
                <w:rFonts w:ascii="PT Astra Serif" w:eastAsia="Times New Roman" w:hAnsi="PT Astra Serif" w:cs="Times New Roman"/>
                <w:color w:val="000000"/>
                <w:sz w:val="20"/>
                <w:szCs w:val="20"/>
              </w:rPr>
              <w:t>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с одним детектором моноплановые кардиологические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5" w:name="z5117_027_030"/>
            <w:bookmarkEnd w:id="105"/>
            <w:r w:rsidRPr="006906B2">
              <w:rPr>
                <w:rFonts w:ascii="PT Astra Serif" w:eastAsia="Times New Roman" w:hAnsi="PT Astra Serif" w:cs="Times New Roman"/>
                <w:color w:val="000000"/>
                <w:sz w:val="20"/>
                <w:szCs w:val="20"/>
              </w:rPr>
              <w:t>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6" w:name="z5117_027_040"/>
            <w:bookmarkEnd w:id="10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7" w:name="z5117_027_050"/>
            <w:bookmarkEnd w:id="107"/>
            <w:r w:rsidRPr="006906B2">
              <w:rPr>
                <w:rFonts w:ascii="PT Astra Serif" w:eastAsia="Times New Roman" w:hAnsi="PT Astra Serif" w:cs="Times New Roman"/>
                <w:color w:val="000000"/>
                <w:sz w:val="20"/>
                <w:szCs w:val="20"/>
              </w:rPr>
              <w:t>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8" w:name="z5117_027_060"/>
            <w:bookmarkEnd w:id="108"/>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с двумя детекторами биплановые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09" w:name="z5117_028_030"/>
            <w:bookmarkEnd w:id="109"/>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0" w:name="z5117_028_040"/>
            <w:bookmarkEnd w:id="110"/>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1" w:name="z5117_028_050"/>
            <w:bookmarkEnd w:id="111"/>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2" w:name="z5117_028_060"/>
            <w:bookmarkEnd w:id="112"/>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подключенные к сети «Интернет» для передачи данных</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3" w:name="z5117_029_030"/>
            <w:bookmarkEnd w:id="113"/>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4" w:name="z5117_029_040"/>
            <w:bookmarkEnd w:id="114"/>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5" w:name="z5117_029_050"/>
            <w:bookmarkEnd w:id="115"/>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6" w:name="z5117_029_060"/>
            <w:bookmarkEnd w:id="11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Компьютерные томографы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7" w:name="z5117_030_030"/>
            <w:bookmarkEnd w:id="117"/>
            <w:r w:rsidRPr="006906B2">
              <w:rPr>
                <w:rFonts w:ascii="PT Astra Serif" w:eastAsia="Times New Roman" w:hAnsi="PT Astra Serif" w:cs="Times New Roman"/>
                <w:color w:val="000000"/>
                <w:sz w:val="20"/>
                <w:szCs w:val="20"/>
              </w:rPr>
              <w:t>22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8" w:name="z5117_030_040"/>
            <w:bookmarkEnd w:id="118"/>
            <w:r w:rsidRPr="006906B2">
              <w:rPr>
                <w:rFonts w:ascii="PT Astra Serif" w:eastAsia="Times New Roman" w:hAnsi="PT Astra Serif" w:cs="Times New Roman"/>
                <w:color w:val="000000"/>
                <w:sz w:val="20"/>
                <w:szCs w:val="20"/>
              </w:rPr>
              <w:t>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19" w:name="z5117_030_050"/>
            <w:bookmarkEnd w:id="119"/>
            <w:r w:rsidRPr="006906B2">
              <w:rPr>
                <w:rFonts w:ascii="PT Astra Serif" w:eastAsia="Times New Roman" w:hAnsi="PT Astra Serif" w:cs="Times New Roman"/>
                <w:color w:val="000000"/>
                <w:sz w:val="20"/>
                <w:szCs w:val="20"/>
              </w:rPr>
              <w:t>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0" w:name="z5117_030_060"/>
            <w:bookmarkEnd w:id="120"/>
            <w:r w:rsidRPr="006906B2">
              <w:rPr>
                <w:rFonts w:ascii="PT Astra Serif" w:eastAsia="Times New Roman" w:hAnsi="PT Astra Serif" w:cs="Times New Roman"/>
                <w:color w:val="000000"/>
                <w:sz w:val="20"/>
                <w:szCs w:val="20"/>
              </w:rPr>
              <w:t>2</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из них: пошаговые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1" w:name="z5117_031_030"/>
            <w:bookmarkEnd w:id="121"/>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2" w:name="z5117_031_040"/>
            <w:bookmarkEnd w:id="122"/>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3" w:name="z5117_031_050"/>
            <w:bookmarkEnd w:id="123"/>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4" w:name="z5117_031_060"/>
            <w:bookmarkEnd w:id="124"/>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спиральные односрезовые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5" w:name="z5117_032_030"/>
            <w:bookmarkEnd w:id="125"/>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6" w:name="z5117_032_040"/>
            <w:bookmarkEnd w:id="12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7" w:name="z5117_032_050"/>
            <w:bookmarkEnd w:id="127"/>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8" w:name="z5117_032_060"/>
            <w:bookmarkEnd w:id="128"/>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lastRenderedPageBreak/>
              <w:t>спиральные многосрезовые - всего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29" w:name="z5117_033_030"/>
            <w:bookmarkEnd w:id="129"/>
            <w:r w:rsidRPr="006906B2">
              <w:rPr>
                <w:rFonts w:ascii="PT Astra Serif" w:eastAsia="Times New Roman" w:hAnsi="PT Astra Serif" w:cs="Times New Roman"/>
                <w:color w:val="000000"/>
                <w:sz w:val="20"/>
                <w:szCs w:val="20"/>
              </w:rPr>
              <w:t>22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0" w:name="z5117_033_040"/>
            <w:bookmarkEnd w:id="130"/>
            <w:r w:rsidRPr="006906B2">
              <w:rPr>
                <w:rFonts w:ascii="PT Astra Serif" w:eastAsia="Times New Roman" w:hAnsi="PT Astra Serif" w:cs="Times New Roman"/>
                <w:color w:val="000000"/>
                <w:sz w:val="20"/>
                <w:szCs w:val="20"/>
              </w:rPr>
              <w:t>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1" w:name="z5117_033_050"/>
            <w:bookmarkEnd w:id="131"/>
            <w:r w:rsidRPr="006906B2">
              <w:rPr>
                <w:rFonts w:ascii="PT Astra Serif" w:eastAsia="Times New Roman" w:hAnsi="PT Astra Serif" w:cs="Times New Roman"/>
                <w:color w:val="000000"/>
                <w:sz w:val="20"/>
                <w:szCs w:val="20"/>
              </w:rPr>
              <w:t>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2" w:name="z5117_033_060"/>
            <w:bookmarkEnd w:id="132"/>
            <w:r w:rsidRPr="006906B2">
              <w:rPr>
                <w:rFonts w:ascii="PT Astra Serif" w:eastAsia="Times New Roman" w:hAnsi="PT Astra Serif" w:cs="Times New Roman"/>
                <w:color w:val="000000"/>
                <w:sz w:val="20"/>
                <w:szCs w:val="20"/>
              </w:rPr>
              <w:t>2</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tabs>
                <w:tab w:val="left" w:pos="1320"/>
              </w:tabs>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в т. ч.: менее 16 срезов</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3" w:name="z5117_034_030"/>
            <w:bookmarkEnd w:id="133"/>
            <w:r w:rsidRPr="006906B2">
              <w:rPr>
                <w:rFonts w:ascii="PT Astra Serif" w:eastAsia="Times New Roman" w:hAnsi="PT Astra Serif" w:cs="Times New Roman"/>
                <w:color w:val="000000"/>
                <w:sz w:val="20"/>
                <w:szCs w:val="20"/>
              </w:rPr>
              <w:t>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4" w:name="z5117_034_040"/>
            <w:bookmarkEnd w:id="134"/>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5" w:name="z5117_034_050"/>
            <w:bookmarkEnd w:id="135"/>
            <w:r w:rsidRPr="006906B2">
              <w:rPr>
                <w:rFonts w:ascii="PT Astra Serif" w:eastAsia="Times New Roman" w:hAnsi="PT Astra Serif" w:cs="Times New Roman"/>
                <w:color w:val="000000"/>
                <w:sz w:val="20"/>
                <w:szCs w:val="20"/>
              </w:rPr>
              <w:t>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6" w:name="z5117_034_060"/>
            <w:bookmarkEnd w:id="136"/>
            <w:r w:rsidRPr="006906B2">
              <w:rPr>
                <w:rFonts w:ascii="PT Astra Serif" w:eastAsia="Times New Roman" w:hAnsi="PT Astra Serif" w:cs="Times New Roman"/>
                <w:color w:val="000000"/>
                <w:sz w:val="20"/>
                <w:szCs w:val="20"/>
              </w:rPr>
              <w:t>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16 срезов</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7" w:name="z5117_035_030"/>
            <w:bookmarkEnd w:id="137"/>
            <w:r w:rsidRPr="006906B2">
              <w:rPr>
                <w:rFonts w:ascii="PT Astra Serif" w:eastAsia="Times New Roman" w:hAnsi="PT Astra Serif" w:cs="Times New Roman"/>
                <w:color w:val="000000"/>
                <w:sz w:val="20"/>
                <w:szCs w:val="20"/>
              </w:rPr>
              <w:t>16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8" w:name="z5117_035_040"/>
            <w:bookmarkEnd w:id="138"/>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39" w:name="z5117_035_050"/>
            <w:bookmarkEnd w:id="139"/>
            <w:r w:rsidRPr="006906B2">
              <w:rPr>
                <w:rFonts w:ascii="PT Astra Serif" w:eastAsia="Times New Roman" w:hAnsi="PT Astra Serif" w:cs="Times New Roman"/>
                <w:color w:val="000000"/>
                <w:sz w:val="20"/>
                <w:szCs w:val="20"/>
              </w:rPr>
              <w:t>16</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0" w:name="z5117_035_060"/>
            <w:bookmarkEnd w:id="140"/>
            <w:r w:rsidRPr="006906B2">
              <w:rPr>
                <w:rFonts w:ascii="PT Astra Serif" w:eastAsia="Times New Roman" w:hAnsi="PT Astra Serif" w:cs="Times New Roman"/>
                <w:color w:val="000000"/>
                <w:sz w:val="20"/>
                <w:szCs w:val="20"/>
              </w:rPr>
              <w:t>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32-40 срезов</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1" w:name="z5117_036_030"/>
            <w:bookmarkEnd w:id="141"/>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2" w:name="z5117_036_040"/>
            <w:bookmarkEnd w:id="142"/>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3" w:name="z5117_036_050"/>
            <w:bookmarkEnd w:id="143"/>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4" w:name="z5117_036_060"/>
            <w:bookmarkEnd w:id="144"/>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64 среза</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5" w:name="z5117_037_030"/>
            <w:bookmarkEnd w:id="145"/>
            <w:r w:rsidRPr="006906B2">
              <w:rPr>
                <w:rFonts w:ascii="PT Astra Serif" w:eastAsia="Times New Roman" w:hAnsi="PT Astra Serif" w:cs="Times New Roman"/>
                <w:color w:val="000000"/>
                <w:sz w:val="20"/>
                <w:szCs w:val="20"/>
              </w:rPr>
              <w:t>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6" w:name="z5117_037_040"/>
            <w:bookmarkEnd w:id="14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7" w:name="z5117_037_050"/>
            <w:bookmarkEnd w:id="147"/>
            <w:r w:rsidRPr="006906B2">
              <w:rPr>
                <w:rFonts w:ascii="PT Astra Serif" w:eastAsia="Times New Roman" w:hAnsi="PT Astra Serif" w:cs="Times New Roman"/>
                <w:color w:val="000000"/>
                <w:sz w:val="20"/>
                <w:szCs w:val="20"/>
              </w:rPr>
              <w:t>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8" w:name="z5117_037_060"/>
            <w:bookmarkEnd w:id="148"/>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128 и более срезов</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49" w:name="z5117_038_030"/>
            <w:bookmarkEnd w:id="149"/>
            <w:r w:rsidRPr="006906B2">
              <w:rPr>
                <w:rFonts w:ascii="PT Astra Serif" w:eastAsia="Times New Roman" w:hAnsi="PT Astra Serif" w:cs="Times New Roman"/>
                <w:color w:val="000000"/>
                <w:sz w:val="20"/>
                <w:szCs w:val="20"/>
              </w:rPr>
              <w:t>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0" w:name="z5117_038_040"/>
            <w:bookmarkEnd w:id="150"/>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1" w:name="z5117_038_050"/>
            <w:bookmarkEnd w:id="151"/>
            <w:r w:rsidRPr="006906B2">
              <w:rPr>
                <w:rFonts w:ascii="PT Astra Serif" w:eastAsia="Times New Roman" w:hAnsi="PT Astra Serif" w:cs="Times New Roman"/>
                <w:color w:val="000000"/>
                <w:sz w:val="20"/>
                <w:szCs w:val="20"/>
              </w:rPr>
              <w:t>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2" w:name="z5117_038_060"/>
            <w:bookmarkEnd w:id="152"/>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с двумя рентгеновскими трубками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3" w:name="z5117_039_030"/>
            <w:bookmarkEnd w:id="153"/>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4" w:name="z5117_039_040"/>
            <w:bookmarkEnd w:id="154"/>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5" w:name="z5117_039_050"/>
            <w:bookmarkEnd w:id="155"/>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6" w:name="z5117_039_060"/>
            <w:bookmarkEnd w:id="15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подключенные к сети «Интернет» для передачи данных</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7" w:name="z5117_040_030"/>
            <w:bookmarkEnd w:id="157"/>
            <w:r w:rsidRPr="006906B2">
              <w:rPr>
                <w:rFonts w:ascii="PT Astra Serif" w:eastAsia="Times New Roman" w:hAnsi="PT Astra Serif" w:cs="Times New Roman"/>
                <w:color w:val="000000"/>
                <w:sz w:val="20"/>
                <w:szCs w:val="20"/>
              </w:rPr>
              <w:t>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8" w:name="z5117_040_040"/>
            <w:bookmarkEnd w:id="158"/>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59" w:name="z5117_040_050"/>
            <w:bookmarkEnd w:id="159"/>
            <w:r w:rsidRPr="006906B2">
              <w:rPr>
                <w:rFonts w:ascii="PT Astra Serif" w:eastAsia="Times New Roman" w:hAnsi="PT Astra Serif" w:cs="Times New Roman"/>
                <w:color w:val="000000"/>
                <w:sz w:val="20"/>
                <w:szCs w:val="20"/>
              </w:rPr>
              <w:t>5</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60" w:name="z5117_040_060"/>
            <w:bookmarkEnd w:id="160"/>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Электрорентгенографические аппараты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Cs w:val="20"/>
              </w:rPr>
            </w:pPr>
            <w:bookmarkStart w:id="161" w:name="z5117_041_030"/>
            <w:bookmarkEnd w:id="161"/>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Cs w:val="20"/>
              </w:rPr>
            </w:pPr>
            <w:bookmarkStart w:id="162" w:name="z5117_041_040"/>
            <w:bookmarkEnd w:id="162"/>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Cs w:val="20"/>
              </w:rPr>
            </w:pPr>
            <w:bookmarkStart w:id="163" w:name="z5117_041_050"/>
            <w:bookmarkEnd w:id="163"/>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Cs w:val="20"/>
              </w:rPr>
            </w:pPr>
            <w:bookmarkStart w:id="164" w:name="z5117_041_060"/>
            <w:bookmarkEnd w:id="164"/>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Остеоденситометры рентгеновские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65" w:name="z5117_042_030"/>
            <w:bookmarkEnd w:id="165"/>
            <w:r w:rsidRPr="006906B2">
              <w:rPr>
                <w:rFonts w:ascii="PT Astra Serif" w:eastAsia="Times New Roman" w:hAnsi="PT Astra Serif" w:cs="Times New Roman"/>
                <w:color w:val="000000"/>
                <w:sz w:val="20"/>
                <w:szCs w:val="20"/>
              </w:rPr>
              <w:t>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66" w:name="z5117_042_040"/>
            <w:bookmarkEnd w:id="166"/>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67" w:name="z5117_042_050"/>
            <w:bookmarkEnd w:id="167"/>
            <w:r w:rsidRPr="006906B2">
              <w:rPr>
                <w:rFonts w:ascii="PT Astra Serif" w:eastAsia="Times New Roman" w:hAnsi="PT Astra Serif" w:cs="Times New Roman"/>
                <w:color w:val="000000"/>
                <w:sz w:val="20"/>
                <w:szCs w:val="20"/>
              </w:rPr>
              <w:t>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68" w:name="z5117_042_060"/>
            <w:bookmarkEnd w:id="168"/>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Рентгеновские аппараты всего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69" w:name="z5117_043_030"/>
            <w:bookmarkEnd w:id="169"/>
            <w:r w:rsidRPr="006906B2">
              <w:rPr>
                <w:rFonts w:ascii="PT Astra Serif" w:eastAsia="Times New Roman" w:hAnsi="PT Astra Serif" w:cs="Times New Roman"/>
                <w:color w:val="000000"/>
                <w:sz w:val="20"/>
                <w:szCs w:val="20"/>
              </w:rPr>
              <w:t>491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0" w:name="z5117_043_040"/>
            <w:bookmarkEnd w:id="170"/>
            <w:r w:rsidRPr="006906B2">
              <w:rPr>
                <w:rFonts w:ascii="PT Astra Serif" w:eastAsia="Times New Roman" w:hAnsi="PT Astra Serif" w:cs="Times New Roman"/>
                <w:color w:val="000000"/>
                <w:sz w:val="20"/>
                <w:szCs w:val="20"/>
              </w:rPr>
              <w:t>262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1" w:name="z5117_043_050"/>
            <w:bookmarkEnd w:id="171"/>
            <w:r w:rsidRPr="006906B2">
              <w:rPr>
                <w:rFonts w:ascii="PT Astra Serif" w:eastAsia="Times New Roman" w:hAnsi="PT Astra Serif" w:cs="Times New Roman"/>
                <w:color w:val="000000"/>
                <w:sz w:val="20"/>
                <w:szCs w:val="20"/>
              </w:rPr>
              <w:t>465</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2" w:name="z5117_043_060"/>
            <w:bookmarkEnd w:id="172"/>
            <w:r w:rsidRPr="006906B2">
              <w:rPr>
                <w:rFonts w:ascii="PT Astra Serif" w:eastAsia="Times New Roman" w:hAnsi="PT Astra Serif" w:cs="Times New Roman"/>
                <w:color w:val="000000"/>
                <w:sz w:val="20"/>
                <w:szCs w:val="20"/>
              </w:rPr>
              <w:t>234</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из них</w:t>
            </w:r>
            <w:r w:rsidRPr="006906B2">
              <w:rPr>
                <w:rFonts w:ascii="PT Astra Serif" w:eastAsia="Times New Roman" w:hAnsi="PT Astra Serif" w:cs="Times New Roman"/>
                <w:noProof/>
                <w:color w:val="000000"/>
                <w:sz w:val="20"/>
                <w:szCs w:val="20"/>
              </w:rPr>
              <w:t xml:space="preserve"> подключенные к сети «Интернет» для передачи данных</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3" w:name="z5117_044_030"/>
            <w:bookmarkEnd w:id="173"/>
            <w:r w:rsidRPr="006906B2">
              <w:rPr>
                <w:rFonts w:ascii="PT Astra Serif" w:eastAsia="Times New Roman" w:hAnsi="PT Astra Serif" w:cs="Times New Roman"/>
                <w:color w:val="000000"/>
                <w:sz w:val="20"/>
                <w:szCs w:val="20"/>
              </w:rPr>
              <w:t>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4" w:name="z5117_044_040"/>
            <w:bookmarkEnd w:id="174"/>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5" w:name="z5117_044_050"/>
            <w:bookmarkEnd w:id="175"/>
            <w:r w:rsidRPr="006906B2">
              <w:rPr>
                <w:rFonts w:ascii="PT Astra Serif" w:eastAsia="Times New Roman" w:hAnsi="PT Astra Serif" w:cs="Times New Roman"/>
                <w:color w:val="000000"/>
                <w:sz w:val="20"/>
                <w:szCs w:val="20"/>
              </w:rPr>
              <w:t>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6" w:name="z5117_044_060"/>
            <w:bookmarkEnd w:id="17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МР томографы – всего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7" w:name="z5117_045_030"/>
            <w:bookmarkEnd w:id="177"/>
            <w:r w:rsidRPr="006906B2">
              <w:rPr>
                <w:rFonts w:ascii="PT Astra Serif" w:eastAsia="Times New Roman" w:hAnsi="PT Astra Serif" w:cs="Times New Roman"/>
                <w:color w:val="000000"/>
                <w:sz w:val="20"/>
                <w:szCs w:val="20"/>
              </w:rPr>
              <w:t>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8" w:name="z5117_045_040"/>
            <w:bookmarkEnd w:id="178"/>
            <w:r w:rsidRPr="006906B2">
              <w:rPr>
                <w:rFonts w:ascii="PT Astra Serif" w:eastAsia="Times New Roman" w:hAnsi="PT Astra Serif" w:cs="Times New Roman"/>
                <w:color w:val="000000"/>
                <w:sz w:val="20"/>
                <w:szCs w:val="20"/>
              </w:rPr>
              <w:t>5</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79" w:name="z5117_045_050"/>
            <w:bookmarkEnd w:id="179"/>
            <w:r w:rsidRPr="006906B2">
              <w:rPr>
                <w:rFonts w:ascii="PT Astra Serif" w:eastAsia="Times New Roman" w:hAnsi="PT Astra Serif" w:cs="Times New Roman"/>
                <w:color w:val="000000"/>
                <w:sz w:val="20"/>
                <w:szCs w:val="20"/>
              </w:rPr>
              <w:t>7</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0" w:name="z5117_045_060"/>
            <w:bookmarkEnd w:id="180"/>
            <w:r w:rsidRPr="006906B2">
              <w:rPr>
                <w:rFonts w:ascii="PT Astra Serif" w:eastAsia="Times New Roman" w:hAnsi="PT Astra Serif" w:cs="Times New Roman"/>
                <w:color w:val="000000"/>
                <w:sz w:val="20"/>
                <w:szCs w:val="20"/>
              </w:rPr>
              <w:t>2</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в том числе: до 0,5 Т</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1" w:name="z5117_046_030"/>
            <w:bookmarkEnd w:id="181"/>
            <w:r w:rsidRPr="006906B2">
              <w:rPr>
                <w:rFonts w:ascii="PT Astra Serif" w:eastAsia="Times New Roman" w:hAnsi="PT Astra Serif" w:cs="Times New Roman"/>
                <w:color w:val="000000"/>
                <w:sz w:val="20"/>
                <w:szCs w:val="20"/>
              </w:rPr>
              <w:t>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2" w:name="z5117_046_040"/>
            <w:bookmarkEnd w:id="182"/>
            <w:r w:rsidRPr="006906B2">
              <w:rPr>
                <w:rFonts w:ascii="PT Astra Serif" w:eastAsia="Times New Roman" w:hAnsi="PT Astra Serif" w:cs="Times New Roman"/>
                <w:color w:val="000000"/>
                <w:sz w:val="20"/>
                <w:szCs w:val="20"/>
              </w:rPr>
              <w:t>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3" w:name="z5117_046_050"/>
            <w:bookmarkEnd w:id="183"/>
            <w:r w:rsidRPr="006906B2">
              <w:rPr>
                <w:rFonts w:ascii="PT Astra Serif" w:eastAsia="Times New Roman" w:hAnsi="PT Astra Serif" w:cs="Times New Roman"/>
                <w:color w:val="000000"/>
                <w:sz w:val="20"/>
                <w:szCs w:val="20"/>
              </w:rPr>
              <w:t>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4" w:name="z5117_046_060"/>
            <w:bookmarkEnd w:id="184"/>
            <w:r w:rsidRPr="006906B2">
              <w:rPr>
                <w:rFonts w:ascii="PT Astra Serif" w:eastAsia="Times New Roman" w:hAnsi="PT Astra Serif" w:cs="Times New Roman"/>
                <w:color w:val="000000"/>
                <w:sz w:val="20"/>
                <w:szCs w:val="20"/>
              </w:rPr>
              <w:t>2</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из них с постоянным магнитом</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5" w:name="z5117_047_030"/>
            <w:bookmarkEnd w:id="185"/>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6" w:name="z5117_047_040"/>
            <w:bookmarkEnd w:id="18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7" w:name="z5117_047_050"/>
            <w:bookmarkEnd w:id="187"/>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8" w:name="z5117_047_060"/>
            <w:bookmarkEnd w:id="188"/>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1,0 Т</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89" w:name="z5117_048_030"/>
            <w:bookmarkEnd w:id="189"/>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0" w:name="z5117_048_040"/>
            <w:bookmarkEnd w:id="190"/>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1" w:name="z5117_048_050"/>
            <w:bookmarkEnd w:id="191"/>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2" w:name="z5117_048_060"/>
            <w:bookmarkEnd w:id="192"/>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1,5 Т</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3" w:name="z5117_049_030"/>
            <w:bookmarkEnd w:id="193"/>
            <w:r w:rsidRPr="006906B2">
              <w:rPr>
                <w:rFonts w:ascii="PT Astra Serif" w:eastAsia="Times New Roman" w:hAnsi="PT Astra Serif" w:cs="Times New Roman"/>
                <w:color w:val="000000"/>
                <w:sz w:val="20"/>
                <w:szCs w:val="20"/>
              </w:rPr>
              <w:t>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4" w:name="z5117_049_040"/>
            <w:bookmarkEnd w:id="194"/>
            <w:r w:rsidRPr="006906B2">
              <w:rPr>
                <w:rFonts w:ascii="PT Astra Serif" w:eastAsia="Times New Roman" w:hAnsi="PT Astra Serif" w:cs="Times New Roman"/>
                <w:color w:val="000000"/>
                <w:sz w:val="20"/>
                <w:szCs w:val="20"/>
              </w:rPr>
              <w:t>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5" w:name="z5117_049_050"/>
            <w:bookmarkEnd w:id="195"/>
            <w:r w:rsidRPr="006906B2">
              <w:rPr>
                <w:rFonts w:ascii="PT Astra Serif" w:eastAsia="Times New Roman" w:hAnsi="PT Astra Serif" w:cs="Times New Roman"/>
                <w:color w:val="000000"/>
                <w:sz w:val="20"/>
                <w:szCs w:val="20"/>
              </w:rPr>
              <w:t>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6" w:name="z5117_049_060"/>
            <w:bookmarkEnd w:id="19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3,0 Т</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7" w:name="z5117_050_030"/>
            <w:bookmarkEnd w:id="197"/>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8" w:name="z5117_050_040"/>
            <w:bookmarkEnd w:id="198"/>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199" w:name="z5117_050_050"/>
            <w:bookmarkEnd w:id="199"/>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0" w:name="z5117_050_060"/>
            <w:bookmarkEnd w:id="200"/>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свыше 3,0Т</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1" w:name="z5117_051_030"/>
            <w:bookmarkEnd w:id="201"/>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2" w:name="z5117_051_040"/>
            <w:bookmarkEnd w:id="202"/>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3" w:name="z5117_051_050"/>
            <w:bookmarkEnd w:id="203"/>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4" w:name="z5117_051_060"/>
            <w:bookmarkEnd w:id="204"/>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 xml:space="preserve">из них (из стр. 17): </w:t>
            </w:r>
            <w:r w:rsidRPr="006906B2">
              <w:rPr>
                <w:rFonts w:ascii="PT Astra Serif" w:eastAsia="Times New Roman" w:hAnsi="PT Astra Serif" w:cs="Times New Roman"/>
                <w:noProof/>
                <w:color w:val="000000"/>
                <w:sz w:val="20"/>
                <w:szCs w:val="20"/>
              </w:rPr>
              <w:t>подключенные к сети «Интернет» для передачи данных</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5" w:name="z5117_052_030"/>
            <w:bookmarkEnd w:id="205"/>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6" w:name="z5117_052_040"/>
            <w:bookmarkEnd w:id="20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7" w:name="z5117_052_050"/>
            <w:bookmarkEnd w:id="207"/>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8" w:name="z5117_052_060"/>
            <w:bookmarkEnd w:id="208"/>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Проявочные автоматы и камеры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09" w:name="z5117_053_030"/>
            <w:bookmarkEnd w:id="209"/>
            <w:r w:rsidRPr="006906B2">
              <w:rPr>
                <w:rFonts w:ascii="PT Astra Serif" w:eastAsia="Times New Roman" w:hAnsi="PT Astra Serif" w:cs="Times New Roman"/>
                <w:color w:val="000000"/>
                <w:sz w:val="20"/>
                <w:szCs w:val="20"/>
              </w:rPr>
              <w:t>94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0" w:name="z5117_053_040"/>
            <w:bookmarkEnd w:id="210"/>
            <w:r w:rsidRPr="006906B2">
              <w:rPr>
                <w:rFonts w:ascii="PT Astra Serif" w:eastAsia="Times New Roman" w:hAnsi="PT Astra Serif" w:cs="Times New Roman"/>
                <w:color w:val="000000"/>
                <w:sz w:val="20"/>
                <w:szCs w:val="20"/>
              </w:rPr>
              <w:t>61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1" w:name="z5117_053_050"/>
            <w:bookmarkEnd w:id="211"/>
            <w:r w:rsidRPr="006906B2">
              <w:rPr>
                <w:rFonts w:ascii="PT Astra Serif" w:eastAsia="Times New Roman" w:hAnsi="PT Astra Serif" w:cs="Times New Roman"/>
                <w:color w:val="000000"/>
                <w:sz w:val="20"/>
                <w:szCs w:val="20"/>
              </w:rPr>
              <w:t>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2" w:name="z5117_053_060"/>
            <w:bookmarkEnd w:id="212"/>
            <w:r w:rsidRPr="006906B2">
              <w:rPr>
                <w:rFonts w:ascii="PT Astra Serif" w:eastAsia="Times New Roman" w:hAnsi="PT Astra Serif" w:cs="Times New Roman"/>
                <w:color w:val="000000"/>
                <w:sz w:val="20"/>
                <w:szCs w:val="20"/>
              </w:rPr>
              <w:t>46</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t>Системы компьютерной радиографии (рентгенографии на фотостимулируемых люминофорах)</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3" w:name="z5117_054_030"/>
            <w:bookmarkEnd w:id="213"/>
            <w:r w:rsidRPr="006906B2">
              <w:rPr>
                <w:rFonts w:ascii="PT Astra Serif" w:eastAsia="Times New Roman" w:hAnsi="PT Astra Serif" w:cs="Times New Roman"/>
                <w:color w:val="000000"/>
                <w:sz w:val="20"/>
                <w:szCs w:val="20"/>
              </w:rPr>
              <w:t>26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4" w:name="z5117_054_040"/>
            <w:bookmarkEnd w:id="214"/>
            <w:r w:rsidRPr="006906B2">
              <w:rPr>
                <w:rFonts w:ascii="PT Astra Serif" w:eastAsia="Times New Roman" w:hAnsi="PT Astra Serif" w:cs="Times New Roman"/>
                <w:color w:val="000000"/>
                <w:sz w:val="20"/>
                <w:szCs w:val="20"/>
              </w:rPr>
              <w:t>8</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5" w:name="z5117_054_050"/>
            <w:bookmarkEnd w:id="215"/>
            <w:r w:rsidRPr="006906B2">
              <w:rPr>
                <w:rFonts w:ascii="PT Astra Serif" w:eastAsia="Times New Roman" w:hAnsi="PT Astra Serif" w:cs="Times New Roman"/>
                <w:color w:val="000000"/>
                <w:sz w:val="20"/>
                <w:szCs w:val="20"/>
              </w:rPr>
              <w:t>24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6" w:name="z5117_054_060"/>
            <w:bookmarkEnd w:id="21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Тепловизоры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7" w:name="z5117_055_030"/>
            <w:bookmarkEnd w:id="217"/>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8" w:name="z5117_055_040"/>
            <w:bookmarkEnd w:id="218"/>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19" w:name="z5117_055_050"/>
            <w:bookmarkEnd w:id="219"/>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0" w:name="z5117_055_060"/>
            <w:bookmarkEnd w:id="220"/>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Аппараты УЗИ всего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1" w:name="z5117_056_030"/>
            <w:bookmarkEnd w:id="221"/>
            <w:r w:rsidRPr="006906B2">
              <w:rPr>
                <w:rFonts w:ascii="PT Astra Serif" w:eastAsia="Times New Roman" w:hAnsi="PT Astra Serif" w:cs="Times New Roman"/>
                <w:color w:val="000000"/>
                <w:sz w:val="20"/>
                <w:szCs w:val="20"/>
              </w:rPr>
              <w:t>374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2" w:name="z5117_056_040"/>
            <w:bookmarkEnd w:id="222"/>
            <w:r w:rsidRPr="006906B2">
              <w:rPr>
                <w:rFonts w:ascii="PT Astra Serif" w:eastAsia="Times New Roman" w:hAnsi="PT Astra Serif" w:cs="Times New Roman"/>
                <w:color w:val="000000"/>
                <w:sz w:val="20"/>
                <w:szCs w:val="20"/>
              </w:rPr>
              <w:t>209</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3" w:name="z5117_056_050"/>
            <w:bookmarkEnd w:id="223"/>
            <w:r w:rsidRPr="006906B2">
              <w:rPr>
                <w:rFonts w:ascii="PT Astra Serif" w:eastAsia="Times New Roman" w:hAnsi="PT Astra Serif" w:cs="Times New Roman"/>
                <w:color w:val="000000"/>
                <w:sz w:val="20"/>
                <w:szCs w:val="20"/>
              </w:rPr>
              <w:t>349</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4" w:name="z5117_056_060"/>
            <w:bookmarkEnd w:id="224"/>
            <w:r w:rsidRPr="006906B2">
              <w:rPr>
                <w:rFonts w:ascii="PT Astra Serif" w:eastAsia="Times New Roman" w:hAnsi="PT Astra Serif" w:cs="Times New Roman"/>
                <w:color w:val="000000"/>
                <w:sz w:val="20"/>
                <w:szCs w:val="20"/>
              </w:rPr>
              <w:t>169</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из них: портативных</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5" w:name="z5117_057_030"/>
            <w:bookmarkEnd w:id="225"/>
            <w:r w:rsidRPr="006906B2">
              <w:rPr>
                <w:rFonts w:ascii="PT Astra Serif" w:eastAsia="Times New Roman" w:hAnsi="PT Astra Serif" w:cs="Times New Roman"/>
                <w:color w:val="000000"/>
                <w:sz w:val="20"/>
                <w:szCs w:val="20"/>
              </w:rPr>
              <w:t>93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6" w:name="z5117_057_040"/>
            <w:bookmarkEnd w:id="226"/>
            <w:r w:rsidRPr="006906B2">
              <w:rPr>
                <w:rFonts w:ascii="PT Astra Serif" w:eastAsia="Times New Roman" w:hAnsi="PT Astra Serif" w:cs="Times New Roman"/>
                <w:color w:val="000000"/>
                <w:sz w:val="20"/>
                <w:szCs w:val="20"/>
              </w:rPr>
              <w:t>52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7" w:name="z5117_057_050"/>
            <w:bookmarkEnd w:id="227"/>
            <w:r w:rsidRPr="006906B2">
              <w:rPr>
                <w:rFonts w:ascii="PT Astra Serif" w:eastAsia="Times New Roman" w:hAnsi="PT Astra Serif" w:cs="Times New Roman"/>
                <w:color w:val="000000"/>
                <w:sz w:val="20"/>
                <w:szCs w:val="20"/>
              </w:rPr>
              <w:t>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8" w:name="z5117_057_060"/>
            <w:bookmarkEnd w:id="228"/>
            <w:r w:rsidRPr="006906B2">
              <w:rPr>
                <w:rFonts w:ascii="PT Astra Serif" w:eastAsia="Times New Roman" w:hAnsi="PT Astra Serif" w:cs="Times New Roman"/>
                <w:color w:val="000000"/>
                <w:sz w:val="20"/>
                <w:szCs w:val="20"/>
              </w:rPr>
              <w:t>49</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без доплерографии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29" w:name="z5117_058_030"/>
            <w:bookmarkEnd w:id="229"/>
            <w:r w:rsidRPr="006906B2">
              <w:rPr>
                <w:rFonts w:ascii="PT Astra Serif" w:eastAsia="Times New Roman" w:hAnsi="PT Astra Serif" w:cs="Times New Roman"/>
                <w:color w:val="000000"/>
                <w:sz w:val="20"/>
                <w:szCs w:val="20"/>
              </w:rPr>
              <w:t>72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0" w:name="z5117_058_040"/>
            <w:bookmarkEnd w:id="230"/>
            <w:r w:rsidRPr="006906B2">
              <w:rPr>
                <w:rFonts w:ascii="PT Astra Serif" w:eastAsia="Times New Roman" w:hAnsi="PT Astra Serif" w:cs="Times New Roman"/>
                <w:color w:val="000000"/>
                <w:sz w:val="20"/>
                <w:szCs w:val="20"/>
              </w:rPr>
              <w:t>44</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1" w:name="z5117_058_050"/>
            <w:bookmarkEnd w:id="231"/>
            <w:r w:rsidRPr="006906B2">
              <w:rPr>
                <w:rFonts w:ascii="PT Astra Serif" w:eastAsia="Times New Roman" w:hAnsi="PT Astra Serif" w:cs="Times New Roman"/>
                <w:color w:val="000000"/>
                <w:sz w:val="20"/>
                <w:szCs w:val="20"/>
              </w:rPr>
              <w:t>65</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2" w:name="z5117_058_060"/>
            <w:bookmarkEnd w:id="232"/>
            <w:r w:rsidRPr="006906B2">
              <w:rPr>
                <w:rFonts w:ascii="PT Astra Serif" w:eastAsia="Times New Roman" w:hAnsi="PT Astra Serif" w:cs="Times New Roman"/>
                <w:color w:val="000000"/>
                <w:sz w:val="20"/>
                <w:szCs w:val="20"/>
              </w:rPr>
              <w:t>64</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с эластографией</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3" w:name="z5117_059_030"/>
            <w:bookmarkEnd w:id="233"/>
            <w:r w:rsidRPr="006906B2">
              <w:rPr>
                <w:rFonts w:ascii="PT Astra Serif" w:eastAsia="Times New Roman" w:hAnsi="PT Astra Serif" w:cs="Times New Roman"/>
                <w:color w:val="000000"/>
                <w:sz w:val="20"/>
                <w:szCs w:val="20"/>
              </w:rPr>
              <w:t>13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4" w:name="z5117_059_040"/>
            <w:bookmarkEnd w:id="234"/>
            <w:r w:rsidRPr="006906B2">
              <w:rPr>
                <w:rFonts w:ascii="PT Astra Serif" w:eastAsia="Times New Roman" w:hAnsi="PT Astra Serif" w:cs="Times New Roman"/>
                <w:color w:val="000000"/>
                <w:sz w:val="20"/>
                <w:szCs w:val="20"/>
              </w:rPr>
              <w:t>8</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5" w:name="z5117_059_050"/>
            <w:bookmarkEnd w:id="235"/>
            <w:r w:rsidRPr="006906B2">
              <w:rPr>
                <w:rFonts w:ascii="PT Astra Serif" w:eastAsia="Times New Roman" w:hAnsi="PT Astra Serif" w:cs="Times New Roman"/>
                <w:color w:val="000000"/>
                <w:sz w:val="20"/>
                <w:szCs w:val="20"/>
              </w:rPr>
              <w:t>13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6" w:name="z5117_059_060"/>
            <w:bookmarkEnd w:id="236"/>
            <w:r w:rsidRPr="006906B2">
              <w:rPr>
                <w:rFonts w:ascii="PT Astra Serif" w:eastAsia="Times New Roman" w:hAnsi="PT Astra Serif" w:cs="Times New Roman"/>
                <w:color w:val="000000"/>
                <w:sz w:val="20"/>
                <w:szCs w:val="20"/>
              </w:rPr>
              <w:t>1</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эхоэнцефалографов</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7" w:name="z5117_060_030"/>
            <w:bookmarkEnd w:id="237"/>
            <w:r w:rsidRPr="006906B2">
              <w:rPr>
                <w:rFonts w:ascii="PT Astra Serif" w:eastAsia="Times New Roman" w:hAnsi="PT Astra Serif" w:cs="Times New Roman"/>
                <w:color w:val="000000"/>
                <w:sz w:val="20"/>
                <w:szCs w:val="20"/>
              </w:rPr>
              <w:t>33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8" w:name="z5117_060_040"/>
            <w:bookmarkEnd w:id="238"/>
            <w:r w:rsidRPr="006906B2">
              <w:rPr>
                <w:rFonts w:ascii="PT Astra Serif" w:eastAsia="Times New Roman" w:hAnsi="PT Astra Serif" w:cs="Times New Roman"/>
                <w:color w:val="000000"/>
                <w:sz w:val="20"/>
                <w:szCs w:val="20"/>
              </w:rPr>
              <w:t>13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39" w:name="z5117_060_050"/>
            <w:bookmarkEnd w:id="239"/>
            <w:r w:rsidRPr="006906B2">
              <w:rPr>
                <w:rFonts w:ascii="PT Astra Serif" w:eastAsia="Times New Roman" w:hAnsi="PT Astra Serif" w:cs="Times New Roman"/>
                <w:color w:val="000000"/>
                <w:sz w:val="20"/>
                <w:szCs w:val="20"/>
              </w:rPr>
              <w:t>24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0" w:name="z5117_060_060"/>
            <w:bookmarkEnd w:id="240"/>
            <w:r w:rsidRPr="006906B2">
              <w:rPr>
                <w:rFonts w:ascii="PT Astra Serif" w:eastAsia="Times New Roman" w:hAnsi="PT Astra Serif" w:cs="Times New Roman"/>
                <w:color w:val="000000"/>
                <w:sz w:val="20"/>
                <w:szCs w:val="20"/>
              </w:rPr>
              <w:t>16</w:t>
            </w:r>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pacing w:val="-6"/>
                <w:sz w:val="20"/>
                <w:szCs w:val="20"/>
              </w:rPr>
            </w:pPr>
            <w:r w:rsidRPr="006906B2">
              <w:rPr>
                <w:rFonts w:ascii="PT Astra Serif" w:eastAsia="Times New Roman" w:hAnsi="PT Astra Serif" w:cs="Times New Roman"/>
                <w:color w:val="000000"/>
                <w:spacing w:val="-6"/>
                <w:sz w:val="20"/>
                <w:szCs w:val="20"/>
              </w:rPr>
              <w:t>Аппараты для радионуклидной диагностики – всего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1" w:name="z5117_061_030"/>
            <w:bookmarkEnd w:id="241"/>
            <w:r w:rsidRPr="006906B2">
              <w:rPr>
                <w:rFonts w:ascii="PT Astra Serif" w:eastAsia="Times New Roman" w:hAnsi="PT Astra Serif" w:cs="Times New Roman"/>
                <w:color w:val="000000"/>
                <w:sz w:val="20"/>
                <w:szCs w:val="20"/>
              </w:rPr>
              <w:t>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2" w:name="z5117_061_040"/>
            <w:bookmarkEnd w:id="242"/>
            <w:r w:rsidRPr="006906B2">
              <w:rPr>
                <w:rFonts w:ascii="PT Astra Serif" w:eastAsia="Times New Roman" w:hAnsi="PT Astra Serif" w:cs="Times New Roman"/>
                <w:color w:val="000000"/>
                <w:sz w:val="20"/>
                <w:szCs w:val="20"/>
              </w:rPr>
              <w:t>5</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3" w:name="z5117_061_050"/>
            <w:bookmarkEnd w:id="243"/>
            <w:r w:rsidRPr="006906B2">
              <w:rPr>
                <w:rFonts w:ascii="PT Astra Serif" w:eastAsia="Times New Roman" w:hAnsi="PT Astra Serif" w:cs="Times New Roman"/>
                <w:color w:val="000000"/>
                <w:sz w:val="20"/>
                <w:szCs w:val="20"/>
              </w:rPr>
              <w:t>5</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4" w:name="z5117_061_060"/>
            <w:bookmarkEnd w:id="244"/>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из них: планарные диагностические гамма-камеры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5" w:name="z5117_062_030"/>
            <w:bookmarkEnd w:id="245"/>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6" w:name="z5117_062_040"/>
            <w:bookmarkEnd w:id="24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7" w:name="z5117_062_050"/>
            <w:bookmarkEnd w:id="247"/>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8" w:name="z5117_062_060"/>
            <w:bookmarkEnd w:id="248"/>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однофотонные эмиссионные томографы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49" w:name="z5117_063_030"/>
            <w:bookmarkEnd w:id="249"/>
            <w:r w:rsidRPr="006906B2">
              <w:rPr>
                <w:rFonts w:ascii="PT Astra Serif" w:eastAsia="Times New Roman" w:hAnsi="PT Astra Serif" w:cs="Times New Roman"/>
                <w:color w:val="000000"/>
                <w:sz w:val="20"/>
                <w:szCs w:val="20"/>
              </w:rPr>
              <w:t>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0" w:name="z5117_063_040"/>
            <w:bookmarkEnd w:id="250"/>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1" w:name="z5117_063_050"/>
            <w:bookmarkEnd w:id="251"/>
            <w:r w:rsidRPr="006906B2">
              <w:rPr>
                <w:rFonts w:ascii="PT Astra Serif" w:eastAsia="Times New Roman" w:hAnsi="PT Astra Serif" w:cs="Times New Roman"/>
                <w:color w:val="000000"/>
                <w:sz w:val="20"/>
                <w:szCs w:val="20"/>
              </w:rPr>
              <w:t>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2" w:name="z5117_063_060"/>
            <w:bookmarkEnd w:id="252"/>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color w:val="000000"/>
                <w:sz w:val="20"/>
                <w:szCs w:val="20"/>
              </w:rPr>
              <w:t>совмещенные ОФЭКТ/КТ установки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3" w:name="z5117_064_030"/>
            <w:bookmarkEnd w:id="253"/>
            <w:r w:rsidRPr="006906B2">
              <w:rPr>
                <w:rFonts w:ascii="PT Astra Serif" w:eastAsia="Times New Roman" w:hAnsi="PT Astra Serif" w:cs="Times New Roman"/>
                <w:color w:val="000000"/>
                <w:sz w:val="20"/>
                <w:szCs w:val="20"/>
              </w:rPr>
              <w:t>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4" w:name="z5117_064_040"/>
            <w:bookmarkEnd w:id="254"/>
            <w:r w:rsidRPr="006906B2">
              <w:rPr>
                <w:rFonts w:ascii="PT Astra Serif" w:eastAsia="Times New Roman" w:hAnsi="PT Astra Serif" w:cs="Times New Roman"/>
                <w:color w:val="000000"/>
                <w:sz w:val="20"/>
                <w:szCs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5" w:name="z5117_064_050"/>
            <w:bookmarkEnd w:id="255"/>
            <w:r w:rsidRPr="006906B2">
              <w:rPr>
                <w:rFonts w:ascii="PT Astra Serif" w:eastAsia="Times New Roman" w:hAnsi="PT Astra Serif" w:cs="Times New Roman"/>
                <w:color w:val="000000"/>
                <w:sz w:val="20"/>
                <w:szCs w:val="20"/>
              </w:rPr>
              <w:t>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6" w:name="z5117_064_060"/>
            <w:bookmarkEnd w:id="25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color w:val="000000"/>
                <w:sz w:val="20"/>
                <w:szCs w:val="20"/>
              </w:rPr>
              <w:t>позитронно-эмиссионные томографы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7" w:name="z5117_065_030"/>
            <w:bookmarkEnd w:id="257"/>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8" w:name="z5117_065_040"/>
            <w:bookmarkEnd w:id="258"/>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59" w:name="z5117_065_050"/>
            <w:bookmarkEnd w:id="259"/>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0" w:name="z5117_065_060"/>
            <w:bookmarkEnd w:id="260"/>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циклотроны для синтеза ультракороткоживущих РФП</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1" w:name="z5117_066_030"/>
            <w:bookmarkEnd w:id="261"/>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2" w:name="z5117_066_040"/>
            <w:bookmarkEnd w:id="262"/>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3" w:name="z5117_066_050"/>
            <w:bookmarkEnd w:id="263"/>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4" w:name="z5117_066_060"/>
            <w:bookmarkEnd w:id="264"/>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модули для синтеза ультра короткоживущих РФП</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5" w:name="z5117_067_030"/>
            <w:bookmarkEnd w:id="265"/>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6" w:name="z5117_067_040"/>
            <w:bookmarkEnd w:id="26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7" w:name="z5117_067_050"/>
            <w:bookmarkEnd w:id="267"/>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8" w:name="z5117_067_060"/>
            <w:bookmarkEnd w:id="268"/>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color w:val="000000"/>
                <w:sz w:val="20"/>
                <w:szCs w:val="20"/>
              </w:rPr>
              <w:t>ренографы</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69" w:name="z5117_068_030"/>
            <w:bookmarkEnd w:id="269"/>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70" w:name="z5117_068_040"/>
            <w:bookmarkEnd w:id="270"/>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71" w:name="z5117_068_050"/>
            <w:bookmarkEnd w:id="271"/>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72" w:name="z5117_068_060"/>
            <w:bookmarkEnd w:id="272"/>
          </w:p>
        </w:tc>
      </w:tr>
      <w:tr w:rsidR="00C625B8" w:rsidRPr="006906B2" w:rsidTr="00C76A22">
        <w:trPr>
          <w:cantSplit/>
          <w:trHeight w:val="429"/>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color w:val="000000"/>
                <w:sz w:val="20"/>
                <w:szCs w:val="20"/>
              </w:rPr>
            </w:pPr>
            <w:r w:rsidRPr="006906B2">
              <w:rPr>
                <w:rFonts w:ascii="PT Astra Serif" w:eastAsia="Times New Roman" w:hAnsi="PT Astra Serif" w:cs="Times New Roman"/>
                <w:noProof/>
                <w:color w:val="000000"/>
                <w:sz w:val="20"/>
                <w:szCs w:val="20"/>
              </w:rPr>
              <w:lastRenderedPageBreak/>
              <w:t>счетчики для радиоиммунологического анализа</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73" w:name="z5117_069_030"/>
            <w:bookmarkEnd w:id="273"/>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74" w:name="z5117_069_040"/>
            <w:bookmarkEnd w:id="274"/>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75" w:name="z5117_069_050"/>
            <w:bookmarkEnd w:id="275"/>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color w:val="000000"/>
                <w:sz w:val="20"/>
                <w:szCs w:val="20"/>
              </w:rPr>
            </w:pPr>
            <w:bookmarkStart w:id="276" w:name="z5117_069_060"/>
            <w:bookmarkEnd w:id="276"/>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Радиологическая информационная сеть (RIS)</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77" w:name="z5117_070_030"/>
            <w:bookmarkEnd w:id="277"/>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78" w:name="z5117_070_040"/>
            <w:bookmarkEnd w:id="278"/>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79" w:name="z5117_070_050"/>
            <w:bookmarkEnd w:id="279"/>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0" w:name="z5117_070_060"/>
            <w:bookmarkEnd w:id="280"/>
          </w:p>
        </w:tc>
      </w:tr>
      <w:tr w:rsidR="00C625B8" w:rsidRPr="006906B2"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Система получения, архивирования, хранения и поиска цифровых изображений (PACS)</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1" w:name="z5117_071_030"/>
            <w:bookmarkEnd w:id="281"/>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2" w:name="z5117_071_040"/>
            <w:bookmarkEnd w:id="282"/>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3" w:name="z5117_071_050"/>
            <w:bookmarkEnd w:id="283"/>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6906B2"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4" w:name="z5117_071_060"/>
            <w:bookmarkEnd w:id="284"/>
          </w:p>
        </w:tc>
      </w:tr>
      <w:tr w:rsidR="00C625B8" w:rsidRPr="00972321" w:rsidTr="00C76A22">
        <w:trPr>
          <w:cantSplit/>
        </w:trPr>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both"/>
              <w:rPr>
                <w:rFonts w:ascii="PT Astra Serif" w:eastAsia="Times New Roman" w:hAnsi="PT Astra Serif" w:cs="Times New Roman"/>
                <w:noProof/>
                <w:color w:val="000000"/>
                <w:sz w:val="20"/>
                <w:szCs w:val="20"/>
              </w:rPr>
            </w:pPr>
            <w:r w:rsidRPr="006906B2">
              <w:rPr>
                <w:rFonts w:ascii="PT Astra Serif" w:eastAsia="Times New Roman" w:hAnsi="PT Astra Serif" w:cs="Times New Roman"/>
                <w:noProof/>
                <w:color w:val="000000"/>
                <w:sz w:val="20"/>
                <w:szCs w:val="20"/>
              </w:rPr>
              <w:t>Число рентгеновских аппаратов с функцией томосинтеза</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5" w:name="z5117_072_030"/>
            <w:bookmarkEnd w:id="285"/>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6" w:name="z5117_072_040"/>
            <w:bookmarkEnd w:id="286"/>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7" w:name="z5117_072_050"/>
            <w:bookmarkEnd w:id="287"/>
          </w:p>
        </w:tc>
        <w:tc>
          <w:tcPr>
            <w:tcW w:w="1426"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b/>
                <w:color w:val="000000"/>
                <w:sz w:val="20"/>
                <w:szCs w:val="20"/>
              </w:rPr>
            </w:pPr>
            <w:bookmarkStart w:id="288" w:name="z5117_072_060"/>
            <w:bookmarkEnd w:id="288"/>
          </w:p>
        </w:tc>
      </w:tr>
    </w:tbl>
    <w:p w:rsidR="00C625B8" w:rsidRDefault="00C625B8" w:rsidP="00C625B8">
      <w:pPr>
        <w:widowControl/>
        <w:jc w:val="right"/>
        <w:rPr>
          <w:rFonts w:ascii="PT Astra Serif" w:eastAsiaTheme="minorHAnsi" w:hAnsi="PT Astra Serif" w:cs="TimesNewRomanPS-BoldMT"/>
          <w:bCs/>
          <w:sz w:val="28"/>
          <w:szCs w:val="28"/>
          <w:lang w:eastAsia="en-US"/>
        </w:rPr>
      </w:pPr>
    </w:p>
    <w:p w:rsidR="00C625B8" w:rsidRPr="00972321" w:rsidRDefault="00C625B8" w:rsidP="00C625B8">
      <w:pPr>
        <w:widowControl/>
        <w:jc w:val="right"/>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Таблица 1</w:t>
      </w:r>
      <w:r>
        <w:rPr>
          <w:rFonts w:ascii="PT Astra Serif" w:eastAsiaTheme="minorHAnsi" w:hAnsi="PT Astra Serif" w:cs="TimesNewRomanPS-BoldMT"/>
          <w:bCs/>
          <w:sz w:val="28"/>
          <w:szCs w:val="28"/>
          <w:lang w:eastAsia="en-US"/>
        </w:rPr>
        <w:t>3</w:t>
      </w:r>
    </w:p>
    <w:p w:rsidR="00C625B8" w:rsidRPr="00972321" w:rsidRDefault="00C625B8" w:rsidP="00C625B8">
      <w:pPr>
        <w:jc w:val="center"/>
        <w:rPr>
          <w:rFonts w:ascii="PT Astra Serif" w:hAnsi="PT Astra Serif" w:cs="Times New Roman"/>
          <w:bCs/>
          <w:sz w:val="28"/>
          <w:szCs w:val="28"/>
        </w:rPr>
      </w:pPr>
    </w:p>
    <w:p w:rsidR="00C625B8" w:rsidRPr="00972321" w:rsidRDefault="00C625B8" w:rsidP="00C625B8">
      <w:pPr>
        <w:jc w:val="center"/>
        <w:rPr>
          <w:rFonts w:ascii="PT Astra Serif" w:hAnsi="PT Astra Serif" w:cs="Times New Roman"/>
          <w:bCs/>
          <w:sz w:val="28"/>
          <w:szCs w:val="28"/>
        </w:rPr>
      </w:pPr>
      <w:r w:rsidRPr="00972321">
        <w:rPr>
          <w:rFonts w:ascii="PT Astra Serif" w:hAnsi="PT Astra Serif" w:cs="Times New Roman"/>
          <w:bCs/>
          <w:sz w:val="28"/>
          <w:szCs w:val="28"/>
        </w:rPr>
        <w:t>МРТ</w:t>
      </w:r>
      <w:r>
        <w:rPr>
          <w:rFonts w:ascii="PT Astra Serif" w:hAnsi="PT Astra Serif" w:cs="Times New Roman"/>
          <w:bCs/>
          <w:sz w:val="28"/>
          <w:szCs w:val="28"/>
        </w:rPr>
        <w:t>-</w:t>
      </w:r>
      <w:r w:rsidRPr="00972321">
        <w:rPr>
          <w:rFonts w:ascii="PT Astra Serif" w:hAnsi="PT Astra Serif" w:cs="Times New Roman"/>
          <w:bCs/>
          <w:sz w:val="28"/>
          <w:szCs w:val="28"/>
        </w:rPr>
        <w:t xml:space="preserve">исследования в Тульской области в 2018 году </w:t>
      </w:r>
    </w:p>
    <w:p w:rsidR="00C625B8" w:rsidRPr="00972321" w:rsidRDefault="00C625B8" w:rsidP="00C625B8">
      <w:pPr>
        <w:jc w:val="center"/>
        <w:rPr>
          <w:rFonts w:ascii="PT Astra Serif" w:hAnsi="PT Astra Serif" w:cs="Times New Roman"/>
          <w:bCs/>
          <w:sz w:val="28"/>
          <w:szCs w:val="28"/>
        </w:rPr>
      </w:pPr>
    </w:p>
    <w:tbl>
      <w:tblPr>
        <w:tblStyle w:val="ac"/>
        <w:tblW w:w="9827" w:type="dxa"/>
        <w:tblInd w:w="-5" w:type="dxa"/>
        <w:tblLook w:val="04A0" w:firstRow="1" w:lastRow="0" w:firstColumn="1" w:lastColumn="0" w:noHBand="0" w:noVBand="1"/>
      </w:tblPr>
      <w:tblGrid>
        <w:gridCol w:w="4589"/>
        <w:gridCol w:w="1124"/>
        <w:gridCol w:w="976"/>
        <w:gridCol w:w="1716"/>
        <w:gridCol w:w="1422"/>
      </w:tblGrid>
      <w:tr w:rsidR="00C625B8" w:rsidRPr="00972321" w:rsidTr="00C76A22">
        <w:tc>
          <w:tcPr>
            <w:tcW w:w="4678" w:type="dxa"/>
            <w:vAlign w:val="center"/>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Учреждение</w:t>
            </w:r>
          </w:p>
        </w:tc>
        <w:tc>
          <w:tcPr>
            <w:tcW w:w="1134" w:type="dxa"/>
            <w:vAlign w:val="center"/>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Всего</w:t>
            </w:r>
          </w:p>
        </w:tc>
        <w:tc>
          <w:tcPr>
            <w:tcW w:w="988" w:type="dxa"/>
            <w:vAlign w:val="center"/>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В/В</w:t>
            </w:r>
          </w:p>
        </w:tc>
        <w:tc>
          <w:tcPr>
            <w:tcW w:w="1603" w:type="dxa"/>
            <w:vAlign w:val="center"/>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Поликлиника</w:t>
            </w:r>
          </w:p>
        </w:tc>
        <w:tc>
          <w:tcPr>
            <w:tcW w:w="1424" w:type="dxa"/>
            <w:vAlign w:val="center"/>
          </w:tcPr>
          <w:p w:rsidR="00C625B8" w:rsidRPr="00972321" w:rsidRDefault="00C625B8" w:rsidP="00C76A22">
            <w:pPr>
              <w:jc w:val="center"/>
              <w:rPr>
                <w:rFonts w:ascii="PT Astra Serif" w:hAnsi="PT Astra Serif" w:cs="Times New Roman"/>
                <w:bCs/>
                <w:color w:val="000000"/>
              </w:rPr>
            </w:pPr>
            <w:r w:rsidRPr="00972321">
              <w:rPr>
                <w:rFonts w:ascii="PT Astra Serif" w:hAnsi="PT Astra Serif" w:cs="Times New Roman"/>
                <w:bCs/>
                <w:color w:val="000000"/>
              </w:rPr>
              <w:t>Дневной</w:t>
            </w:r>
          </w:p>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стационар</w:t>
            </w:r>
          </w:p>
        </w:tc>
      </w:tr>
      <w:tr w:rsidR="00C625B8" w:rsidRPr="00972321" w:rsidTr="00C76A22">
        <w:tc>
          <w:tcPr>
            <w:tcW w:w="4678" w:type="dxa"/>
            <w:vAlign w:val="bottom"/>
          </w:tcPr>
          <w:p w:rsidR="00C625B8" w:rsidRPr="00972321" w:rsidRDefault="00C625B8" w:rsidP="00C76A22">
            <w:pPr>
              <w:jc w:val="both"/>
              <w:rPr>
                <w:rFonts w:ascii="PT Astra Serif" w:hAnsi="PT Astra Serif" w:cs="Times New Roman"/>
                <w:sz w:val="22"/>
              </w:rPr>
            </w:pPr>
            <w:r w:rsidRPr="00972321">
              <w:rPr>
                <w:rFonts w:ascii="PT Astra Serif" w:hAnsi="PT Astra Serif" w:cs="Times New Roman"/>
                <w:color w:val="000000"/>
                <w:sz w:val="22"/>
              </w:rPr>
              <w:t>Государственное учреждение здравоохранения Тульской области «Тульская областная клиническая больница»</w:t>
            </w:r>
          </w:p>
        </w:tc>
        <w:tc>
          <w:tcPr>
            <w:tcW w:w="1134"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color w:val="000000"/>
                <w:sz w:val="22"/>
              </w:rPr>
              <w:t>10722</w:t>
            </w:r>
          </w:p>
        </w:tc>
        <w:tc>
          <w:tcPr>
            <w:tcW w:w="988"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color w:val="000000"/>
                <w:sz w:val="22"/>
              </w:rPr>
              <w:t>830</w:t>
            </w:r>
          </w:p>
        </w:tc>
        <w:tc>
          <w:tcPr>
            <w:tcW w:w="1603"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sz w:val="22"/>
              </w:rPr>
              <w:t>6903</w:t>
            </w:r>
          </w:p>
        </w:tc>
        <w:tc>
          <w:tcPr>
            <w:tcW w:w="1424" w:type="dxa"/>
            <w:vAlign w:val="bottom"/>
          </w:tcPr>
          <w:p w:rsidR="00C625B8" w:rsidRPr="00972321" w:rsidRDefault="00C625B8" w:rsidP="00C76A22">
            <w:pPr>
              <w:jc w:val="center"/>
              <w:rPr>
                <w:rFonts w:ascii="PT Astra Serif" w:hAnsi="PT Astra Serif" w:cs="Times New Roman"/>
                <w:sz w:val="22"/>
              </w:rPr>
            </w:pPr>
          </w:p>
        </w:tc>
      </w:tr>
      <w:tr w:rsidR="00C625B8" w:rsidRPr="00972321" w:rsidTr="00C76A22">
        <w:trPr>
          <w:trHeight w:val="884"/>
        </w:trPr>
        <w:tc>
          <w:tcPr>
            <w:tcW w:w="4678" w:type="dxa"/>
            <w:vAlign w:val="bottom"/>
          </w:tcPr>
          <w:p w:rsidR="00C625B8" w:rsidRPr="00972321" w:rsidRDefault="00C625B8" w:rsidP="00C76A22">
            <w:pPr>
              <w:jc w:val="both"/>
              <w:rPr>
                <w:rFonts w:ascii="PT Astra Serif" w:hAnsi="PT Astra Serif" w:cs="Times New Roman"/>
                <w:sz w:val="22"/>
              </w:rPr>
            </w:pPr>
            <w:r w:rsidRPr="00972321">
              <w:rPr>
                <w:rFonts w:ascii="PT Astra Serif" w:hAnsi="PT Astra Serif" w:cs="Times New Roman"/>
                <w:color w:val="000000"/>
                <w:sz w:val="22"/>
              </w:rPr>
              <w:t>Государственное учреждение здравоохранения «Новомосковская городская клиническая больница»</w:t>
            </w:r>
          </w:p>
        </w:tc>
        <w:tc>
          <w:tcPr>
            <w:tcW w:w="1134"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sz w:val="22"/>
              </w:rPr>
              <w:t>95</w:t>
            </w:r>
          </w:p>
        </w:tc>
        <w:tc>
          <w:tcPr>
            <w:tcW w:w="988"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sz w:val="22"/>
              </w:rPr>
              <w:t>3</w:t>
            </w:r>
          </w:p>
        </w:tc>
        <w:tc>
          <w:tcPr>
            <w:tcW w:w="1603" w:type="dxa"/>
            <w:vAlign w:val="bottom"/>
          </w:tcPr>
          <w:p w:rsidR="00C625B8" w:rsidRPr="00972321" w:rsidRDefault="00C625B8" w:rsidP="00C76A22">
            <w:pPr>
              <w:jc w:val="center"/>
              <w:rPr>
                <w:rFonts w:ascii="PT Astra Serif" w:hAnsi="PT Astra Serif" w:cs="Times New Roman"/>
                <w:sz w:val="22"/>
              </w:rPr>
            </w:pPr>
          </w:p>
        </w:tc>
        <w:tc>
          <w:tcPr>
            <w:tcW w:w="1424" w:type="dxa"/>
            <w:vAlign w:val="bottom"/>
          </w:tcPr>
          <w:p w:rsidR="00C625B8" w:rsidRPr="00972321" w:rsidRDefault="00C625B8" w:rsidP="00C76A22">
            <w:pPr>
              <w:jc w:val="center"/>
              <w:rPr>
                <w:rFonts w:ascii="PT Astra Serif" w:hAnsi="PT Astra Serif" w:cs="Times New Roman"/>
                <w:sz w:val="22"/>
              </w:rPr>
            </w:pPr>
          </w:p>
        </w:tc>
      </w:tr>
      <w:tr w:rsidR="00C625B8" w:rsidRPr="00972321" w:rsidTr="00C76A22">
        <w:tc>
          <w:tcPr>
            <w:tcW w:w="4678"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color w:val="000000"/>
                <w:sz w:val="22"/>
              </w:rPr>
              <w:t>ВСЕГО</w:t>
            </w:r>
          </w:p>
        </w:tc>
        <w:tc>
          <w:tcPr>
            <w:tcW w:w="1134"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sz w:val="22"/>
              </w:rPr>
              <w:t>10817</w:t>
            </w:r>
          </w:p>
        </w:tc>
        <w:tc>
          <w:tcPr>
            <w:tcW w:w="988"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sz w:val="22"/>
              </w:rPr>
              <w:t>833</w:t>
            </w:r>
          </w:p>
        </w:tc>
        <w:tc>
          <w:tcPr>
            <w:tcW w:w="1603" w:type="dxa"/>
            <w:vAlign w:val="bottom"/>
          </w:tcPr>
          <w:p w:rsidR="00C625B8" w:rsidRPr="00972321" w:rsidRDefault="00C625B8" w:rsidP="00C76A22">
            <w:pPr>
              <w:jc w:val="center"/>
              <w:rPr>
                <w:rFonts w:ascii="PT Astra Serif" w:hAnsi="PT Astra Serif" w:cs="Times New Roman"/>
                <w:sz w:val="22"/>
              </w:rPr>
            </w:pPr>
            <w:r w:rsidRPr="00972321">
              <w:rPr>
                <w:rFonts w:ascii="PT Astra Serif" w:hAnsi="PT Astra Serif" w:cs="Times New Roman"/>
                <w:sz w:val="22"/>
              </w:rPr>
              <w:t>6903</w:t>
            </w:r>
          </w:p>
        </w:tc>
        <w:tc>
          <w:tcPr>
            <w:tcW w:w="1424" w:type="dxa"/>
            <w:vAlign w:val="bottom"/>
          </w:tcPr>
          <w:p w:rsidR="00C625B8" w:rsidRPr="00972321" w:rsidRDefault="00C625B8" w:rsidP="00C76A22">
            <w:pPr>
              <w:jc w:val="center"/>
              <w:rPr>
                <w:rFonts w:ascii="PT Astra Serif" w:hAnsi="PT Astra Serif" w:cs="Times New Roman"/>
                <w:sz w:val="22"/>
              </w:rPr>
            </w:pPr>
          </w:p>
        </w:tc>
      </w:tr>
    </w:tbl>
    <w:p w:rsidR="00C625B8" w:rsidRDefault="00C625B8" w:rsidP="00C625B8">
      <w:pPr>
        <w:widowControl/>
        <w:spacing w:line="240" w:lineRule="exact"/>
        <w:jc w:val="right"/>
        <w:rPr>
          <w:rFonts w:ascii="PT Astra Serif" w:eastAsiaTheme="minorHAnsi" w:hAnsi="PT Astra Serif" w:cs="TimesNewRomanPS-BoldMT"/>
          <w:bCs/>
          <w:sz w:val="28"/>
          <w:szCs w:val="28"/>
          <w:lang w:eastAsia="en-US"/>
        </w:rPr>
      </w:pPr>
    </w:p>
    <w:p w:rsidR="00C625B8" w:rsidRDefault="00C625B8" w:rsidP="00C625B8">
      <w:pPr>
        <w:widowControl/>
        <w:spacing w:line="240" w:lineRule="exact"/>
        <w:jc w:val="right"/>
        <w:rPr>
          <w:rFonts w:ascii="PT Astra Serif" w:eastAsiaTheme="minorHAnsi" w:hAnsi="PT Astra Serif" w:cs="TimesNewRomanPS-BoldMT"/>
          <w:bCs/>
          <w:sz w:val="28"/>
          <w:szCs w:val="28"/>
          <w:lang w:eastAsia="en-US"/>
        </w:rPr>
      </w:pPr>
    </w:p>
    <w:p w:rsidR="00C625B8" w:rsidRPr="00972321" w:rsidRDefault="00C625B8" w:rsidP="00C625B8">
      <w:pPr>
        <w:widowControl/>
        <w:jc w:val="right"/>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Таблица 1</w:t>
      </w:r>
      <w:r>
        <w:rPr>
          <w:rFonts w:ascii="PT Astra Serif" w:eastAsiaTheme="minorHAnsi" w:hAnsi="PT Astra Serif" w:cs="TimesNewRomanPS-BoldMT"/>
          <w:bCs/>
          <w:sz w:val="28"/>
          <w:szCs w:val="28"/>
          <w:lang w:eastAsia="en-US"/>
        </w:rPr>
        <w:t>4</w:t>
      </w:r>
    </w:p>
    <w:p w:rsidR="00C625B8" w:rsidRPr="00972321" w:rsidRDefault="00C625B8" w:rsidP="00C625B8">
      <w:pPr>
        <w:jc w:val="center"/>
        <w:rPr>
          <w:rFonts w:ascii="PT Astra Serif" w:hAnsi="PT Astra Serif" w:cs="Times New Roman"/>
          <w:bCs/>
          <w:sz w:val="28"/>
          <w:szCs w:val="28"/>
        </w:rPr>
      </w:pPr>
    </w:p>
    <w:p w:rsidR="00C625B8" w:rsidRPr="00972321" w:rsidRDefault="00C625B8" w:rsidP="00C625B8">
      <w:pPr>
        <w:jc w:val="center"/>
        <w:rPr>
          <w:rFonts w:ascii="PT Astra Serif" w:hAnsi="PT Astra Serif" w:cs="Times New Roman"/>
          <w:bCs/>
          <w:sz w:val="28"/>
          <w:szCs w:val="28"/>
        </w:rPr>
      </w:pPr>
      <w:r w:rsidRPr="00972321">
        <w:rPr>
          <w:rFonts w:ascii="PT Astra Serif" w:hAnsi="PT Astra Serif" w:cs="Times New Roman"/>
          <w:bCs/>
          <w:sz w:val="28"/>
          <w:szCs w:val="28"/>
        </w:rPr>
        <w:t>РКТ</w:t>
      </w:r>
      <w:r>
        <w:rPr>
          <w:rFonts w:ascii="PT Astra Serif" w:hAnsi="PT Astra Serif" w:cs="Times New Roman"/>
          <w:bCs/>
          <w:sz w:val="28"/>
          <w:szCs w:val="28"/>
        </w:rPr>
        <w:t>-</w:t>
      </w:r>
      <w:r w:rsidRPr="00972321">
        <w:rPr>
          <w:rFonts w:ascii="PT Astra Serif" w:hAnsi="PT Astra Serif" w:cs="Times New Roman"/>
          <w:bCs/>
          <w:sz w:val="28"/>
          <w:szCs w:val="28"/>
        </w:rPr>
        <w:t>исследования в Тульской области в 2018 году</w:t>
      </w:r>
    </w:p>
    <w:p w:rsidR="00C625B8" w:rsidRPr="00972321" w:rsidRDefault="00C625B8" w:rsidP="00C625B8">
      <w:pPr>
        <w:jc w:val="center"/>
        <w:rPr>
          <w:rFonts w:ascii="PT Astra Serif" w:hAnsi="PT Astra Serif" w:cs="Times New Roman"/>
          <w:b/>
          <w:sz w:val="28"/>
          <w:szCs w:val="28"/>
        </w:rPr>
      </w:pPr>
    </w:p>
    <w:tbl>
      <w:tblPr>
        <w:tblStyle w:val="ac"/>
        <w:tblW w:w="9781" w:type="dxa"/>
        <w:tblInd w:w="-5" w:type="dxa"/>
        <w:tblLook w:val="04A0" w:firstRow="1" w:lastRow="0" w:firstColumn="1" w:lastColumn="0" w:noHBand="0" w:noVBand="1"/>
      </w:tblPr>
      <w:tblGrid>
        <w:gridCol w:w="5103"/>
        <w:gridCol w:w="1130"/>
        <w:gridCol w:w="1800"/>
        <w:gridCol w:w="1748"/>
      </w:tblGrid>
      <w:tr w:rsidR="00C625B8" w:rsidRPr="00972321" w:rsidTr="00C76A22">
        <w:trPr>
          <w:tblHeader/>
        </w:trPr>
        <w:tc>
          <w:tcPr>
            <w:tcW w:w="5103" w:type="dxa"/>
            <w:vAlign w:val="center"/>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Учреждение</w:t>
            </w:r>
          </w:p>
        </w:tc>
        <w:tc>
          <w:tcPr>
            <w:tcW w:w="1130" w:type="dxa"/>
            <w:vAlign w:val="center"/>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Всего</w:t>
            </w:r>
          </w:p>
        </w:tc>
        <w:tc>
          <w:tcPr>
            <w:tcW w:w="1800" w:type="dxa"/>
            <w:vAlign w:val="center"/>
          </w:tcPr>
          <w:p w:rsidR="00C625B8" w:rsidRPr="00972321" w:rsidRDefault="00C625B8" w:rsidP="00C76A22">
            <w:pPr>
              <w:jc w:val="center"/>
              <w:rPr>
                <w:rFonts w:ascii="PT Astra Serif" w:hAnsi="PT Astra Serif" w:cs="Times New Roman"/>
                <w:bCs/>
                <w:color w:val="000000"/>
              </w:rPr>
            </w:pPr>
            <w:r w:rsidRPr="00972321">
              <w:rPr>
                <w:rFonts w:ascii="PT Astra Serif" w:hAnsi="PT Astra Serif" w:cs="Times New Roman"/>
                <w:bCs/>
                <w:color w:val="000000"/>
              </w:rPr>
              <w:t>В/в</w:t>
            </w:r>
          </w:p>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контр</w:t>
            </w:r>
          </w:p>
        </w:tc>
        <w:tc>
          <w:tcPr>
            <w:tcW w:w="1748" w:type="dxa"/>
            <w:vAlign w:val="center"/>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В/бол</w:t>
            </w: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color w:val="000000"/>
                <w:sz w:val="22"/>
                <w:szCs w:val="22"/>
              </w:rPr>
              <w:t>Государственное учреждение здравоохранения Тульской области «Тульская областная клиническая больница»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color w:val="000000"/>
              </w:rPr>
              <w:t>13478</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276</w:t>
            </w: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1564</w:t>
            </w: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sz w:val="22"/>
                <w:szCs w:val="22"/>
              </w:rPr>
              <w:t>Государственное учреждение здравоохранения «Тульский областной противотуберкулезный диспансер № 1»</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3899</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202</w:t>
            </w:r>
          </w:p>
        </w:tc>
        <w:tc>
          <w:tcPr>
            <w:tcW w:w="1748" w:type="dxa"/>
            <w:vAlign w:val="bottom"/>
          </w:tcPr>
          <w:p w:rsidR="00C625B8" w:rsidRPr="00972321" w:rsidRDefault="00C625B8" w:rsidP="00C76A22">
            <w:pPr>
              <w:jc w:val="center"/>
              <w:rPr>
                <w:rFonts w:ascii="PT Astra Serif" w:hAnsi="PT Astra Serif" w:cs="Times New Roman"/>
                <w:bCs/>
              </w:rPr>
            </w:pP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color w:val="000000"/>
                <w:sz w:val="22"/>
                <w:szCs w:val="22"/>
              </w:rPr>
              <w:t>Государственное учреждение здравоохранения «Тульский областной онкологический диспансер»</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15786</w:t>
            </w:r>
          </w:p>
        </w:tc>
        <w:tc>
          <w:tcPr>
            <w:tcW w:w="1800" w:type="dxa"/>
            <w:vAlign w:val="bottom"/>
          </w:tcPr>
          <w:p w:rsidR="00C625B8" w:rsidRPr="00972321" w:rsidRDefault="00C625B8" w:rsidP="00C76A22">
            <w:pPr>
              <w:jc w:val="center"/>
              <w:rPr>
                <w:rFonts w:ascii="PT Astra Serif" w:hAnsi="PT Astra Serif" w:cs="Times New Roman"/>
                <w:bCs/>
              </w:rPr>
            </w:pP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4987</w:t>
            </w: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color w:val="000000"/>
                <w:sz w:val="22"/>
                <w:szCs w:val="22"/>
              </w:rPr>
              <w:t>Городская больница № 11 г. Тулы</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2831</w:t>
            </w:r>
          </w:p>
        </w:tc>
        <w:tc>
          <w:tcPr>
            <w:tcW w:w="1800" w:type="dxa"/>
            <w:vAlign w:val="bottom"/>
          </w:tcPr>
          <w:p w:rsidR="00C625B8" w:rsidRPr="00972321" w:rsidRDefault="00C625B8" w:rsidP="00C76A22">
            <w:pPr>
              <w:jc w:val="center"/>
              <w:rPr>
                <w:rFonts w:ascii="PT Astra Serif" w:hAnsi="PT Astra Serif" w:cs="Times New Roman"/>
                <w:bCs/>
              </w:rPr>
            </w:pP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13</w:t>
            </w: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bCs/>
                <w:iCs/>
                <w:sz w:val="22"/>
                <w:szCs w:val="22"/>
              </w:rPr>
              <w:t>Государственное учреждение здравоохранения «Тульская городская клиническая больница скорой медицинской помощи имени Д.Я. Ваныкина»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17130</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100</w:t>
            </w: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204</w:t>
            </w:r>
          </w:p>
        </w:tc>
      </w:tr>
      <w:tr w:rsidR="00C625B8" w:rsidRPr="00972321" w:rsidTr="00C76A22">
        <w:tc>
          <w:tcPr>
            <w:tcW w:w="5103" w:type="dxa"/>
            <w:tcBorders>
              <w:top w:val="single" w:sz="4" w:space="0" w:color="auto"/>
              <w:left w:val="single" w:sz="4" w:space="0" w:color="auto"/>
              <w:right w:val="single" w:sz="4" w:space="0" w:color="auto"/>
            </w:tcBorders>
            <w:shd w:val="clear" w:color="auto" w:fill="auto"/>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sz w:val="22"/>
                <w:szCs w:val="22"/>
              </w:rPr>
              <w:t xml:space="preserve">Государственное учреждение здравоохранения «Алексинская районная больница № 1 имени </w:t>
            </w:r>
            <w:r w:rsidRPr="00787034">
              <w:rPr>
                <w:rFonts w:ascii="PT Astra Serif" w:hAnsi="PT Astra Serif" w:cs="Times New Roman"/>
                <w:sz w:val="22"/>
                <w:szCs w:val="22"/>
              </w:rPr>
              <w:lastRenderedPageBreak/>
              <w:t>профессора В.Ф. Снегирева»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color w:val="000000"/>
              </w:rPr>
              <w:lastRenderedPageBreak/>
              <w:t>6076</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44</w:t>
            </w: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41</w:t>
            </w:r>
          </w:p>
        </w:tc>
      </w:tr>
      <w:tr w:rsidR="00C625B8" w:rsidRPr="00972321" w:rsidTr="00C76A22">
        <w:trPr>
          <w:trHeight w:val="361"/>
        </w:trPr>
        <w:tc>
          <w:tcPr>
            <w:tcW w:w="5103" w:type="dxa"/>
            <w:tcBorders>
              <w:left w:val="single" w:sz="4" w:space="0" w:color="auto"/>
              <w:bottom w:val="single" w:sz="4" w:space="0" w:color="auto"/>
              <w:right w:val="single" w:sz="4" w:space="0" w:color="auto"/>
            </w:tcBorders>
            <w:shd w:val="clear" w:color="auto" w:fill="auto"/>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sz w:val="22"/>
                <w:szCs w:val="22"/>
              </w:rPr>
              <w:t>Государственное учреждение здравоохранения «Ефремовская районная больница имени А.И. Козлова»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5867</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465</w:t>
            </w:r>
          </w:p>
        </w:tc>
        <w:tc>
          <w:tcPr>
            <w:tcW w:w="1748" w:type="dxa"/>
            <w:vAlign w:val="bottom"/>
          </w:tcPr>
          <w:p w:rsidR="00C625B8" w:rsidRPr="00972321" w:rsidRDefault="00C625B8" w:rsidP="00C76A22">
            <w:pPr>
              <w:jc w:val="center"/>
              <w:rPr>
                <w:rFonts w:ascii="PT Astra Serif" w:hAnsi="PT Astra Serif" w:cs="Times New Roman"/>
                <w:bCs/>
              </w:rPr>
            </w:pPr>
          </w:p>
        </w:tc>
      </w:tr>
      <w:tr w:rsidR="00C625B8" w:rsidRPr="00972321" w:rsidTr="00C76A22">
        <w:tc>
          <w:tcPr>
            <w:tcW w:w="5103" w:type="dxa"/>
            <w:tcBorders>
              <w:top w:val="single" w:sz="4" w:space="0" w:color="auto"/>
              <w:left w:val="single" w:sz="4" w:space="0" w:color="auto"/>
              <w:right w:val="single" w:sz="4" w:space="0" w:color="auto"/>
            </w:tcBorders>
            <w:shd w:val="clear" w:color="auto" w:fill="auto"/>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sz w:val="22"/>
                <w:szCs w:val="22"/>
              </w:rPr>
              <w:t>Государственное учреждение здравоохранения «Киреевская центральная районная больница»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3574</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449</w:t>
            </w: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color w:val="000000"/>
              </w:rPr>
              <w:t>390</w:t>
            </w: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sz w:val="22"/>
                <w:szCs w:val="22"/>
              </w:rPr>
              <w:t>Государственное учреждение здравоохранения «Новомосковская городская клиническая больница»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8850</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32</w:t>
            </w: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156</w:t>
            </w: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sz w:val="22"/>
                <w:szCs w:val="22"/>
              </w:rPr>
              <w:t>Государственное учреждение здравоохранения «Плавская центральная районная больница имени С.С. Гагарина»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2941</w:t>
            </w:r>
          </w:p>
        </w:tc>
        <w:tc>
          <w:tcPr>
            <w:tcW w:w="1800" w:type="dxa"/>
            <w:vAlign w:val="bottom"/>
          </w:tcPr>
          <w:p w:rsidR="00C625B8" w:rsidRPr="00972321" w:rsidRDefault="00C625B8" w:rsidP="00C76A22">
            <w:pPr>
              <w:jc w:val="center"/>
              <w:rPr>
                <w:rFonts w:ascii="PT Astra Serif" w:hAnsi="PT Astra Serif" w:cs="Times New Roman"/>
                <w:bCs/>
              </w:rPr>
            </w:pP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261</w:t>
            </w: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sz w:val="22"/>
                <w:szCs w:val="22"/>
              </w:rPr>
              <w:t>Государственное учреждение здравоохранения «Суворовская центральная районная больница»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3601</w:t>
            </w:r>
          </w:p>
        </w:tc>
        <w:tc>
          <w:tcPr>
            <w:tcW w:w="1800" w:type="dxa"/>
            <w:vAlign w:val="bottom"/>
          </w:tcPr>
          <w:p w:rsidR="00C625B8" w:rsidRPr="00972321" w:rsidRDefault="00C625B8" w:rsidP="00C76A22">
            <w:pPr>
              <w:jc w:val="center"/>
              <w:rPr>
                <w:rFonts w:ascii="PT Astra Serif" w:hAnsi="PT Astra Serif" w:cs="Times New Roman"/>
                <w:bCs/>
              </w:rPr>
            </w:pPr>
          </w:p>
        </w:tc>
        <w:tc>
          <w:tcPr>
            <w:tcW w:w="1748" w:type="dxa"/>
            <w:vAlign w:val="bottom"/>
          </w:tcPr>
          <w:p w:rsidR="00C625B8" w:rsidRPr="00972321" w:rsidRDefault="00C625B8" w:rsidP="00C76A22">
            <w:pPr>
              <w:jc w:val="center"/>
              <w:rPr>
                <w:rFonts w:ascii="PT Astra Serif" w:hAnsi="PT Astra Serif" w:cs="Times New Roman"/>
                <w:bCs/>
              </w:rPr>
            </w:pPr>
          </w:p>
        </w:tc>
      </w:tr>
      <w:tr w:rsidR="00C625B8" w:rsidRPr="00972321" w:rsidTr="00C76A22">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C625B8" w:rsidRPr="00787034" w:rsidRDefault="00C625B8" w:rsidP="00C76A22">
            <w:pPr>
              <w:jc w:val="both"/>
              <w:rPr>
                <w:rFonts w:ascii="PT Astra Serif" w:hAnsi="PT Astra Serif"/>
                <w:sz w:val="22"/>
                <w:szCs w:val="22"/>
              </w:rPr>
            </w:pPr>
            <w:r w:rsidRPr="00787034">
              <w:rPr>
                <w:rFonts w:ascii="PT Astra Serif" w:hAnsi="PT Astra Serif"/>
                <w:sz w:val="22"/>
                <w:szCs w:val="22"/>
              </w:rPr>
              <w:t>Государственное учреждение здравоохранения «Узловская районная больница»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3782</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9</w:t>
            </w: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75</w:t>
            </w:r>
          </w:p>
        </w:tc>
      </w:tr>
      <w:tr w:rsidR="00C625B8" w:rsidRPr="00972321" w:rsidTr="00C76A22">
        <w:tc>
          <w:tcPr>
            <w:tcW w:w="5103" w:type="dxa"/>
            <w:tcBorders>
              <w:top w:val="single" w:sz="4" w:space="0" w:color="auto"/>
              <w:left w:val="single" w:sz="4" w:space="0" w:color="auto"/>
              <w:right w:val="single" w:sz="4" w:space="0" w:color="auto"/>
            </w:tcBorders>
            <w:shd w:val="clear" w:color="auto" w:fill="auto"/>
            <w:vAlign w:val="bottom"/>
          </w:tcPr>
          <w:p w:rsidR="00C625B8" w:rsidRPr="00787034" w:rsidRDefault="00C625B8" w:rsidP="00C76A22">
            <w:pPr>
              <w:jc w:val="both"/>
              <w:rPr>
                <w:rFonts w:ascii="PT Astra Serif" w:hAnsi="PT Astra Serif"/>
                <w:sz w:val="22"/>
                <w:szCs w:val="22"/>
              </w:rPr>
            </w:pPr>
            <w:r w:rsidRPr="00787034">
              <w:rPr>
                <w:rFonts w:ascii="PT Astra Serif" w:hAnsi="PT Astra Serif"/>
                <w:sz w:val="22"/>
                <w:szCs w:val="22"/>
              </w:rPr>
              <w:t>Государственное учреждение здравоохранения «Щекинская районная больница»</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3065</w:t>
            </w:r>
          </w:p>
        </w:tc>
        <w:tc>
          <w:tcPr>
            <w:tcW w:w="1800" w:type="dxa"/>
            <w:vAlign w:val="bottom"/>
          </w:tcPr>
          <w:p w:rsidR="00C625B8" w:rsidRPr="00972321" w:rsidRDefault="00C625B8" w:rsidP="00C76A22">
            <w:pPr>
              <w:jc w:val="center"/>
              <w:rPr>
                <w:rFonts w:ascii="PT Astra Serif" w:hAnsi="PT Astra Serif" w:cs="Times New Roman"/>
                <w:bCs/>
              </w:rPr>
            </w:pPr>
          </w:p>
        </w:tc>
        <w:tc>
          <w:tcPr>
            <w:tcW w:w="1748" w:type="dxa"/>
            <w:vAlign w:val="bottom"/>
          </w:tcPr>
          <w:p w:rsidR="00C625B8" w:rsidRPr="00972321" w:rsidRDefault="00C625B8" w:rsidP="00C76A22">
            <w:pPr>
              <w:jc w:val="center"/>
              <w:rPr>
                <w:rFonts w:ascii="PT Astra Serif" w:hAnsi="PT Astra Serif" w:cs="Times New Roman"/>
                <w:bCs/>
              </w:rPr>
            </w:pPr>
          </w:p>
        </w:tc>
      </w:tr>
      <w:tr w:rsidR="00C625B8" w:rsidRPr="00972321" w:rsidTr="00C76A22">
        <w:tc>
          <w:tcPr>
            <w:tcW w:w="5103" w:type="dxa"/>
            <w:vAlign w:val="bottom"/>
          </w:tcPr>
          <w:p w:rsidR="00C625B8" w:rsidRPr="00787034" w:rsidRDefault="00C625B8" w:rsidP="00C76A22">
            <w:pPr>
              <w:jc w:val="both"/>
              <w:rPr>
                <w:rFonts w:ascii="PT Astra Serif" w:hAnsi="PT Astra Serif" w:cs="Times New Roman"/>
                <w:sz w:val="22"/>
                <w:szCs w:val="22"/>
              </w:rPr>
            </w:pPr>
            <w:r w:rsidRPr="00787034">
              <w:rPr>
                <w:rFonts w:ascii="PT Astra Serif" w:hAnsi="PT Astra Serif" w:cs="Times New Roman"/>
                <w:sz w:val="22"/>
                <w:szCs w:val="22"/>
              </w:rPr>
              <w:t>Всего</w:t>
            </w:r>
          </w:p>
        </w:tc>
        <w:tc>
          <w:tcPr>
            <w:tcW w:w="1130" w:type="dxa"/>
            <w:vAlign w:val="bottom"/>
          </w:tcPr>
          <w:p w:rsidR="00C625B8" w:rsidRPr="00972321" w:rsidRDefault="00C625B8" w:rsidP="00C76A22">
            <w:pPr>
              <w:jc w:val="center"/>
              <w:rPr>
                <w:rFonts w:ascii="PT Astra Serif" w:hAnsi="PT Astra Serif" w:cs="Times New Roman"/>
              </w:rPr>
            </w:pPr>
            <w:r w:rsidRPr="00972321">
              <w:rPr>
                <w:rFonts w:ascii="PT Astra Serif" w:hAnsi="PT Astra Serif" w:cs="Times New Roman"/>
              </w:rPr>
              <w:t>90880</w:t>
            </w:r>
          </w:p>
        </w:tc>
        <w:tc>
          <w:tcPr>
            <w:tcW w:w="1800"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1577</w:t>
            </w:r>
          </w:p>
        </w:tc>
        <w:tc>
          <w:tcPr>
            <w:tcW w:w="1748" w:type="dxa"/>
            <w:vAlign w:val="bottom"/>
          </w:tcPr>
          <w:p w:rsidR="00C625B8" w:rsidRPr="00972321" w:rsidRDefault="00C625B8" w:rsidP="00C76A22">
            <w:pPr>
              <w:jc w:val="center"/>
              <w:rPr>
                <w:rFonts w:ascii="PT Astra Serif" w:hAnsi="PT Astra Serif" w:cs="Times New Roman"/>
                <w:bCs/>
              </w:rPr>
            </w:pPr>
            <w:r w:rsidRPr="00972321">
              <w:rPr>
                <w:rFonts w:ascii="PT Astra Serif" w:hAnsi="PT Astra Serif" w:cs="Times New Roman"/>
                <w:bCs/>
              </w:rPr>
              <w:t>7691</w:t>
            </w:r>
          </w:p>
        </w:tc>
      </w:tr>
    </w:tbl>
    <w:p w:rsidR="00C625B8" w:rsidRPr="00972321" w:rsidRDefault="00C625B8" w:rsidP="00C625B8">
      <w:pPr>
        <w:spacing w:line="20" w:lineRule="exact"/>
        <w:jc w:val="center"/>
        <w:rPr>
          <w:rFonts w:ascii="PT Astra Serif" w:hAnsi="PT Astra Serif" w:cs="Times New Roman"/>
          <w:b/>
          <w:sz w:val="28"/>
          <w:szCs w:val="28"/>
        </w:rPr>
      </w:pPr>
    </w:p>
    <w:p w:rsidR="00C625B8" w:rsidRPr="00972321" w:rsidRDefault="00C625B8" w:rsidP="00C625B8">
      <w:pPr>
        <w:spacing w:line="360" w:lineRule="exact"/>
        <w:ind w:firstLine="709"/>
        <w:jc w:val="both"/>
        <w:rPr>
          <w:rFonts w:ascii="PT Astra Serif" w:hAnsi="PT Astra Serif" w:cs="Times New Roman"/>
          <w:bCs/>
          <w:sz w:val="28"/>
          <w:szCs w:val="28"/>
        </w:rPr>
      </w:pPr>
      <w:r w:rsidRPr="00972321">
        <w:rPr>
          <w:rFonts w:ascii="PT Astra Serif" w:hAnsi="PT Astra Serif" w:cs="Times New Roman"/>
          <w:bCs/>
          <w:sz w:val="28"/>
          <w:szCs w:val="28"/>
        </w:rPr>
        <w:t>Приблизительный норматив обеспечения аппаратами: МРТ 1 на 75 000 человек и РКТ 1 на 50 000 человек.</w:t>
      </w:r>
    </w:p>
    <w:p w:rsidR="00C625B8" w:rsidRPr="00972321" w:rsidRDefault="00C625B8" w:rsidP="00C625B8">
      <w:pPr>
        <w:spacing w:line="360" w:lineRule="exact"/>
        <w:ind w:firstLine="709"/>
        <w:jc w:val="both"/>
        <w:rPr>
          <w:rFonts w:ascii="PT Astra Serif" w:hAnsi="PT Astra Serif" w:cs="Times New Roman"/>
          <w:bCs/>
          <w:sz w:val="28"/>
          <w:szCs w:val="28"/>
        </w:rPr>
      </w:pPr>
      <w:r w:rsidRPr="00972321">
        <w:rPr>
          <w:rFonts w:ascii="PT Astra Serif" w:hAnsi="PT Astra Serif" w:cs="Times New Roman"/>
          <w:bCs/>
          <w:sz w:val="28"/>
          <w:szCs w:val="28"/>
        </w:rPr>
        <w:t>В</w:t>
      </w:r>
      <w:r>
        <w:rPr>
          <w:rFonts w:ascii="PT Astra Serif" w:hAnsi="PT Astra Serif" w:cs="Times New Roman"/>
          <w:bCs/>
          <w:sz w:val="28"/>
          <w:szCs w:val="28"/>
        </w:rPr>
        <w:t xml:space="preserve"> </w:t>
      </w:r>
      <w:r w:rsidRPr="00972321">
        <w:rPr>
          <w:rFonts w:ascii="PT Astra Serif" w:hAnsi="PT Astra Serif" w:cs="Times New Roman"/>
          <w:bCs/>
          <w:sz w:val="28"/>
          <w:szCs w:val="28"/>
        </w:rPr>
        <w:t xml:space="preserve">Тульской области: 21 РКТ на 1 478 818 населения, т.е. 1 аппарат </w:t>
      </w:r>
      <w:r>
        <w:rPr>
          <w:rFonts w:ascii="PT Astra Serif" w:hAnsi="PT Astra Serif" w:cs="Times New Roman"/>
          <w:bCs/>
          <w:sz w:val="28"/>
          <w:szCs w:val="28"/>
        </w:rPr>
        <w:t xml:space="preserve">на </w:t>
      </w:r>
      <w:r w:rsidRPr="00972321">
        <w:rPr>
          <w:rFonts w:ascii="PT Astra Serif" w:hAnsi="PT Astra Serif" w:cs="Times New Roman"/>
          <w:bCs/>
          <w:sz w:val="28"/>
          <w:szCs w:val="28"/>
        </w:rPr>
        <w:t>70</w:t>
      </w:r>
      <w:r>
        <w:rPr>
          <w:rFonts w:ascii="PT Astra Serif" w:hAnsi="PT Astra Serif" w:cs="Times New Roman"/>
          <w:bCs/>
          <w:sz w:val="28"/>
          <w:szCs w:val="28"/>
        </w:rPr>
        <w:t> </w:t>
      </w:r>
      <w:r w:rsidRPr="00972321">
        <w:rPr>
          <w:rFonts w:ascii="PT Astra Serif" w:hAnsi="PT Astra Serif" w:cs="Times New Roman"/>
          <w:bCs/>
          <w:sz w:val="28"/>
          <w:szCs w:val="28"/>
        </w:rPr>
        <w:t>420 человек, 7 МРТ на 1 478 818 населения, т.е. 1 аппарат на 211 260 человек,</w:t>
      </w:r>
      <w:r>
        <w:rPr>
          <w:rFonts w:ascii="PT Astra Serif" w:hAnsi="PT Astra Serif" w:cs="Times New Roman"/>
          <w:bCs/>
          <w:sz w:val="28"/>
          <w:szCs w:val="28"/>
        </w:rPr>
        <w:t xml:space="preserve"> </w:t>
      </w:r>
      <w:r w:rsidRPr="00972321">
        <w:rPr>
          <w:rFonts w:ascii="PT Astra Serif" w:hAnsi="PT Astra Serif" w:cs="Times New Roman"/>
          <w:bCs/>
          <w:sz w:val="28"/>
          <w:szCs w:val="28"/>
        </w:rPr>
        <w:t>4 ангиографа, нагрузка на один составляет 1750 исследований в год, всего за 2018 год проведено 7000 исследований.</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К</w:t>
      </w:r>
      <w:r>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2019 году оборудование почти всех ПСО и неврологических отделений имеют существенный износ и требуют замены.</w:t>
      </w:r>
    </w:p>
    <w:p w:rsidR="00C625B8" w:rsidRPr="00972321" w:rsidRDefault="00C625B8" w:rsidP="00C625B8">
      <w:pPr>
        <w:spacing w:line="360" w:lineRule="exact"/>
        <w:ind w:firstLine="709"/>
        <w:jc w:val="both"/>
        <w:rPr>
          <w:rFonts w:ascii="PT Astra Serif" w:hAnsi="PT Astra Serif" w:cs="Times New Roman"/>
          <w:bCs/>
          <w:sz w:val="28"/>
          <w:szCs w:val="28"/>
        </w:rPr>
      </w:pPr>
      <w:r>
        <w:rPr>
          <w:rFonts w:ascii="PT Astra Serif" w:hAnsi="PT Astra Serif" w:cs="Times New Roman"/>
          <w:bCs/>
          <w:sz w:val="28"/>
          <w:szCs w:val="28"/>
        </w:rPr>
        <w:t>Для приведения в соответствие</w:t>
      </w:r>
      <w:r w:rsidRPr="00972321">
        <w:rPr>
          <w:rFonts w:ascii="PT Astra Serif" w:hAnsi="PT Astra Serif" w:cs="Times New Roman"/>
          <w:bCs/>
          <w:sz w:val="28"/>
          <w:szCs w:val="28"/>
        </w:rPr>
        <w:t xml:space="preserve"> с приказами </w:t>
      </w:r>
      <w:r>
        <w:rPr>
          <w:rFonts w:ascii="PT Astra Serif" w:hAnsi="PT Astra Serif" w:cs="Times New Roman"/>
          <w:bCs/>
          <w:sz w:val="28"/>
          <w:szCs w:val="28"/>
        </w:rPr>
        <w:t>М</w:t>
      </w:r>
      <w:r w:rsidRPr="00972321">
        <w:rPr>
          <w:rFonts w:ascii="PT Astra Serif" w:hAnsi="PT Astra Serif" w:cs="Times New Roman"/>
          <w:bCs/>
          <w:sz w:val="28"/>
          <w:szCs w:val="28"/>
        </w:rPr>
        <w:t xml:space="preserve">инистерства здравоохранения Российской Федерации </w:t>
      </w:r>
      <w:r w:rsidRPr="00D74AF8">
        <w:rPr>
          <w:rFonts w:ascii="PT Astra Serif" w:hAnsi="PT Astra Serif" w:cs="Times New Roman"/>
          <w:bCs/>
          <w:sz w:val="28"/>
          <w:szCs w:val="28"/>
        </w:rPr>
        <w:t>от 15 ноября 2012 года № 928н «Об утверждении Порядка оказания медицинской помощи больным с острыми нарушениями мозгового кровообращения» и № 918н «Об утверждении Порядка оказания медицинской помощи больным с сердечно-сосудистыми заболеваниями»</w:t>
      </w:r>
      <w:r>
        <w:rPr>
          <w:rFonts w:ascii="PT Astra Serif" w:hAnsi="PT Astra Serif" w:cs="Times New Roman"/>
          <w:bCs/>
          <w:sz w:val="28"/>
          <w:szCs w:val="28"/>
        </w:rPr>
        <w:t xml:space="preserve"> </w:t>
      </w:r>
      <w:r w:rsidRPr="00972321">
        <w:rPr>
          <w:rFonts w:ascii="PT Astra Serif" w:hAnsi="PT Astra Serif" w:cs="Times New Roman"/>
          <w:bCs/>
          <w:sz w:val="28"/>
          <w:szCs w:val="28"/>
        </w:rPr>
        <w:t xml:space="preserve">оснащения первичных сосудистых отделений и регионального сосудистого центра необходима закупка следующего оборудования. </w:t>
      </w:r>
    </w:p>
    <w:p w:rsidR="00C625B8" w:rsidRPr="00972321" w:rsidRDefault="00C625B8" w:rsidP="00C625B8">
      <w:pPr>
        <w:widowControl/>
        <w:autoSpaceDE/>
        <w:autoSpaceDN/>
        <w:adjustRightInd/>
        <w:spacing w:line="360" w:lineRule="exact"/>
        <w:ind w:firstLine="708"/>
        <w:jc w:val="both"/>
        <w:rPr>
          <w:rFonts w:ascii="PT Astra Serif" w:eastAsiaTheme="minorHAnsi" w:hAnsi="PT Astra Serif" w:cstheme="minorBidi"/>
          <w:sz w:val="28"/>
          <w:szCs w:val="28"/>
          <w:lang w:eastAsia="en-US"/>
        </w:rPr>
        <w:sectPr w:rsidR="00C625B8" w:rsidRPr="00972321" w:rsidSect="00DC7479">
          <w:type w:val="continuous"/>
          <w:pgSz w:w="11906" w:h="16838"/>
          <w:pgMar w:top="1134" w:right="850" w:bottom="1134" w:left="1701" w:header="708" w:footer="708" w:gutter="0"/>
          <w:pgNumType w:start="23"/>
          <w:cols w:space="708"/>
          <w:docGrid w:linePitch="360"/>
        </w:sectPr>
      </w:pPr>
    </w:p>
    <w:p w:rsidR="00C625B8" w:rsidRPr="006906B2" w:rsidRDefault="00C625B8" w:rsidP="00C625B8">
      <w:pPr>
        <w:widowControl/>
        <w:autoSpaceDE/>
        <w:autoSpaceDN/>
        <w:adjustRightInd/>
        <w:spacing w:line="360" w:lineRule="exact"/>
        <w:ind w:firstLine="708"/>
        <w:jc w:val="right"/>
        <w:rPr>
          <w:rFonts w:ascii="PT Astra Serif" w:eastAsiaTheme="minorHAnsi" w:hAnsi="PT Astra Serif" w:cstheme="minorBidi"/>
          <w:sz w:val="28"/>
          <w:szCs w:val="28"/>
          <w:lang w:eastAsia="en-US"/>
        </w:rPr>
      </w:pPr>
      <w:r w:rsidRPr="006906B2">
        <w:rPr>
          <w:rFonts w:ascii="PT Astra Serif" w:eastAsiaTheme="minorHAnsi" w:hAnsi="PT Astra Serif" w:cstheme="minorBidi"/>
          <w:sz w:val="28"/>
          <w:szCs w:val="28"/>
          <w:lang w:eastAsia="en-US"/>
        </w:rPr>
        <w:lastRenderedPageBreak/>
        <w:t>Таблица 15</w:t>
      </w:r>
    </w:p>
    <w:p w:rsidR="00C625B8" w:rsidRPr="00972321" w:rsidRDefault="00C625B8" w:rsidP="00C625B8">
      <w:pPr>
        <w:widowControl/>
        <w:autoSpaceDE/>
        <w:autoSpaceDN/>
        <w:adjustRightInd/>
        <w:ind w:firstLine="709"/>
        <w:jc w:val="right"/>
        <w:rPr>
          <w:rFonts w:ascii="PT Astra Serif" w:eastAsiaTheme="minorHAnsi" w:hAnsi="PT Astra Serif" w:cstheme="minorBidi"/>
          <w:color w:val="FF0000"/>
          <w:sz w:val="28"/>
          <w:szCs w:val="28"/>
          <w:lang w:eastAsia="en-US"/>
        </w:rPr>
      </w:pPr>
    </w:p>
    <w:p w:rsidR="00C625B8" w:rsidRPr="00972321" w:rsidRDefault="00C625B8" w:rsidP="00C625B8">
      <w:pPr>
        <w:widowControl/>
        <w:autoSpaceDE/>
        <w:autoSpaceDN/>
        <w:adjustRightInd/>
        <w:spacing w:line="360" w:lineRule="exact"/>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Перечень оборудования</w:t>
      </w:r>
      <w:r>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запланированного к приобретению для переоснащения региональных сосудистых центров и первичных сосудистых отделений</w:t>
      </w:r>
    </w:p>
    <w:p w:rsidR="00C625B8" w:rsidRPr="00972321" w:rsidRDefault="00C625B8" w:rsidP="00C625B8">
      <w:pPr>
        <w:widowControl/>
        <w:autoSpaceDE/>
        <w:autoSpaceDN/>
        <w:adjustRightInd/>
        <w:spacing w:line="360" w:lineRule="exact"/>
        <w:ind w:firstLine="708"/>
        <w:jc w:val="center"/>
        <w:rPr>
          <w:rFonts w:ascii="PT Astra Serif" w:eastAsiaTheme="minorHAnsi" w:hAnsi="PT Astra Serif" w:cstheme="minorBidi"/>
          <w:color w:val="FF0000"/>
          <w:sz w:val="28"/>
          <w:szCs w:val="28"/>
          <w:lang w:eastAsia="en-US"/>
        </w:rPr>
      </w:pPr>
    </w:p>
    <w:tbl>
      <w:tblPr>
        <w:tblStyle w:val="ac"/>
        <w:tblW w:w="16206" w:type="dxa"/>
        <w:tblInd w:w="-1152" w:type="dxa"/>
        <w:tblLook w:val="04A0" w:firstRow="1" w:lastRow="0" w:firstColumn="1" w:lastColumn="0" w:noHBand="0" w:noVBand="1"/>
      </w:tblPr>
      <w:tblGrid>
        <w:gridCol w:w="2834"/>
        <w:gridCol w:w="575"/>
        <w:gridCol w:w="689"/>
        <w:gridCol w:w="579"/>
        <w:gridCol w:w="579"/>
        <w:gridCol w:w="574"/>
        <w:gridCol w:w="574"/>
        <w:gridCol w:w="578"/>
        <w:gridCol w:w="578"/>
        <w:gridCol w:w="578"/>
        <w:gridCol w:w="578"/>
        <w:gridCol w:w="578"/>
        <w:gridCol w:w="574"/>
        <w:gridCol w:w="578"/>
        <w:gridCol w:w="574"/>
        <w:gridCol w:w="578"/>
        <w:gridCol w:w="578"/>
        <w:gridCol w:w="574"/>
        <w:gridCol w:w="574"/>
        <w:gridCol w:w="578"/>
        <w:gridCol w:w="574"/>
        <w:gridCol w:w="574"/>
        <w:gridCol w:w="578"/>
        <w:gridCol w:w="578"/>
      </w:tblGrid>
      <w:tr w:rsidR="00C625B8" w:rsidRPr="00972321" w:rsidTr="00C76A22">
        <w:tc>
          <w:tcPr>
            <w:tcW w:w="2834" w:type="dxa"/>
            <w:vMerge w:val="restart"/>
            <w:vAlign w:val="center"/>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18"/>
                <w:szCs w:val="22"/>
                <w:lang w:eastAsia="en-US"/>
              </w:rPr>
            </w:pPr>
            <w:r>
              <w:rPr>
                <w:rFonts w:ascii="PT Astra Serif" w:eastAsiaTheme="minorHAnsi" w:hAnsi="PT Astra Serif" w:cstheme="minorBidi"/>
                <w:sz w:val="18"/>
                <w:szCs w:val="22"/>
                <w:lang w:eastAsia="en-US"/>
              </w:rPr>
              <w:t xml:space="preserve">Наименование </w:t>
            </w:r>
            <w:r w:rsidRPr="000A23B5">
              <w:rPr>
                <w:rFonts w:ascii="PT Astra Serif" w:eastAsiaTheme="minorHAnsi" w:hAnsi="PT Astra Serif" w:cstheme="minorBidi"/>
                <w:sz w:val="18"/>
                <w:szCs w:val="22"/>
                <w:lang w:eastAsia="en-US"/>
              </w:rPr>
              <w:t>оборудования</w:t>
            </w:r>
          </w:p>
        </w:tc>
        <w:tc>
          <w:tcPr>
            <w:tcW w:w="2422" w:type="dxa"/>
            <w:gridSpan w:val="4"/>
            <w:vAlign w:val="center"/>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0"/>
                <w:szCs w:val="28"/>
                <w:lang w:eastAsia="en-US"/>
              </w:rPr>
            </w:pPr>
            <w:r w:rsidRPr="00972321">
              <w:rPr>
                <w:rFonts w:ascii="PT Astra Serif" w:eastAsiaTheme="minorHAnsi" w:hAnsi="PT Astra Serif" w:cstheme="minorBidi"/>
                <w:sz w:val="20"/>
                <w:szCs w:val="28"/>
                <w:lang w:eastAsia="en-US"/>
              </w:rPr>
              <w:t>2019</w:t>
            </w:r>
          </w:p>
        </w:tc>
        <w:tc>
          <w:tcPr>
            <w:tcW w:w="1726" w:type="dxa"/>
            <w:gridSpan w:val="3"/>
            <w:vAlign w:val="center"/>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0"/>
                <w:szCs w:val="28"/>
                <w:lang w:eastAsia="en-US"/>
              </w:rPr>
            </w:pPr>
            <w:r w:rsidRPr="00972321">
              <w:rPr>
                <w:rFonts w:ascii="PT Astra Serif" w:eastAsiaTheme="minorHAnsi" w:hAnsi="PT Astra Serif" w:cstheme="minorBidi"/>
                <w:sz w:val="20"/>
                <w:szCs w:val="28"/>
                <w:lang w:eastAsia="en-US"/>
              </w:rPr>
              <w:t>2020</w:t>
            </w:r>
          </w:p>
        </w:tc>
        <w:tc>
          <w:tcPr>
            <w:tcW w:w="0" w:type="auto"/>
            <w:gridSpan w:val="4"/>
            <w:vAlign w:val="center"/>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0"/>
                <w:szCs w:val="28"/>
                <w:lang w:eastAsia="en-US"/>
              </w:rPr>
            </w:pPr>
            <w:r w:rsidRPr="00972321">
              <w:rPr>
                <w:rFonts w:ascii="PT Astra Serif" w:eastAsiaTheme="minorHAnsi" w:hAnsi="PT Astra Serif" w:cstheme="minorBidi"/>
                <w:sz w:val="20"/>
                <w:szCs w:val="28"/>
                <w:lang w:eastAsia="en-US"/>
              </w:rPr>
              <w:t>2021</w:t>
            </w:r>
          </w:p>
        </w:tc>
        <w:tc>
          <w:tcPr>
            <w:tcW w:w="0" w:type="auto"/>
            <w:gridSpan w:val="6"/>
            <w:vAlign w:val="center"/>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0"/>
                <w:szCs w:val="28"/>
                <w:lang w:eastAsia="en-US"/>
              </w:rPr>
            </w:pPr>
            <w:r w:rsidRPr="00972321">
              <w:rPr>
                <w:rFonts w:ascii="PT Astra Serif" w:eastAsiaTheme="minorHAnsi" w:hAnsi="PT Astra Serif" w:cstheme="minorBidi"/>
                <w:sz w:val="20"/>
                <w:szCs w:val="28"/>
                <w:lang w:eastAsia="en-US"/>
              </w:rPr>
              <w:t>2022</w:t>
            </w:r>
          </w:p>
        </w:tc>
        <w:tc>
          <w:tcPr>
            <w:tcW w:w="0" w:type="auto"/>
            <w:gridSpan w:val="2"/>
            <w:vAlign w:val="center"/>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0"/>
                <w:szCs w:val="28"/>
                <w:lang w:eastAsia="en-US"/>
              </w:rPr>
            </w:pPr>
            <w:r w:rsidRPr="00972321">
              <w:rPr>
                <w:rFonts w:ascii="PT Astra Serif" w:eastAsiaTheme="minorHAnsi" w:hAnsi="PT Astra Serif" w:cstheme="minorBidi"/>
                <w:sz w:val="20"/>
                <w:szCs w:val="28"/>
                <w:lang w:eastAsia="en-US"/>
              </w:rPr>
              <w:t>2023</w:t>
            </w:r>
          </w:p>
        </w:tc>
        <w:tc>
          <w:tcPr>
            <w:tcW w:w="0" w:type="auto"/>
            <w:gridSpan w:val="4"/>
            <w:vAlign w:val="center"/>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0"/>
                <w:szCs w:val="28"/>
                <w:lang w:eastAsia="en-US"/>
              </w:rPr>
            </w:pPr>
            <w:r w:rsidRPr="00972321">
              <w:rPr>
                <w:rFonts w:ascii="PT Astra Serif" w:eastAsiaTheme="minorHAnsi" w:hAnsi="PT Astra Serif" w:cstheme="minorBidi"/>
                <w:sz w:val="20"/>
                <w:szCs w:val="28"/>
                <w:lang w:eastAsia="en-US"/>
              </w:rPr>
              <w:t>2024</w:t>
            </w:r>
          </w:p>
        </w:tc>
      </w:tr>
      <w:tr w:rsidR="00C625B8" w:rsidRPr="00972321" w:rsidTr="00C76A22">
        <w:trPr>
          <w:cantSplit/>
          <w:trHeight w:val="3880"/>
        </w:trPr>
        <w:tc>
          <w:tcPr>
            <w:tcW w:w="2834" w:type="dxa"/>
            <w:vMerge/>
            <w:vAlign w:val="center"/>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18"/>
                <w:szCs w:val="22"/>
                <w:lang w:eastAsia="en-US"/>
              </w:rPr>
            </w:pPr>
          </w:p>
        </w:tc>
        <w:tc>
          <w:tcPr>
            <w:tcW w:w="575"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областная клиническая больница"</w:t>
            </w:r>
          </w:p>
        </w:tc>
        <w:tc>
          <w:tcPr>
            <w:tcW w:w="689"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городская клиническая больница скорой медпомощи имени Д.Я. Ваныкина"</w:t>
            </w:r>
          </w:p>
        </w:tc>
        <w:tc>
          <w:tcPr>
            <w:tcW w:w="579"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"Новомосковская городская клиническая больница"</w:t>
            </w:r>
          </w:p>
        </w:tc>
        <w:tc>
          <w:tcPr>
            <w:tcW w:w="579"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«Ефремовская районная больница имени А.И. Козлова»</w:t>
            </w:r>
          </w:p>
        </w:tc>
        <w:tc>
          <w:tcPr>
            <w:tcW w:w="574"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областная клиническая больница"</w:t>
            </w:r>
          </w:p>
        </w:tc>
        <w:tc>
          <w:tcPr>
            <w:tcW w:w="574"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"Новомосковская городская клиническая больница"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городская клиническая больница скорой медпомощи имени Д.Я. Ваныкина"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«Алексинская районная больница № 1 имени профессора В.Ф. Снегирева»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«Щекинская районная больница»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«Плавская центральная районная больница имени С.С. Гагарина»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городская клиническая больница скорой медпомощи имени Д.Я. Ваныкина"</w:t>
            </w:r>
          </w:p>
        </w:tc>
        <w:tc>
          <w:tcPr>
            <w:tcW w:w="574"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областная клиническая больница"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«Алексинская районная больница № 1 имени профессора В.Ф. Снегирева»</w:t>
            </w:r>
          </w:p>
        </w:tc>
        <w:tc>
          <w:tcPr>
            <w:tcW w:w="574"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"Новомосковская городская клиническая больница"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«Щекинская районная больница»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«Плавская центральная районная больница имени С.С. Гагарина»</w:t>
            </w:r>
          </w:p>
        </w:tc>
        <w:tc>
          <w:tcPr>
            <w:tcW w:w="574"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городская клиническая больница скорой медпомощи имени Д.Я. Ваныкина"</w:t>
            </w:r>
          </w:p>
        </w:tc>
        <w:tc>
          <w:tcPr>
            <w:tcW w:w="574"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областная клиническая больница"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«Плавская центральная районная больница имени С.С. Гагарина»</w:t>
            </w:r>
          </w:p>
        </w:tc>
        <w:tc>
          <w:tcPr>
            <w:tcW w:w="574"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"Новомосковская городская клиническая больница"</w:t>
            </w:r>
          </w:p>
        </w:tc>
        <w:tc>
          <w:tcPr>
            <w:tcW w:w="574"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"Тульская областная клиническая больница"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«Плавская центральная районная больница имени С.С. Гагарина»</w:t>
            </w:r>
          </w:p>
        </w:tc>
        <w:tc>
          <w:tcPr>
            <w:tcW w:w="578" w:type="dxa"/>
            <w:textDirection w:val="tbRl"/>
            <w:vAlign w:val="center"/>
          </w:tcPr>
          <w:p w:rsidR="00C625B8" w:rsidRPr="00972321" w:rsidRDefault="00C625B8" w:rsidP="00C76A22">
            <w:pPr>
              <w:ind w:left="113" w:right="113"/>
              <w:jc w:val="center"/>
              <w:rPr>
                <w:rFonts w:ascii="PT Astra Serif" w:hAnsi="PT Astra Serif"/>
                <w:i/>
                <w:iCs/>
                <w:color w:val="000000"/>
                <w:sz w:val="18"/>
                <w:szCs w:val="18"/>
              </w:rPr>
            </w:pPr>
            <w:r w:rsidRPr="00972321">
              <w:rPr>
                <w:rFonts w:ascii="PT Astra Serif" w:hAnsi="PT Astra Serif"/>
                <w:i/>
                <w:iCs/>
                <w:color w:val="000000"/>
                <w:sz w:val="18"/>
                <w:szCs w:val="18"/>
              </w:rPr>
              <w:t>ГУЗ «Ефремовская районная больница имени А.И. Козлова»</w:t>
            </w:r>
          </w:p>
        </w:tc>
      </w:tr>
      <w:tr w:rsidR="00C625B8" w:rsidRPr="00972321" w:rsidTr="00C76A22">
        <w:tc>
          <w:tcPr>
            <w:tcW w:w="2834" w:type="dxa"/>
            <w:vMerge/>
          </w:tcPr>
          <w:p w:rsidR="00C625B8" w:rsidRPr="00972321" w:rsidRDefault="00C625B8" w:rsidP="00C76A22">
            <w:pPr>
              <w:widowControl/>
              <w:autoSpaceDE/>
              <w:autoSpaceDN/>
              <w:adjustRightInd/>
              <w:spacing w:line="360" w:lineRule="exact"/>
              <w:jc w:val="both"/>
              <w:rPr>
                <w:rFonts w:ascii="PT Astra Serif" w:eastAsiaTheme="minorHAnsi" w:hAnsi="PT Astra Serif" w:cstheme="minorBidi"/>
                <w:sz w:val="18"/>
                <w:szCs w:val="22"/>
                <w:lang w:eastAsia="en-US"/>
              </w:rPr>
            </w:pPr>
          </w:p>
        </w:tc>
        <w:tc>
          <w:tcPr>
            <w:tcW w:w="575" w:type="dxa"/>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689" w:type="dxa"/>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574" w:type="dxa"/>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574" w:type="dxa"/>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РСЦ</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c>
          <w:tcPr>
            <w:tcW w:w="0" w:type="auto"/>
            <w:vAlign w:val="center"/>
          </w:tcPr>
          <w:p w:rsidR="00C625B8" w:rsidRPr="00972321" w:rsidRDefault="00C625B8" w:rsidP="00C76A22">
            <w:pPr>
              <w:jc w:val="center"/>
              <w:rPr>
                <w:rFonts w:ascii="PT Astra Serif" w:hAnsi="PT Astra Serif"/>
                <w:i/>
                <w:iCs/>
                <w:color w:val="000000"/>
                <w:sz w:val="16"/>
                <w:szCs w:val="16"/>
              </w:rPr>
            </w:pPr>
            <w:r w:rsidRPr="00972321">
              <w:rPr>
                <w:rFonts w:ascii="PT Astra Serif" w:hAnsi="PT Astra Serif"/>
                <w:i/>
                <w:iCs/>
                <w:color w:val="000000"/>
                <w:sz w:val="16"/>
                <w:szCs w:val="16"/>
              </w:rPr>
              <w:t>ПСО</w:t>
            </w:r>
          </w:p>
        </w:tc>
      </w:tr>
    </w:tbl>
    <w:p w:rsidR="00C625B8" w:rsidRDefault="00C625B8" w:rsidP="00C625B8">
      <w:pPr>
        <w:widowControl/>
        <w:autoSpaceDE/>
        <w:autoSpaceDN/>
        <w:adjustRightInd/>
        <w:spacing w:line="40" w:lineRule="exact"/>
        <w:ind w:firstLine="709"/>
        <w:jc w:val="both"/>
        <w:rPr>
          <w:rFonts w:ascii="PT Astra Serif" w:eastAsiaTheme="minorHAnsi" w:hAnsi="PT Astra Serif" w:cstheme="minorBidi"/>
          <w:sz w:val="28"/>
          <w:szCs w:val="28"/>
          <w:lang w:eastAsia="en-US"/>
        </w:rPr>
      </w:pPr>
    </w:p>
    <w:tbl>
      <w:tblPr>
        <w:tblStyle w:val="ac"/>
        <w:tblW w:w="16180" w:type="dxa"/>
        <w:tblInd w:w="-1152" w:type="dxa"/>
        <w:tblLook w:val="04A0" w:firstRow="1" w:lastRow="0" w:firstColumn="1" w:lastColumn="0" w:noHBand="0" w:noVBand="1"/>
      </w:tblPr>
      <w:tblGrid>
        <w:gridCol w:w="2821"/>
        <w:gridCol w:w="573"/>
        <w:gridCol w:w="746"/>
        <w:gridCol w:w="573"/>
        <w:gridCol w:w="568"/>
        <w:gridCol w:w="573"/>
        <w:gridCol w:w="573"/>
        <w:gridCol w:w="574"/>
        <w:gridCol w:w="569"/>
        <w:gridCol w:w="574"/>
        <w:gridCol w:w="574"/>
        <w:gridCol w:w="574"/>
        <w:gridCol w:w="574"/>
        <w:gridCol w:w="574"/>
        <w:gridCol w:w="574"/>
        <w:gridCol w:w="574"/>
        <w:gridCol w:w="574"/>
        <w:gridCol w:w="574"/>
        <w:gridCol w:w="574"/>
        <w:gridCol w:w="574"/>
        <w:gridCol w:w="574"/>
        <w:gridCol w:w="574"/>
        <w:gridCol w:w="574"/>
        <w:gridCol w:w="574"/>
      </w:tblGrid>
      <w:tr w:rsidR="00C625B8" w:rsidRPr="00972321" w:rsidTr="00C76A22">
        <w:trPr>
          <w:tblHeader/>
        </w:trPr>
        <w:tc>
          <w:tcPr>
            <w:tcW w:w="2821" w:type="dxa"/>
            <w:vAlign w:val="center"/>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w:t>
            </w:r>
          </w:p>
        </w:tc>
        <w:tc>
          <w:tcPr>
            <w:tcW w:w="573"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2</w:t>
            </w:r>
          </w:p>
        </w:tc>
        <w:tc>
          <w:tcPr>
            <w:tcW w:w="746"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3</w:t>
            </w:r>
          </w:p>
        </w:tc>
        <w:tc>
          <w:tcPr>
            <w:tcW w:w="573"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4</w:t>
            </w:r>
          </w:p>
        </w:tc>
        <w:tc>
          <w:tcPr>
            <w:tcW w:w="568"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5</w:t>
            </w:r>
          </w:p>
        </w:tc>
        <w:tc>
          <w:tcPr>
            <w:tcW w:w="573"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6</w:t>
            </w:r>
          </w:p>
        </w:tc>
        <w:tc>
          <w:tcPr>
            <w:tcW w:w="573"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7</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8</w:t>
            </w:r>
          </w:p>
        </w:tc>
        <w:tc>
          <w:tcPr>
            <w:tcW w:w="569"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9</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10</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11</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12</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13</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14</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15</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16</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17</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18</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19</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20</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21</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22</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23</w:t>
            </w:r>
          </w:p>
        </w:tc>
        <w:tc>
          <w:tcPr>
            <w:tcW w:w="574" w:type="dxa"/>
            <w:vAlign w:val="bottom"/>
          </w:tcPr>
          <w:p w:rsidR="00C625B8" w:rsidRPr="00972321" w:rsidRDefault="00C625B8" w:rsidP="00C76A22">
            <w:pPr>
              <w:jc w:val="center"/>
              <w:rPr>
                <w:rFonts w:ascii="PT Astra Serif" w:hAnsi="PT Astra Serif"/>
                <w:color w:val="000000"/>
                <w:sz w:val="18"/>
                <w:szCs w:val="22"/>
              </w:rPr>
            </w:pPr>
            <w:r>
              <w:rPr>
                <w:rFonts w:ascii="PT Astra Serif" w:hAnsi="PT Astra Serif"/>
                <w:color w:val="000000"/>
                <w:sz w:val="18"/>
                <w:szCs w:val="22"/>
              </w:rPr>
              <w:t>24</w:t>
            </w: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Функциональные трехсекционные кровати</w:t>
            </w:r>
          </w:p>
        </w:tc>
        <w:tc>
          <w:tcPr>
            <w:tcW w:w="573"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10</w:t>
            </w:r>
          </w:p>
        </w:tc>
        <w:tc>
          <w:tcPr>
            <w:tcW w:w="746"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20</w:t>
            </w:r>
          </w:p>
        </w:tc>
        <w:tc>
          <w:tcPr>
            <w:tcW w:w="573"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20</w:t>
            </w:r>
          </w:p>
        </w:tc>
        <w:tc>
          <w:tcPr>
            <w:tcW w:w="568" w:type="dxa"/>
            <w:vAlign w:val="bottom"/>
          </w:tcPr>
          <w:p w:rsidR="00C625B8" w:rsidRPr="00972321" w:rsidRDefault="00C625B8" w:rsidP="00C76A22">
            <w:pPr>
              <w:jc w:val="center"/>
              <w:rPr>
                <w:rFonts w:ascii="PT Astra Serif" w:hAnsi="PT Astra Serif"/>
                <w:color w:val="000000"/>
                <w:sz w:val="18"/>
                <w:szCs w:val="22"/>
              </w:rPr>
            </w:pPr>
          </w:p>
        </w:tc>
        <w:tc>
          <w:tcPr>
            <w:tcW w:w="573"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20</w:t>
            </w:r>
          </w:p>
        </w:tc>
        <w:tc>
          <w:tcPr>
            <w:tcW w:w="573"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28</w:t>
            </w:r>
          </w:p>
        </w:tc>
        <w:tc>
          <w:tcPr>
            <w:tcW w:w="574"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20</w:t>
            </w:r>
          </w:p>
        </w:tc>
        <w:tc>
          <w:tcPr>
            <w:tcW w:w="569"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12</w:t>
            </w:r>
          </w:p>
        </w:tc>
        <w:tc>
          <w:tcPr>
            <w:tcW w:w="574"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20</w:t>
            </w:r>
          </w:p>
        </w:tc>
        <w:tc>
          <w:tcPr>
            <w:tcW w:w="574"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42</w:t>
            </w: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30</w:t>
            </w: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r w:rsidRPr="00972321">
              <w:rPr>
                <w:rFonts w:ascii="PT Astra Serif" w:hAnsi="PT Astra Serif"/>
                <w:color w:val="000000"/>
                <w:sz w:val="18"/>
                <w:szCs w:val="22"/>
              </w:rPr>
              <w:t>8</w:t>
            </w: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p>
        </w:tc>
        <w:tc>
          <w:tcPr>
            <w:tcW w:w="574" w:type="dxa"/>
            <w:vAlign w:val="bottom"/>
          </w:tcPr>
          <w:p w:rsidR="00C625B8" w:rsidRPr="00972321" w:rsidRDefault="00C625B8" w:rsidP="00C76A22">
            <w:pPr>
              <w:jc w:val="center"/>
              <w:rPr>
                <w:rFonts w:ascii="PT Astra Serif" w:hAnsi="PT Astra Serif"/>
                <w:color w:val="000000"/>
                <w:sz w:val="18"/>
                <w:szCs w:val="22"/>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Прикроватные кресла для трансфера с высокими спинками и съемными подлокотниками</w:t>
            </w:r>
          </w:p>
        </w:tc>
        <w:tc>
          <w:tcPr>
            <w:tcW w:w="573"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746"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3"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68"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3"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3"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69"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c>
          <w:tcPr>
            <w:tcW w:w="574" w:type="dxa"/>
            <w:vAlign w:val="bottom"/>
          </w:tcPr>
          <w:p w:rsidR="00C625B8" w:rsidRPr="00972321" w:rsidRDefault="00C625B8" w:rsidP="00C76A22">
            <w:pPr>
              <w:widowControl/>
              <w:autoSpaceDE/>
              <w:autoSpaceDN/>
              <w:adjustRightInd/>
              <w:spacing w:line="360" w:lineRule="exact"/>
              <w:jc w:val="center"/>
              <w:rPr>
                <w:rFonts w:ascii="PT Astra Serif" w:eastAsiaTheme="minorHAnsi" w:hAnsi="PT Astra Serif" w:cstheme="minorBidi"/>
                <w:sz w:val="28"/>
                <w:szCs w:val="28"/>
                <w:lang w:eastAsia="en-US"/>
              </w:rPr>
            </w:pPr>
          </w:p>
        </w:tc>
      </w:tr>
      <w:tr w:rsidR="00C625B8" w:rsidRPr="00972321" w:rsidTr="00C76A22">
        <w:trPr>
          <w:trHeight w:val="537"/>
        </w:trPr>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Электрические подъемники для перемещения пациента</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Столы для кинезотерапии</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 xml:space="preserve">Комплекты мягких модулей для зала лечебной </w:t>
            </w:r>
            <w:r w:rsidRPr="00972321">
              <w:rPr>
                <w:rFonts w:ascii="PT Astra Serif" w:hAnsi="PT Astra Serif"/>
                <w:color w:val="000000"/>
                <w:sz w:val="18"/>
                <w:szCs w:val="22"/>
              </w:rPr>
              <w:lastRenderedPageBreak/>
              <w:t>физкультуры</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3</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3</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3</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Комплекс для ТМС</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Стабилоплатформа с биологической обратной связью</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Система для разгрузки веса тела пациента</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Оборудование для проведения кинезотерапии с разгрузки веса тела</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Аппарат для роботизированной механотерапии верхней конечности</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Аппарат для роботизированной терапии нижних конечностей (конечности)</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Велоэргометр роботизированный</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Тренажер с биологической обратной связью для восстановления равновесия</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Тренажер с биологической обратной связью для тренировки ходьбы</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Тренажеры для увеличения силы и объема движений в суставах конечностей</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Аппарат для пассивной, активно-пассивной механотерапии с биологической обратной связью</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Оборудование для восстановления мышечной силы для мелких мышц (механизированное устройство для восстановления активных движений в пальцах)</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 xml:space="preserve">Оборудование для </w:t>
            </w:r>
            <w:r w:rsidRPr="00972321">
              <w:rPr>
                <w:rFonts w:ascii="PT Astra Serif" w:hAnsi="PT Astra Serif"/>
                <w:color w:val="000000"/>
                <w:sz w:val="18"/>
                <w:szCs w:val="22"/>
              </w:rPr>
              <w:lastRenderedPageBreak/>
              <w:t>восстановления двигательной активности, координации движений конечностей, бытовой деятельности и самообслуживания с оценкой функциональных возможностей при помощи интерактивных программ</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Изделия для восстановления мелкой моторики и координации с оценкой функциональных возможностей при помощи биологической обратной связи</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Прикроватные роботизированные тренажеры для циклических тренировок верхних и нижних конечностей</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Аппараты ИВЛ</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4</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3</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Магнитно-резонансный томограф</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Компьютерный томограф</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Ангиографическая система</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Аппарат ультразвуковой для исследования сосудов сердца и мозга</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2</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Операционный микроскоп (для выполнения нейрохирургических вмешательств)</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Система нейронавигации</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r w:rsidR="00C625B8" w:rsidRPr="00972321" w:rsidTr="00C76A22">
        <w:tc>
          <w:tcPr>
            <w:tcW w:w="2821" w:type="dxa"/>
            <w:vAlign w:val="center"/>
          </w:tcPr>
          <w:p w:rsidR="00C625B8" w:rsidRPr="00972321" w:rsidRDefault="00C625B8" w:rsidP="00C76A22">
            <w:pPr>
              <w:jc w:val="both"/>
              <w:rPr>
                <w:rFonts w:ascii="PT Astra Serif" w:hAnsi="PT Astra Serif"/>
                <w:color w:val="000000"/>
                <w:sz w:val="18"/>
                <w:szCs w:val="22"/>
              </w:rPr>
            </w:pPr>
            <w:r w:rsidRPr="00972321">
              <w:rPr>
                <w:rFonts w:ascii="PT Astra Serif" w:hAnsi="PT Astra Serif"/>
                <w:color w:val="000000"/>
                <w:sz w:val="18"/>
                <w:szCs w:val="22"/>
              </w:rPr>
              <w:t>Эндоскопическая стойка для нейрохирургии</w:t>
            </w: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746"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68"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3"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69"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r w:rsidRPr="00972321">
              <w:rPr>
                <w:rFonts w:ascii="PT Astra Serif" w:hAnsi="PT Astra Serif"/>
                <w:color w:val="000000"/>
                <w:sz w:val="18"/>
                <w:szCs w:val="18"/>
              </w:rPr>
              <w:t>1</w:t>
            </w:r>
          </w:p>
        </w:tc>
        <w:tc>
          <w:tcPr>
            <w:tcW w:w="574" w:type="dxa"/>
            <w:vAlign w:val="bottom"/>
          </w:tcPr>
          <w:p w:rsidR="00C625B8" w:rsidRPr="00972321" w:rsidRDefault="00C625B8" w:rsidP="00C76A22">
            <w:pPr>
              <w:jc w:val="center"/>
              <w:rPr>
                <w:rFonts w:ascii="PT Astra Serif" w:hAnsi="PT Astra Serif"/>
                <w:color w:val="000000"/>
                <w:sz w:val="18"/>
                <w:szCs w:val="18"/>
              </w:rPr>
            </w:pPr>
          </w:p>
        </w:tc>
        <w:tc>
          <w:tcPr>
            <w:tcW w:w="574" w:type="dxa"/>
            <w:vAlign w:val="bottom"/>
          </w:tcPr>
          <w:p w:rsidR="00C625B8" w:rsidRPr="00972321" w:rsidRDefault="00C625B8" w:rsidP="00C76A22">
            <w:pPr>
              <w:jc w:val="center"/>
              <w:rPr>
                <w:rFonts w:ascii="PT Astra Serif" w:hAnsi="PT Astra Serif"/>
                <w:color w:val="000000"/>
                <w:sz w:val="18"/>
                <w:szCs w:val="18"/>
              </w:rPr>
            </w:pPr>
          </w:p>
        </w:tc>
      </w:tr>
    </w:tbl>
    <w:p w:rsidR="00C625B8" w:rsidRPr="00972321" w:rsidRDefault="00C625B8" w:rsidP="00C625B8">
      <w:pPr>
        <w:widowControl/>
        <w:autoSpaceDE/>
        <w:autoSpaceDN/>
        <w:adjustRightInd/>
        <w:spacing w:line="360" w:lineRule="exact"/>
        <w:ind w:firstLine="708"/>
        <w:jc w:val="both"/>
        <w:rPr>
          <w:rFonts w:ascii="PT Astra Serif" w:eastAsiaTheme="minorHAnsi" w:hAnsi="PT Astra Serif" w:cstheme="minorBidi"/>
          <w:sz w:val="28"/>
          <w:szCs w:val="28"/>
          <w:lang w:eastAsia="en-US"/>
        </w:rPr>
        <w:sectPr w:rsidR="00C625B8" w:rsidRPr="00972321" w:rsidSect="00DC7479">
          <w:pgSz w:w="16838" w:h="11906" w:orient="landscape"/>
          <w:pgMar w:top="1134" w:right="851" w:bottom="1134" w:left="1701" w:header="709" w:footer="709" w:gutter="0"/>
          <w:pgNumType w:start="32"/>
          <w:cols w:space="708"/>
          <w:docGrid w:linePitch="360"/>
        </w:sectPr>
      </w:pPr>
    </w:p>
    <w:p w:rsidR="00C625B8" w:rsidRPr="00972321" w:rsidRDefault="00C625B8" w:rsidP="00C625B8">
      <w:pPr>
        <w:widowControl/>
        <w:autoSpaceDE/>
        <w:autoSpaceDN/>
        <w:adjustRightInd/>
        <w:spacing w:line="360" w:lineRule="exact"/>
        <w:ind w:firstLine="708"/>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lastRenderedPageBreak/>
        <w:t>Коек сосудистой хирургии в регионе – 60. Сердечно-сосудистых хирургов – 7 (0,11 на 10 тыс</w:t>
      </w:r>
      <w:r>
        <w:rPr>
          <w:rFonts w:ascii="PT Astra Serif" w:eastAsiaTheme="minorHAnsi" w:hAnsi="PT Astra Serif" w:cstheme="minorBidi"/>
          <w:sz w:val="28"/>
          <w:szCs w:val="28"/>
          <w:lang w:eastAsia="en-US"/>
        </w:rPr>
        <w:t>яч</w:t>
      </w:r>
      <w:r w:rsidRPr="00972321">
        <w:rPr>
          <w:rFonts w:ascii="PT Astra Serif" w:eastAsiaTheme="minorHAnsi" w:hAnsi="PT Astra Serif" w:cstheme="minorBidi"/>
          <w:sz w:val="28"/>
          <w:szCs w:val="28"/>
          <w:lang w:eastAsia="en-US"/>
        </w:rPr>
        <w:t xml:space="preserve"> населения, среднероссийский показатель – 0,18). Работа койки в 2018 году составила 324 дня, средняя длительность пребывания на койке 14,0.</w:t>
      </w:r>
    </w:p>
    <w:p w:rsidR="00C625B8" w:rsidRPr="00972321" w:rsidRDefault="00C625B8" w:rsidP="00C625B8">
      <w:pPr>
        <w:widowControl/>
        <w:autoSpaceDE/>
        <w:autoSpaceDN/>
        <w:adjustRightInd/>
        <w:spacing w:line="360" w:lineRule="exact"/>
        <w:ind w:firstLine="708"/>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Кардиологических коек – 520, из них для лечения пациентов с ОКС – 130 коек. </w:t>
      </w:r>
    </w:p>
    <w:p w:rsidR="00C625B8" w:rsidRPr="00972321" w:rsidRDefault="00C625B8" w:rsidP="00C625B8">
      <w:pPr>
        <w:widowControl/>
        <w:autoSpaceDE/>
        <w:autoSpaceDN/>
        <w:adjustRightInd/>
        <w:spacing w:line="360" w:lineRule="exact"/>
        <w:ind w:firstLine="709"/>
        <w:jc w:val="right"/>
        <w:rPr>
          <w:rFonts w:ascii="PT Astra Serif" w:hAnsi="PT Astra Serif"/>
          <w:sz w:val="28"/>
          <w:szCs w:val="28"/>
        </w:rPr>
      </w:pPr>
      <w:r w:rsidRPr="00972321">
        <w:rPr>
          <w:rFonts w:ascii="PT Astra Serif" w:hAnsi="PT Astra Serif"/>
          <w:sz w:val="28"/>
          <w:szCs w:val="28"/>
        </w:rPr>
        <w:t>Таблица 1</w:t>
      </w:r>
      <w:r>
        <w:rPr>
          <w:rFonts w:ascii="PT Astra Serif" w:hAnsi="PT Astra Serif"/>
          <w:sz w:val="28"/>
          <w:szCs w:val="28"/>
        </w:rPr>
        <w:t>6</w:t>
      </w:r>
    </w:p>
    <w:p w:rsidR="00C625B8" w:rsidRPr="00972321" w:rsidRDefault="00C625B8" w:rsidP="00C625B8">
      <w:pPr>
        <w:widowControl/>
        <w:autoSpaceDE/>
        <w:autoSpaceDN/>
        <w:adjustRightInd/>
        <w:spacing w:after="80"/>
        <w:jc w:val="center"/>
        <w:rPr>
          <w:rFonts w:ascii="PT Astra Serif" w:eastAsia="Times New Roman" w:hAnsi="PT Astra Serif" w:cs="Times New Roman"/>
          <w:bCs/>
          <w:color w:val="000000"/>
          <w:sz w:val="28"/>
          <w:szCs w:val="28"/>
        </w:rPr>
      </w:pPr>
      <w:r w:rsidRPr="00972321">
        <w:rPr>
          <w:rFonts w:ascii="PT Astra Serif" w:eastAsia="Times New Roman" w:hAnsi="PT Astra Serif" w:cs="Times New Roman"/>
          <w:bCs/>
          <w:color w:val="000000"/>
          <w:sz w:val="28"/>
          <w:szCs w:val="28"/>
        </w:rPr>
        <w:t>Кардиологическ</w:t>
      </w:r>
      <w:r>
        <w:rPr>
          <w:rFonts w:ascii="PT Astra Serif" w:eastAsia="Times New Roman" w:hAnsi="PT Astra Serif" w:cs="Times New Roman"/>
          <w:bCs/>
          <w:color w:val="000000"/>
          <w:sz w:val="28"/>
          <w:szCs w:val="28"/>
        </w:rPr>
        <w:t>ие</w:t>
      </w:r>
      <w:r w:rsidRPr="00972321">
        <w:rPr>
          <w:rFonts w:ascii="PT Astra Serif" w:eastAsia="Times New Roman" w:hAnsi="PT Astra Serif" w:cs="Times New Roman"/>
          <w:bCs/>
          <w:color w:val="000000"/>
          <w:sz w:val="28"/>
          <w:szCs w:val="28"/>
        </w:rPr>
        <w:t xml:space="preserve"> койки Тульской области</w:t>
      </w:r>
    </w:p>
    <w:p w:rsidR="00C625B8" w:rsidRPr="00972321" w:rsidRDefault="00C625B8" w:rsidP="00C625B8">
      <w:pPr>
        <w:widowControl/>
        <w:autoSpaceDE/>
        <w:autoSpaceDN/>
        <w:adjustRightInd/>
        <w:jc w:val="center"/>
        <w:rPr>
          <w:rFonts w:ascii="PT Astra Serif" w:eastAsia="Times New Roman" w:hAnsi="PT Astra Serif" w:cs="Times New Roman"/>
          <w:bCs/>
          <w:color w:val="000000"/>
          <w:sz w:val="28"/>
          <w:szCs w:val="28"/>
        </w:rPr>
      </w:pPr>
    </w:p>
    <w:tbl>
      <w:tblPr>
        <w:tblW w:w="9639" w:type="dxa"/>
        <w:tblInd w:w="-5" w:type="dxa"/>
        <w:tblLook w:val="04A0" w:firstRow="1" w:lastRow="0" w:firstColumn="1" w:lastColumn="0" w:noHBand="0" w:noVBand="1"/>
      </w:tblPr>
      <w:tblGrid>
        <w:gridCol w:w="3119"/>
        <w:gridCol w:w="2835"/>
        <w:gridCol w:w="992"/>
        <w:gridCol w:w="1559"/>
        <w:gridCol w:w="1134"/>
      </w:tblGrid>
      <w:tr w:rsidR="00C625B8" w:rsidRPr="00972321" w:rsidTr="00C76A22">
        <w:trPr>
          <w:trHeight w:val="1218"/>
          <w:tblHead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Государственное учреждение здравоохранения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Профили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число коек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16"/>
                <w:szCs w:val="16"/>
              </w:rPr>
            </w:pPr>
            <w:r w:rsidRPr="00972321">
              <w:rPr>
                <w:rFonts w:ascii="PT Astra Serif" w:eastAsia="Times New Roman" w:hAnsi="PT Astra Serif" w:cs="Times New Roman"/>
                <w:bCs/>
                <w:color w:val="000000"/>
                <w:sz w:val="16"/>
                <w:szCs w:val="16"/>
              </w:rPr>
              <w:t>норматив РАБОТА КОЙКИ ЗА 12 МЕСЯЦЕВ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16"/>
                <w:szCs w:val="16"/>
              </w:rPr>
            </w:pPr>
            <w:r w:rsidRPr="00972321">
              <w:rPr>
                <w:rFonts w:ascii="PT Astra Serif" w:eastAsia="Times New Roman" w:hAnsi="PT Astra Serif" w:cs="Times New Roman"/>
                <w:bCs/>
                <w:color w:val="000000"/>
                <w:sz w:val="16"/>
                <w:szCs w:val="16"/>
              </w:rPr>
              <w:t>факт РАБОТА КОЙКИ ЗА 12 МЕСЯЦЕВ</w:t>
            </w:r>
          </w:p>
        </w:tc>
      </w:tr>
      <w:tr w:rsidR="00C625B8" w:rsidRPr="00972321" w:rsidTr="00C76A22">
        <w:trPr>
          <w:trHeight w:hRule="exact" w:val="284"/>
        </w:trPr>
        <w:tc>
          <w:tcPr>
            <w:tcW w:w="311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cs="Times New Roman"/>
                <w:color w:val="000000"/>
                <w:sz w:val="22"/>
              </w:rPr>
              <w:t>Государственное учреждение здравоохранения Тульской области «Тульская областная клиническая больница»</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100</w:t>
            </w:r>
          </w:p>
        </w:tc>
        <w:tc>
          <w:tcPr>
            <w:tcW w:w="1559"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p>
        </w:tc>
      </w:tr>
      <w:tr w:rsidR="00C625B8" w:rsidRPr="00972321" w:rsidTr="00C76A22">
        <w:trPr>
          <w:trHeight w:hRule="exact" w:val="284"/>
        </w:trPr>
        <w:tc>
          <w:tcPr>
            <w:tcW w:w="3119" w:type="dxa"/>
            <w:vMerge/>
            <w:tcBorders>
              <w:top w:val="single" w:sz="4" w:space="0" w:color="auto"/>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311</w:t>
            </w:r>
          </w:p>
        </w:tc>
      </w:tr>
      <w:tr w:rsidR="00C625B8" w:rsidRPr="00972321" w:rsidTr="00C76A22">
        <w:trPr>
          <w:trHeight w:val="780"/>
        </w:trPr>
        <w:tc>
          <w:tcPr>
            <w:tcW w:w="3119" w:type="dxa"/>
            <w:vMerge/>
            <w:tcBorders>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для больных с острым инфарктом миокарда</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30</w:t>
            </w:r>
          </w:p>
        </w:tc>
        <w:tc>
          <w:tcPr>
            <w:tcW w:w="1559"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305</w:t>
            </w:r>
          </w:p>
        </w:tc>
      </w:tr>
      <w:tr w:rsidR="00C625B8" w:rsidRPr="00972321" w:rsidTr="00C76A22">
        <w:trPr>
          <w:trHeight w:val="175"/>
        </w:trPr>
        <w:tc>
          <w:tcPr>
            <w:tcW w:w="3119" w:type="dxa"/>
            <w:vMerge/>
            <w:tcBorders>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реабилитационные соматические для взрослых</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40</w:t>
            </w:r>
          </w:p>
        </w:tc>
        <w:tc>
          <w:tcPr>
            <w:tcW w:w="1559"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332</w:t>
            </w:r>
          </w:p>
        </w:tc>
        <w:tc>
          <w:tcPr>
            <w:tcW w:w="1134"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250</w:t>
            </w:r>
          </w:p>
        </w:tc>
      </w:tr>
      <w:tr w:rsidR="00C625B8" w:rsidRPr="00972321" w:rsidTr="00C76A22">
        <w:trPr>
          <w:trHeight w:hRule="exact" w:val="284"/>
        </w:trPr>
        <w:tc>
          <w:tcPr>
            <w:tcW w:w="3119" w:type="dxa"/>
            <w:vMerge w:val="restart"/>
            <w:tcBorders>
              <w:top w:val="nil"/>
              <w:left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 xml:space="preserve">Государственное учреждение здравоохранения </w:t>
            </w:r>
            <w:r>
              <w:rPr>
                <w:rFonts w:ascii="PT Astra Serif" w:eastAsia="Times New Roman" w:hAnsi="PT Astra Serif" w:cs="Times New Roman"/>
                <w:bCs/>
                <w:color w:val="000000"/>
                <w:sz w:val="22"/>
                <w:szCs w:val="22"/>
              </w:rPr>
              <w:t>«Г</w:t>
            </w:r>
            <w:r w:rsidRPr="00972321">
              <w:rPr>
                <w:rFonts w:ascii="PT Astra Serif" w:eastAsia="Times New Roman" w:hAnsi="PT Astra Serif" w:cs="Times New Roman"/>
                <w:bCs/>
                <w:color w:val="000000"/>
                <w:sz w:val="22"/>
                <w:szCs w:val="22"/>
              </w:rPr>
              <w:t>ородская больница № 13 г. Тулы</w:t>
            </w:r>
            <w:r>
              <w:rPr>
                <w:rFonts w:ascii="PT Astra Serif" w:eastAsia="Times New Roman" w:hAnsi="PT Astra Serif" w:cs="Times New Roman"/>
                <w:bCs/>
                <w:color w:val="000000"/>
                <w:sz w:val="22"/>
                <w:szCs w:val="22"/>
              </w:rPr>
              <w:t>»</w:t>
            </w: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75</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hRule="exact" w:val="284"/>
        </w:trPr>
        <w:tc>
          <w:tcPr>
            <w:tcW w:w="3119" w:type="dxa"/>
            <w:vMerge/>
            <w:tcBorders>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65</w:t>
            </w:r>
          </w:p>
        </w:tc>
        <w:tc>
          <w:tcPr>
            <w:tcW w:w="1559"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285</w:t>
            </w:r>
          </w:p>
        </w:tc>
      </w:tr>
      <w:tr w:rsidR="00C625B8" w:rsidRPr="00972321" w:rsidTr="00C76A22">
        <w:trPr>
          <w:trHeight w:val="525"/>
        </w:trPr>
        <w:tc>
          <w:tcPr>
            <w:tcW w:w="3119" w:type="dxa"/>
            <w:vMerge/>
            <w:tcBorders>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интенсивной терапии</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12</w:t>
            </w:r>
          </w:p>
        </w:tc>
        <w:tc>
          <w:tcPr>
            <w:tcW w:w="1559"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170</w:t>
            </w:r>
          </w:p>
        </w:tc>
      </w:tr>
      <w:tr w:rsidR="00C625B8" w:rsidRPr="00972321" w:rsidTr="00C76A22">
        <w:trPr>
          <w:trHeight w:hRule="exact" w:val="284"/>
        </w:trPr>
        <w:tc>
          <w:tcPr>
            <w:tcW w:w="3119" w:type="dxa"/>
            <w:vMerge/>
            <w:tcBorders>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реабилитационные</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332</w:t>
            </w:r>
          </w:p>
        </w:tc>
        <w:tc>
          <w:tcPr>
            <w:tcW w:w="1134"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214</w:t>
            </w:r>
          </w:p>
        </w:tc>
      </w:tr>
      <w:tr w:rsidR="00C625B8" w:rsidRPr="00972321" w:rsidTr="00C76A22">
        <w:trPr>
          <w:trHeight w:hRule="exact" w:val="284"/>
        </w:trPr>
        <w:tc>
          <w:tcPr>
            <w:tcW w:w="311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625B8"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 xml:space="preserve">Государственное учреждение здравоохранения «Тульская городская клиническая больница скорой медицинской помощи имени </w:t>
            </w:r>
          </w:p>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Д.Я. Ваныкина»</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120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hRule="exact" w:val="284"/>
        </w:trPr>
        <w:tc>
          <w:tcPr>
            <w:tcW w:w="311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25B8" w:rsidRPr="00972321" w:rsidRDefault="00C625B8" w:rsidP="00C76A22">
            <w:pPr>
              <w:widowControl/>
              <w:autoSpaceDE/>
              <w:autoSpaceDN/>
              <w:adjustRightInd/>
              <w:jc w:val="both"/>
              <w:rPr>
                <w:rFonts w:ascii="PT Astra Serif" w:eastAsia="Times New Roman" w:hAnsi="PT Astra Serif" w:cs="Times New Roman"/>
                <w:color w:val="000000"/>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310</w:t>
            </w:r>
          </w:p>
        </w:tc>
      </w:tr>
      <w:tr w:rsidR="00C625B8" w:rsidRPr="00972321" w:rsidTr="00C76A22">
        <w:trPr>
          <w:trHeight w:val="525"/>
        </w:trPr>
        <w:tc>
          <w:tcPr>
            <w:tcW w:w="311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25B8" w:rsidRPr="00972321" w:rsidRDefault="00C625B8" w:rsidP="00C76A22">
            <w:pPr>
              <w:widowControl/>
              <w:autoSpaceDE/>
              <w:autoSpaceDN/>
              <w:adjustRightInd/>
              <w:jc w:val="both"/>
              <w:rPr>
                <w:rFonts w:ascii="PT Astra Serif" w:eastAsia="Times New Roman" w:hAnsi="PT Astra Serif" w:cs="Times New Roman"/>
                <w:color w:val="000000"/>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интенсивной терапии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308</w:t>
            </w:r>
          </w:p>
        </w:tc>
      </w:tr>
      <w:tr w:rsidR="00C625B8" w:rsidRPr="00972321" w:rsidTr="00C76A22">
        <w:trPr>
          <w:trHeight w:val="780"/>
        </w:trPr>
        <w:tc>
          <w:tcPr>
            <w:tcW w:w="3119" w:type="dxa"/>
            <w:vMerge/>
            <w:tcBorders>
              <w:left w:val="single" w:sz="4" w:space="0" w:color="auto"/>
              <w:bottom w:val="single" w:sz="4" w:space="0" w:color="auto"/>
              <w:right w:val="single" w:sz="4" w:space="0" w:color="auto"/>
            </w:tcBorders>
            <w:shd w:val="clear" w:color="auto" w:fill="FFFFFF" w:themeFill="background1"/>
            <w:vAlign w:val="bottom"/>
          </w:tcPr>
          <w:p w:rsidR="00C625B8" w:rsidRPr="00972321" w:rsidRDefault="00C625B8" w:rsidP="00C76A22">
            <w:pPr>
              <w:widowControl/>
              <w:autoSpaceDE/>
              <w:autoSpaceDN/>
              <w:adjustRightInd/>
              <w:jc w:val="both"/>
              <w:rPr>
                <w:rFonts w:ascii="PT Astra Serif" w:eastAsia="Times New Roman" w:hAnsi="PT Astra Serif" w:cs="Times New Roman"/>
                <w:color w:val="000000"/>
                <w:sz w:val="22"/>
                <w:szCs w:val="22"/>
              </w:rPr>
            </w:pP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для больных с острым инфарктом миокарда</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265</w:t>
            </w:r>
          </w:p>
        </w:tc>
      </w:tr>
      <w:tr w:rsidR="00C625B8" w:rsidRPr="00972321" w:rsidTr="00C76A22">
        <w:trPr>
          <w:trHeight w:hRule="exact" w:val="284"/>
        </w:trPr>
        <w:tc>
          <w:tcPr>
            <w:tcW w:w="3119"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Государственное учреждение здравоохранения «Донская городская больница № 1»</w:t>
            </w: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15</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hRule="exact" w:val="284"/>
        </w:trPr>
        <w:tc>
          <w:tcPr>
            <w:tcW w:w="3119" w:type="dxa"/>
            <w:vMerge/>
            <w:tcBorders>
              <w:left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15</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313</w:t>
            </w:r>
          </w:p>
        </w:tc>
      </w:tr>
      <w:tr w:rsidR="00C625B8" w:rsidRPr="00972321" w:rsidTr="00C76A22">
        <w:trPr>
          <w:trHeight w:val="525"/>
        </w:trPr>
        <w:tc>
          <w:tcPr>
            <w:tcW w:w="3119" w:type="dxa"/>
            <w:vMerge/>
            <w:tcBorders>
              <w:left w:val="single" w:sz="4" w:space="0" w:color="auto"/>
              <w:bottom w:val="single" w:sz="2" w:space="0" w:color="000000" w:themeColor="text1"/>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2" w:space="0" w:color="000000" w:themeColor="text1"/>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интенсивной терапии</w:t>
            </w:r>
          </w:p>
        </w:tc>
        <w:tc>
          <w:tcPr>
            <w:tcW w:w="992" w:type="dxa"/>
            <w:tcBorders>
              <w:top w:val="nil"/>
              <w:left w:val="nil"/>
              <w:bottom w:val="single" w:sz="2" w:space="0" w:color="000000" w:themeColor="text1"/>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w:t>
            </w:r>
          </w:p>
        </w:tc>
        <w:tc>
          <w:tcPr>
            <w:tcW w:w="1559" w:type="dxa"/>
            <w:tcBorders>
              <w:top w:val="nil"/>
              <w:left w:val="nil"/>
              <w:bottom w:val="single" w:sz="2" w:space="0" w:color="000000" w:themeColor="text1"/>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2" w:space="0" w:color="000000" w:themeColor="text1"/>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328</w:t>
            </w:r>
          </w:p>
        </w:tc>
      </w:tr>
      <w:tr w:rsidR="00C625B8" w:rsidRPr="00972321" w:rsidTr="00C76A22">
        <w:trPr>
          <w:trHeight w:hRule="exact" w:val="284"/>
        </w:trPr>
        <w:tc>
          <w:tcPr>
            <w:tcW w:w="311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 xml:space="preserve">Государственное учреждение </w:t>
            </w:r>
            <w:r w:rsidRPr="00972321">
              <w:rPr>
                <w:rFonts w:ascii="PT Astra Serif" w:eastAsia="Times New Roman" w:hAnsi="PT Astra Serif" w:cs="Times New Roman"/>
                <w:bCs/>
                <w:color w:val="000000"/>
                <w:sz w:val="22"/>
                <w:szCs w:val="22"/>
              </w:rPr>
              <w:lastRenderedPageBreak/>
              <w:t>здравоохранения «Алексинская районная больница № 1 имени профессора В.Ф. Снегирева»</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lastRenderedPageBreak/>
              <w:t>Всего</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40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hRule="exact" w:val="284"/>
        </w:trPr>
        <w:tc>
          <w:tcPr>
            <w:tcW w:w="311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40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279</w:t>
            </w:r>
          </w:p>
        </w:tc>
      </w:tr>
      <w:tr w:rsidR="00C625B8" w:rsidRPr="00972321" w:rsidTr="00C76A22">
        <w:trPr>
          <w:trHeight w:val="780"/>
        </w:trPr>
        <w:tc>
          <w:tcPr>
            <w:tcW w:w="311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для больных с острым инфарктом миокарда</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40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279</w:t>
            </w:r>
          </w:p>
        </w:tc>
      </w:tr>
      <w:tr w:rsidR="00C625B8" w:rsidRPr="00972321" w:rsidTr="00C76A22">
        <w:trPr>
          <w:trHeight w:hRule="exact" w:val="284"/>
        </w:trPr>
        <w:tc>
          <w:tcPr>
            <w:tcW w:w="3119" w:type="dxa"/>
            <w:vMerge w:val="restart"/>
            <w:tcBorders>
              <w:top w:val="single" w:sz="2"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C625B8" w:rsidRDefault="00C625B8" w:rsidP="00C76A22">
            <w:pPr>
              <w:widowControl/>
              <w:autoSpaceDE/>
              <w:autoSpaceDN/>
              <w:adjustRightInd/>
              <w:jc w:val="center"/>
              <w:rPr>
                <w:rFonts w:ascii="PT Astra Serif" w:hAnsi="PT Astra Serif" w:cs="Times New Roman"/>
                <w:sz w:val="22"/>
                <w:szCs w:val="22"/>
              </w:rPr>
            </w:pPr>
            <w:r w:rsidRPr="00972321">
              <w:rPr>
                <w:rFonts w:ascii="PT Astra Serif" w:hAnsi="PT Astra Serif" w:cs="Times New Roman"/>
                <w:sz w:val="22"/>
                <w:szCs w:val="22"/>
              </w:rPr>
              <w:t xml:space="preserve">Государственное учреждение здравоохранения «Ефремовская районная больница имени </w:t>
            </w:r>
          </w:p>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cs="Times New Roman"/>
                <w:sz w:val="22"/>
                <w:szCs w:val="22"/>
              </w:rPr>
              <w:t>А.И. Козлова»</w:t>
            </w:r>
          </w:p>
        </w:tc>
        <w:tc>
          <w:tcPr>
            <w:tcW w:w="2835" w:type="dxa"/>
            <w:tcBorders>
              <w:top w:val="single" w:sz="2" w:space="0" w:color="000000" w:themeColor="text1"/>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single" w:sz="2" w:space="0" w:color="000000" w:themeColor="text1"/>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30</w:t>
            </w:r>
          </w:p>
        </w:tc>
        <w:tc>
          <w:tcPr>
            <w:tcW w:w="1559" w:type="dxa"/>
            <w:tcBorders>
              <w:top w:val="single" w:sz="2" w:space="0" w:color="000000" w:themeColor="text1"/>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single" w:sz="2" w:space="0" w:color="000000" w:themeColor="text1"/>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hRule="exact" w:val="284"/>
        </w:trPr>
        <w:tc>
          <w:tcPr>
            <w:tcW w:w="3119" w:type="dxa"/>
            <w:vMerge/>
            <w:tcBorders>
              <w:left w:val="single" w:sz="4" w:space="0" w:color="auto"/>
              <w:bottom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both"/>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30</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273</w:t>
            </w:r>
          </w:p>
        </w:tc>
      </w:tr>
      <w:tr w:rsidR="00C625B8" w:rsidRPr="00972321" w:rsidTr="00C76A22">
        <w:trPr>
          <w:trHeight w:val="525"/>
        </w:trPr>
        <w:tc>
          <w:tcPr>
            <w:tcW w:w="3119" w:type="dxa"/>
            <w:vMerge/>
            <w:tcBorders>
              <w:left w:val="single" w:sz="4" w:space="0" w:color="auto"/>
              <w:bottom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both"/>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интенсивной терапии</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132</w:t>
            </w:r>
          </w:p>
        </w:tc>
      </w:tr>
      <w:tr w:rsidR="00C625B8" w:rsidRPr="00972321" w:rsidTr="00C76A22">
        <w:trPr>
          <w:trHeight w:hRule="exact" w:val="782"/>
        </w:trPr>
        <w:tc>
          <w:tcPr>
            <w:tcW w:w="311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hAnsi="PT Astra Serif" w:cs="Times New Roman"/>
                <w:sz w:val="22"/>
                <w:szCs w:val="22"/>
              </w:rPr>
            </w:pPr>
            <w:r w:rsidRPr="00972321">
              <w:rPr>
                <w:rFonts w:ascii="PT Astra Serif" w:hAnsi="PT Astra Serif" w:cs="Times New Roman"/>
                <w:sz w:val="22"/>
                <w:szCs w:val="22"/>
              </w:rPr>
              <w:t>Государственное учреждение</w:t>
            </w:r>
          </w:p>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cs="Times New Roman"/>
                <w:sz w:val="22"/>
                <w:szCs w:val="22"/>
              </w:rPr>
              <w:t>здравоохранения «Киреевская центральная районная больница»</w:t>
            </w: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25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hRule="exact" w:val="243"/>
        </w:trPr>
        <w:tc>
          <w:tcPr>
            <w:tcW w:w="311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25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376</w:t>
            </w:r>
          </w:p>
        </w:tc>
      </w:tr>
      <w:tr w:rsidR="00C625B8" w:rsidRPr="00972321" w:rsidTr="00C76A22">
        <w:trPr>
          <w:trHeight w:val="284"/>
        </w:trPr>
        <w:tc>
          <w:tcPr>
            <w:tcW w:w="3119" w:type="dxa"/>
            <w:vMerge w:val="restart"/>
            <w:tcBorders>
              <w:top w:val="single" w:sz="4" w:space="0" w:color="auto"/>
              <w:left w:val="single" w:sz="4" w:space="0" w:color="auto"/>
              <w:bottom w:val="single" w:sz="4" w:space="0" w:color="auto"/>
              <w:right w:val="single" w:sz="4" w:space="0" w:color="auto"/>
            </w:tcBorders>
            <w:hideMark/>
          </w:tcPr>
          <w:p w:rsidR="00C625B8" w:rsidRPr="00972321" w:rsidRDefault="00C625B8" w:rsidP="00C76A22">
            <w:pPr>
              <w:jc w:val="center"/>
              <w:rPr>
                <w:rFonts w:ascii="PT Astra Serif" w:hAnsi="PT Astra Serif" w:cs="Times New Roman"/>
              </w:rPr>
            </w:pPr>
            <w:r w:rsidRPr="00972321">
              <w:rPr>
                <w:rFonts w:ascii="PT Astra Serif" w:hAnsi="PT Astra Serif" w:cs="Times New Roman"/>
                <w:sz w:val="22"/>
                <w:szCs w:val="22"/>
              </w:rPr>
              <w:t>Государственное учреждение здравоохранения «Новомосковская городская клиническая больница»</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60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val="284"/>
        </w:trPr>
        <w:tc>
          <w:tcPr>
            <w:tcW w:w="3119" w:type="dxa"/>
            <w:vMerge/>
            <w:tcBorders>
              <w:top w:val="single" w:sz="4" w:space="0" w:color="auto"/>
              <w:left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384</w:t>
            </w:r>
          </w:p>
        </w:tc>
      </w:tr>
      <w:tr w:rsidR="00C625B8" w:rsidRPr="00972321" w:rsidTr="00C76A22">
        <w:trPr>
          <w:trHeight w:val="780"/>
        </w:trPr>
        <w:tc>
          <w:tcPr>
            <w:tcW w:w="3119" w:type="dxa"/>
            <w:vMerge/>
            <w:tcBorders>
              <w:left w:val="single" w:sz="4" w:space="0" w:color="auto"/>
              <w:bottom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для больных с острым инфарктом миокарда</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30</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406</w:t>
            </w:r>
          </w:p>
        </w:tc>
      </w:tr>
      <w:tr w:rsidR="00C625B8" w:rsidRPr="00972321" w:rsidTr="00C76A22">
        <w:trPr>
          <w:trHeight w:hRule="exact" w:val="284"/>
        </w:trPr>
        <w:tc>
          <w:tcPr>
            <w:tcW w:w="3119" w:type="dxa"/>
            <w:vMerge w:val="restart"/>
            <w:tcBorders>
              <w:top w:val="nil"/>
              <w:left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sz w:val="22"/>
                <w:szCs w:val="22"/>
              </w:rPr>
              <w:t>Государственное учреждение здравоохранения «Суворовская центральная районная больница»</w:t>
            </w: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20</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hRule="exact" w:val="284"/>
        </w:trPr>
        <w:tc>
          <w:tcPr>
            <w:tcW w:w="3119" w:type="dxa"/>
            <w:vMerge/>
            <w:tcBorders>
              <w:left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20</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263</w:t>
            </w:r>
          </w:p>
        </w:tc>
      </w:tr>
      <w:tr w:rsidR="00C625B8" w:rsidRPr="00972321" w:rsidTr="00C76A22">
        <w:trPr>
          <w:trHeight w:val="525"/>
        </w:trPr>
        <w:tc>
          <w:tcPr>
            <w:tcW w:w="3119" w:type="dxa"/>
            <w:vMerge/>
            <w:tcBorders>
              <w:left w:val="single" w:sz="4" w:space="0" w:color="auto"/>
              <w:bottom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интенсивной терапии</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305</w:t>
            </w:r>
          </w:p>
        </w:tc>
      </w:tr>
      <w:tr w:rsidR="00C625B8" w:rsidRPr="00972321" w:rsidTr="00C76A22">
        <w:trPr>
          <w:trHeight w:val="300"/>
        </w:trPr>
        <w:tc>
          <w:tcPr>
            <w:tcW w:w="3119" w:type="dxa"/>
            <w:vMerge w:val="restart"/>
            <w:tcBorders>
              <w:top w:val="nil"/>
              <w:left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sz w:val="22"/>
                <w:szCs w:val="22"/>
              </w:rPr>
              <w:t>Государственное учреждение здравоохранения «Узловская районная больница»</w:t>
            </w: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40</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val="300"/>
        </w:trPr>
        <w:tc>
          <w:tcPr>
            <w:tcW w:w="3119" w:type="dxa"/>
            <w:vMerge/>
            <w:tcBorders>
              <w:left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40</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256</w:t>
            </w:r>
          </w:p>
        </w:tc>
      </w:tr>
      <w:tr w:rsidR="00C625B8" w:rsidRPr="00972321" w:rsidTr="00C76A22">
        <w:trPr>
          <w:trHeight w:val="525"/>
        </w:trPr>
        <w:tc>
          <w:tcPr>
            <w:tcW w:w="3119" w:type="dxa"/>
            <w:vMerge/>
            <w:tcBorders>
              <w:left w:val="single" w:sz="4" w:space="0" w:color="auto"/>
              <w:bottom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интенсивной терапии</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282</w:t>
            </w:r>
          </w:p>
        </w:tc>
      </w:tr>
      <w:tr w:rsidR="00C625B8" w:rsidRPr="00972321" w:rsidTr="00C76A22">
        <w:trPr>
          <w:trHeight w:val="300"/>
        </w:trPr>
        <w:tc>
          <w:tcPr>
            <w:tcW w:w="3119" w:type="dxa"/>
            <w:vMerge w:val="restart"/>
            <w:tcBorders>
              <w:top w:val="nil"/>
              <w:left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sz w:val="22"/>
                <w:szCs w:val="22"/>
              </w:rPr>
              <w:t>Государственное учреждение здравоохранения «Щекинская районная больница»</w:t>
            </w: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45</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val="300"/>
        </w:trPr>
        <w:tc>
          <w:tcPr>
            <w:tcW w:w="3119" w:type="dxa"/>
            <w:vMerge/>
            <w:tcBorders>
              <w:left w:val="single" w:sz="4" w:space="0" w:color="auto"/>
              <w:right w:val="single" w:sz="4" w:space="0" w:color="auto"/>
            </w:tcBorders>
            <w:shd w:val="clear" w:color="auto" w:fill="FFFFFF" w:themeFill="background1"/>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45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283</w:t>
            </w:r>
          </w:p>
        </w:tc>
      </w:tr>
      <w:tr w:rsidR="00C625B8" w:rsidRPr="00972321" w:rsidTr="00C76A22">
        <w:trPr>
          <w:trHeight w:val="525"/>
        </w:trPr>
        <w:tc>
          <w:tcPr>
            <w:tcW w:w="3119" w:type="dxa"/>
            <w:vMerge/>
            <w:tcBorders>
              <w:left w:val="single" w:sz="4" w:space="0" w:color="auto"/>
              <w:bottom w:val="single" w:sz="4" w:space="0" w:color="auto"/>
              <w:right w:val="single" w:sz="4" w:space="0" w:color="auto"/>
            </w:tcBorders>
            <w:shd w:val="clear" w:color="auto" w:fill="auto"/>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взрослых: кардиологические интенсивной терапии</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w:t>
            </w:r>
          </w:p>
        </w:tc>
        <w:tc>
          <w:tcPr>
            <w:tcW w:w="1559"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213</w:t>
            </w:r>
          </w:p>
        </w:tc>
      </w:tr>
      <w:tr w:rsidR="00C625B8" w:rsidRPr="00972321" w:rsidTr="00C76A22">
        <w:trPr>
          <w:trHeight w:hRule="exact" w:val="284"/>
        </w:trPr>
        <w:tc>
          <w:tcPr>
            <w:tcW w:w="3119"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Тульская область</w:t>
            </w: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Всего</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605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p>
        </w:tc>
      </w:tr>
      <w:tr w:rsidR="00C625B8" w:rsidRPr="00972321" w:rsidTr="00C76A22">
        <w:trPr>
          <w:trHeight w:hRule="exact" w:val="284"/>
        </w:trPr>
        <w:tc>
          <w:tcPr>
            <w:tcW w:w="3119" w:type="dxa"/>
            <w:vMerge/>
            <w:tcBorders>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rPr>
                <w:rFonts w:ascii="PT Astra Serif" w:eastAsia="Times New Roman" w:hAnsi="PT Astra Serif" w:cs="Times New Roman"/>
                <w:color w:val="000000"/>
                <w:sz w:val="22"/>
                <w:szCs w:val="22"/>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кардиологические для взрослых</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520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306</w:t>
            </w:r>
          </w:p>
        </w:tc>
      </w:tr>
      <w:tr w:rsidR="00C625B8" w:rsidRPr="00972321" w:rsidTr="00C76A22">
        <w:trPr>
          <w:trHeight w:val="525"/>
        </w:trPr>
        <w:tc>
          <w:tcPr>
            <w:tcW w:w="3119" w:type="dxa"/>
            <w:vMerge/>
            <w:tcBorders>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rPr>
                <w:rFonts w:ascii="PT Astra Serif" w:eastAsia="Times New Roman" w:hAnsi="PT Astra Serif" w:cs="Times New Roman"/>
                <w:color w:val="000000"/>
                <w:sz w:val="22"/>
                <w:szCs w:val="22"/>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интенсивной терапии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53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244</w:t>
            </w:r>
          </w:p>
        </w:tc>
      </w:tr>
      <w:tr w:rsidR="00C625B8" w:rsidRPr="00972321" w:rsidTr="00C76A22">
        <w:trPr>
          <w:trHeight w:val="447"/>
        </w:trPr>
        <w:tc>
          <w:tcPr>
            <w:tcW w:w="3119" w:type="dxa"/>
            <w:vMerge/>
            <w:tcBorders>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rPr>
                <w:rFonts w:ascii="PT Astra Serif" w:eastAsia="Times New Roman" w:hAnsi="PT Astra Serif" w:cs="Times New Roman"/>
                <w:color w:val="000000"/>
                <w:sz w:val="22"/>
                <w:szCs w:val="22"/>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кардиологические для больных с острым инфарктом миокарда</w:t>
            </w:r>
          </w:p>
        </w:tc>
        <w:tc>
          <w:tcPr>
            <w:tcW w:w="99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130</w:t>
            </w:r>
          </w:p>
        </w:tc>
        <w:tc>
          <w:tcPr>
            <w:tcW w:w="1559"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311</w:t>
            </w:r>
          </w:p>
        </w:tc>
      </w:tr>
    </w:tbl>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В 2018 году число неврологических коек для взрослых </w:t>
      </w:r>
      <w:r>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615, из них 162 для лечения пациентов с </w:t>
      </w:r>
      <w:r>
        <w:rPr>
          <w:rFonts w:ascii="PT Astra Serif" w:eastAsiaTheme="minorHAnsi" w:hAnsi="PT Astra Serif" w:cstheme="minorBidi"/>
          <w:sz w:val="28"/>
          <w:szCs w:val="28"/>
          <w:lang w:eastAsia="en-US"/>
        </w:rPr>
        <w:t>ОНМК</w:t>
      </w:r>
      <w:r w:rsidRPr="00972321">
        <w:rPr>
          <w:rFonts w:ascii="PT Astra Serif" w:eastAsiaTheme="minorHAnsi" w:hAnsi="PT Astra Serif" w:cstheme="minorBidi"/>
          <w:sz w:val="28"/>
          <w:szCs w:val="28"/>
          <w:lang w:eastAsia="en-US"/>
        </w:rPr>
        <w:t>. Обеспеченность койками 4,9 на 10 тыс</w:t>
      </w:r>
      <w:r>
        <w:rPr>
          <w:rFonts w:ascii="PT Astra Serif" w:eastAsiaTheme="minorHAnsi" w:hAnsi="PT Astra Serif" w:cstheme="minorBidi"/>
          <w:sz w:val="28"/>
          <w:szCs w:val="28"/>
          <w:lang w:eastAsia="en-US"/>
        </w:rPr>
        <w:t>яч</w:t>
      </w:r>
      <w:r w:rsidRPr="00972321">
        <w:rPr>
          <w:rFonts w:ascii="PT Astra Serif" w:eastAsiaTheme="minorHAnsi" w:hAnsi="PT Astra Serif" w:cstheme="minorBidi"/>
          <w:sz w:val="28"/>
          <w:szCs w:val="28"/>
          <w:lang w:eastAsia="en-US"/>
        </w:rPr>
        <w:t xml:space="preserve"> взрослого населения. Занятость койки составила 338 дней, средняя продолжительность пребывания 11,0.</w:t>
      </w: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Таблица 1</w:t>
      </w:r>
      <w:r>
        <w:rPr>
          <w:rFonts w:ascii="PT Astra Serif" w:eastAsiaTheme="minorHAnsi" w:hAnsi="PT Astra Serif" w:cstheme="minorBidi"/>
          <w:sz w:val="28"/>
          <w:szCs w:val="28"/>
          <w:lang w:eastAsia="en-US"/>
        </w:rPr>
        <w:t>7</w:t>
      </w:r>
    </w:p>
    <w:p w:rsidR="00C625B8" w:rsidRPr="00972321" w:rsidRDefault="00C625B8" w:rsidP="00C625B8">
      <w:pPr>
        <w:widowControl/>
        <w:autoSpaceDE/>
        <w:autoSpaceDN/>
        <w:adjustRightInd/>
        <w:jc w:val="right"/>
        <w:rPr>
          <w:rFonts w:ascii="PT Astra Serif" w:eastAsiaTheme="minorHAnsi" w:hAnsi="PT Astra Serif" w:cstheme="minorBidi"/>
          <w:sz w:val="28"/>
          <w:szCs w:val="28"/>
          <w:lang w:eastAsia="en-US"/>
        </w:rPr>
      </w:pPr>
    </w:p>
    <w:p w:rsidR="00C625B8" w:rsidRPr="00972321" w:rsidRDefault="00C625B8" w:rsidP="00C625B8">
      <w:pPr>
        <w:widowControl/>
        <w:autoSpaceDE/>
        <w:autoSpaceDN/>
        <w:adjustRightInd/>
        <w:spacing w:after="80"/>
        <w:jc w:val="center"/>
        <w:rPr>
          <w:rFonts w:ascii="PT Astra Serif" w:eastAsia="Times New Roman" w:hAnsi="PT Astra Serif" w:cs="Times New Roman"/>
          <w:bCs/>
          <w:color w:val="000000"/>
          <w:sz w:val="28"/>
          <w:szCs w:val="28"/>
        </w:rPr>
      </w:pPr>
      <w:r w:rsidRPr="00972321">
        <w:rPr>
          <w:rFonts w:ascii="PT Astra Serif" w:eastAsia="Times New Roman" w:hAnsi="PT Astra Serif" w:cs="Times New Roman"/>
          <w:bCs/>
          <w:color w:val="000000"/>
          <w:sz w:val="28"/>
          <w:szCs w:val="28"/>
        </w:rPr>
        <w:t>Неврологические койки Тульской области</w:t>
      </w:r>
    </w:p>
    <w:p w:rsidR="00C625B8" w:rsidRPr="00972321" w:rsidRDefault="00C625B8" w:rsidP="00C625B8">
      <w:pPr>
        <w:widowControl/>
        <w:autoSpaceDE/>
        <w:autoSpaceDN/>
        <w:adjustRightInd/>
        <w:jc w:val="center"/>
        <w:rPr>
          <w:rFonts w:ascii="PT Astra Serif" w:eastAsia="Times New Roman" w:hAnsi="PT Astra Serif" w:cs="Times New Roman"/>
          <w:bCs/>
          <w:color w:val="000000"/>
          <w:sz w:val="28"/>
          <w:szCs w:val="28"/>
        </w:rPr>
      </w:pPr>
    </w:p>
    <w:tbl>
      <w:tblPr>
        <w:tblW w:w="9639" w:type="dxa"/>
        <w:tblInd w:w="-5" w:type="dxa"/>
        <w:tblLook w:val="04A0" w:firstRow="1" w:lastRow="0" w:firstColumn="1" w:lastColumn="0" w:noHBand="0" w:noVBand="1"/>
      </w:tblPr>
      <w:tblGrid>
        <w:gridCol w:w="3336"/>
        <w:gridCol w:w="3434"/>
        <w:gridCol w:w="747"/>
        <w:gridCol w:w="990"/>
        <w:gridCol w:w="1132"/>
      </w:tblGrid>
      <w:tr w:rsidR="00C625B8" w:rsidRPr="00972321" w:rsidTr="00C76A22">
        <w:trPr>
          <w:trHeight w:val="1050"/>
          <w:tblHeader/>
        </w:trPr>
        <w:tc>
          <w:tcPr>
            <w:tcW w:w="3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Государственное учреждение здравоохранения</w:t>
            </w:r>
          </w:p>
        </w:tc>
        <w:tc>
          <w:tcPr>
            <w:tcW w:w="3451" w:type="dxa"/>
            <w:tcBorders>
              <w:top w:val="single" w:sz="4" w:space="0" w:color="auto"/>
              <w:left w:val="nil"/>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Профили</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число коек</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16"/>
                <w:szCs w:val="16"/>
              </w:rPr>
            </w:pPr>
            <w:r w:rsidRPr="00972321">
              <w:rPr>
                <w:rFonts w:ascii="PT Astra Serif" w:eastAsia="Times New Roman" w:hAnsi="PT Astra Serif" w:cs="Times New Roman"/>
                <w:bCs/>
                <w:color w:val="000000"/>
                <w:sz w:val="16"/>
                <w:szCs w:val="16"/>
              </w:rPr>
              <w:t>норматив РАБОТА КОЙКИ ЗА 12 МЕСЯЦЕВ</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16"/>
                <w:szCs w:val="16"/>
              </w:rPr>
            </w:pPr>
            <w:r w:rsidRPr="00972321">
              <w:rPr>
                <w:rFonts w:ascii="PT Astra Serif" w:eastAsia="Times New Roman" w:hAnsi="PT Astra Serif" w:cs="Times New Roman"/>
                <w:bCs/>
                <w:color w:val="000000"/>
                <w:sz w:val="16"/>
                <w:szCs w:val="16"/>
              </w:rPr>
              <w:t>факт РАБОТА КОЙКИ ЗА 12 МЕСЯЦЕВ</w:t>
            </w:r>
          </w:p>
        </w:tc>
      </w:tr>
      <w:tr w:rsidR="00C625B8" w:rsidRPr="00972321" w:rsidTr="00C76A22">
        <w:trPr>
          <w:trHeight w:val="293"/>
        </w:trPr>
        <w:tc>
          <w:tcPr>
            <w:tcW w:w="3353" w:type="dxa"/>
            <w:vMerge w:val="restart"/>
            <w:tcBorders>
              <w:top w:val="nil"/>
              <w:left w:val="single" w:sz="4" w:space="0" w:color="auto"/>
              <w:right w:val="single" w:sz="4" w:space="0" w:color="auto"/>
            </w:tcBorders>
            <w:shd w:val="clear" w:color="auto" w:fill="auto"/>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cs="Times New Roman"/>
                <w:color w:val="000000"/>
                <w:sz w:val="22"/>
              </w:rPr>
              <w:t>Государственное учреждение здравоохранения Тульской области «Тульская областная клиническая больница»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100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389</w:t>
            </w:r>
          </w:p>
        </w:tc>
      </w:tr>
      <w:tr w:rsidR="00C625B8" w:rsidRPr="00972321" w:rsidTr="00C76A22">
        <w:trPr>
          <w:trHeight w:val="345"/>
        </w:trPr>
        <w:tc>
          <w:tcPr>
            <w:tcW w:w="3353" w:type="dxa"/>
            <w:vMerge/>
            <w:tcBorders>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для больных с ОНМК</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364</w:t>
            </w:r>
          </w:p>
        </w:tc>
      </w:tr>
      <w:tr w:rsidR="00C625B8" w:rsidRPr="00972321" w:rsidTr="00C76A22">
        <w:trPr>
          <w:trHeight w:val="424"/>
        </w:trPr>
        <w:tc>
          <w:tcPr>
            <w:tcW w:w="3353" w:type="dxa"/>
            <w:vMerge/>
            <w:tcBorders>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реабилитационные соматические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40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332</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250</w:t>
            </w:r>
          </w:p>
        </w:tc>
      </w:tr>
      <w:tr w:rsidR="00C625B8" w:rsidRPr="00972321" w:rsidTr="00C76A22">
        <w:trPr>
          <w:trHeight w:val="321"/>
        </w:trPr>
        <w:tc>
          <w:tcPr>
            <w:tcW w:w="3353"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cs="Times New Roman"/>
                <w:color w:val="000000"/>
                <w:sz w:val="22"/>
              </w:rPr>
              <w:t xml:space="preserve">Государственное учреждение здравоохранения </w:t>
            </w:r>
            <w:r>
              <w:rPr>
                <w:rFonts w:ascii="PT Astra Serif" w:hAnsi="PT Astra Serif" w:cs="Times New Roman"/>
                <w:color w:val="000000"/>
                <w:sz w:val="22"/>
              </w:rPr>
              <w:t>«</w:t>
            </w:r>
            <w:r w:rsidRPr="002379DE">
              <w:rPr>
                <w:rFonts w:ascii="PT Astra Serif" w:eastAsia="Times New Roman" w:hAnsi="PT Astra Serif" w:cs="Times New Roman"/>
                <w:bCs/>
                <w:color w:val="000000"/>
                <w:sz w:val="22"/>
                <w:szCs w:val="22"/>
              </w:rPr>
              <w:t>Тульский областной госпиталь ветеранов войн и труда</w:t>
            </w:r>
            <w:r>
              <w:rPr>
                <w:rFonts w:ascii="PT Astra Serif" w:eastAsia="Times New Roman" w:hAnsi="PT Astra Serif" w:cs="Times New Roman"/>
                <w:bCs/>
                <w:color w:val="000000"/>
                <w:sz w:val="22"/>
                <w:szCs w:val="22"/>
              </w:rPr>
              <w:t>»</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45</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280</w:t>
            </w:r>
          </w:p>
        </w:tc>
      </w:tr>
      <w:tr w:rsidR="00C625B8" w:rsidRPr="00972321" w:rsidTr="00C76A22">
        <w:trPr>
          <w:trHeight w:val="585"/>
        </w:trPr>
        <w:tc>
          <w:tcPr>
            <w:tcW w:w="3353"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hAnsi="PT Astra Serif" w:cs="Times New Roman"/>
                <w:color w:val="000000"/>
                <w:sz w:val="22"/>
              </w:rPr>
              <w:t xml:space="preserve">Государственное учреждение здравоохранения </w:t>
            </w:r>
            <w:r>
              <w:rPr>
                <w:rFonts w:ascii="PT Astra Serif" w:hAnsi="PT Astra Serif" w:cs="Times New Roman"/>
                <w:color w:val="000000"/>
                <w:sz w:val="22"/>
              </w:rPr>
              <w:t>«</w:t>
            </w:r>
            <w:r w:rsidRPr="00972321">
              <w:rPr>
                <w:rFonts w:ascii="PT Astra Serif" w:eastAsia="Times New Roman" w:hAnsi="PT Astra Serif" w:cs="Times New Roman"/>
                <w:bCs/>
                <w:color w:val="000000"/>
                <w:sz w:val="22"/>
                <w:szCs w:val="22"/>
              </w:rPr>
              <w:t>Городская больница № 7 г.</w:t>
            </w:r>
            <w:r>
              <w:rPr>
                <w:rFonts w:ascii="PT Astra Serif" w:eastAsia="Times New Roman" w:hAnsi="PT Astra Serif" w:cs="Times New Roman"/>
                <w:bCs/>
                <w:color w:val="000000"/>
                <w:sz w:val="22"/>
                <w:szCs w:val="22"/>
              </w:rPr>
              <w:t xml:space="preserve"> </w:t>
            </w:r>
            <w:r w:rsidRPr="00972321">
              <w:rPr>
                <w:rFonts w:ascii="PT Astra Serif" w:eastAsia="Times New Roman" w:hAnsi="PT Astra Serif" w:cs="Times New Roman"/>
                <w:bCs/>
                <w:color w:val="000000"/>
                <w:sz w:val="22"/>
                <w:szCs w:val="22"/>
              </w:rPr>
              <w:t>Тулы</w:t>
            </w:r>
            <w:r>
              <w:rPr>
                <w:rFonts w:ascii="PT Astra Serif" w:eastAsia="Times New Roman" w:hAnsi="PT Astra Serif" w:cs="Times New Roman"/>
                <w:bCs/>
                <w:color w:val="000000"/>
                <w:sz w:val="22"/>
                <w:szCs w:val="22"/>
              </w:rPr>
              <w:t>»</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325</w:t>
            </w:r>
          </w:p>
        </w:tc>
      </w:tr>
      <w:tr w:rsidR="00C625B8" w:rsidRPr="00972321" w:rsidTr="00C76A22">
        <w:trPr>
          <w:trHeight w:val="223"/>
        </w:trPr>
        <w:tc>
          <w:tcPr>
            <w:tcW w:w="3353" w:type="dxa"/>
            <w:tcBorders>
              <w:top w:val="single" w:sz="4" w:space="0" w:color="auto"/>
              <w:left w:val="single" w:sz="4" w:space="0" w:color="auto"/>
              <w:bottom w:val="single" w:sz="4" w:space="0" w:color="auto"/>
              <w:right w:val="single" w:sz="4" w:space="0" w:color="auto"/>
            </w:tcBorders>
            <w:shd w:val="clear" w:color="auto" w:fill="auto"/>
            <w:hideMark/>
          </w:tcPr>
          <w:p w:rsidR="00C625B8" w:rsidRDefault="00C625B8" w:rsidP="00C76A22">
            <w:pPr>
              <w:jc w:val="center"/>
            </w:pPr>
            <w:r w:rsidRPr="006B173A">
              <w:rPr>
                <w:rFonts w:ascii="PT Astra Serif" w:hAnsi="PT Astra Serif" w:cs="Times New Roman"/>
                <w:color w:val="000000"/>
                <w:sz w:val="22"/>
              </w:rPr>
              <w:t>Государственное учреждение здравоохранения «</w:t>
            </w:r>
            <w:r w:rsidRPr="006B173A">
              <w:rPr>
                <w:rFonts w:ascii="PT Astra Serif" w:eastAsia="Times New Roman" w:hAnsi="PT Astra Serif" w:cs="Times New Roman"/>
                <w:bCs/>
                <w:color w:val="000000"/>
                <w:sz w:val="22"/>
                <w:szCs w:val="22"/>
              </w:rPr>
              <w:t xml:space="preserve">Городская больница № </w:t>
            </w:r>
            <w:r>
              <w:rPr>
                <w:rFonts w:ascii="PT Astra Serif" w:eastAsia="Times New Roman" w:hAnsi="PT Astra Serif" w:cs="Times New Roman"/>
                <w:bCs/>
                <w:color w:val="000000"/>
                <w:sz w:val="22"/>
                <w:szCs w:val="22"/>
              </w:rPr>
              <w:t>10</w:t>
            </w:r>
            <w:r w:rsidRPr="006B173A">
              <w:rPr>
                <w:rFonts w:ascii="PT Astra Serif" w:eastAsia="Times New Roman" w:hAnsi="PT Astra Serif" w:cs="Times New Roman"/>
                <w:bCs/>
                <w:color w:val="000000"/>
                <w:sz w:val="22"/>
                <w:szCs w:val="22"/>
              </w:rPr>
              <w:t xml:space="preserve"> г.</w:t>
            </w:r>
            <w:r>
              <w:rPr>
                <w:rFonts w:ascii="PT Astra Serif" w:eastAsia="Times New Roman" w:hAnsi="PT Astra Serif" w:cs="Times New Roman"/>
                <w:bCs/>
                <w:color w:val="000000"/>
                <w:sz w:val="22"/>
                <w:szCs w:val="22"/>
              </w:rPr>
              <w:t xml:space="preserve"> </w:t>
            </w:r>
            <w:r w:rsidRPr="006B173A">
              <w:rPr>
                <w:rFonts w:ascii="PT Astra Serif" w:eastAsia="Times New Roman" w:hAnsi="PT Astra Serif" w:cs="Times New Roman"/>
                <w:bCs/>
                <w:color w:val="000000"/>
                <w:sz w:val="22"/>
                <w:szCs w:val="22"/>
              </w:rPr>
              <w:t>Тулы»</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реабилитационные соматические для взрослых</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300</w:t>
            </w:r>
          </w:p>
        </w:tc>
      </w:tr>
      <w:tr w:rsidR="00C625B8" w:rsidRPr="00972321" w:rsidTr="00C76A22">
        <w:trPr>
          <w:trHeight w:val="585"/>
        </w:trPr>
        <w:tc>
          <w:tcPr>
            <w:tcW w:w="3353" w:type="dxa"/>
            <w:tcBorders>
              <w:top w:val="single" w:sz="4" w:space="0" w:color="auto"/>
              <w:left w:val="single" w:sz="4" w:space="0" w:color="auto"/>
              <w:bottom w:val="single" w:sz="4" w:space="0" w:color="auto"/>
              <w:right w:val="single" w:sz="4" w:space="0" w:color="auto"/>
            </w:tcBorders>
            <w:shd w:val="clear" w:color="auto" w:fill="auto"/>
            <w:hideMark/>
          </w:tcPr>
          <w:p w:rsidR="00C625B8" w:rsidRDefault="00C625B8" w:rsidP="00C76A22">
            <w:pPr>
              <w:jc w:val="center"/>
            </w:pPr>
            <w:r w:rsidRPr="006B173A">
              <w:rPr>
                <w:rFonts w:ascii="PT Astra Serif" w:hAnsi="PT Astra Serif" w:cs="Times New Roman"/>
                <w:color w:val="000000"/>
                <w:sz w:val="22"/>
              </w:rPr>
              <w:t>Государственное учреждение здравоохранения «</w:t>
            </w:r>
            <w:r w:rsidRPr="006B173A">
              <w:rPr>
                <w:rFonts w:ascii="PT Astra Serif" w:eastAsia="Times New Roman" w:hAnsi="PT Astra Serif" w:cs="Times New Roman"/>
                <w:bCs/>
                <w:color w:val="000000"/>
                <w:sz w:val="22"/>
                <w:szCs w:val="22"/>
              </w:rPr>
              <w:t xml:space="preserve">Городская больница № </w:t>
            </w:r>
            <w:r>
              <w:rPr>
                <w:rFonts w:ascii="PT Astra Serif" w:eastAsia="Times New Roman" w:hAnsi="PT Astra Serif" w:cs="Times New Roman"/>
                <w:bCs/>
                <w:color w:val="000000"/>
                <w:sz w:val="22"/>
                <w:szCs w:val="22"/>
              </w:rPr>
              <w:t>11</w:t>
            </w:r>
            <w:r w:rsidRPr="006B173A">
              <w:rPr>
                <w:rFonts w:ascii="PT Astra Serif" w:eastAsia="Times New Roman" w:hAnsi="PT Astra Serif" w:cs="Times New Roman"/>
                <w:bCs/>
                <w:color w:val="000000"/>
                <w:sz w:val="22"/>
                <w:szCs w:val="22"/>
              </w:rPr>
              <w:t xml:space="preserve"> г.</w:t>
            </w:r>
            <w:r>
              <w:rPr>
                <w:rFonts w:ascii="PT Astra Serif" w:eastAsia="Times New Roman" w:hAnsi="PT Astra Serif" w:cs="Times New Roman"/>
                <w:bCs/>
                <w:color w:val="000000"/>
                <w:sz w:val="22"/>
                <w:szCs w:val="22"/>
              </w:rPr>
              <w:t xml:space="preserve"> </w:t>
            </w:r>
            <w:r w:rsidRPr="006B173A">
              <w:rPr>
                <w:rFonts w:ascii="PT Astra Serif" w:eastAsia="Times New Roman" w:hAnsi="PT Astra Serif" w:cs="Times New Roman"/>
                <w:bCs/>
                <w:color w:val="000000"/>
                <w:sz w:val="22"/>
                <w:szCs w:val="22"/>
              </w:rPr>
              <w:t>Тулы»</w:t>
            </w:r>
          </w:p>
        </w:tc>
        <w:tc>
          <w:tcPr>
            <w:tcW w:w="3451" w:type="dxa"/>
            <w:tcBorders>
              <w:top w:val="single" w:sz="4" w:space="0" w:color="auto"/>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301</w:t>
            </w:r>
          </w:p>
        </w:tc>
      </w:tr>
      <w:tr w:rsidR="00C625B8" w:rsidRPr="00972321" w:rsidTr="00C76A22">
        <w:trPr>
          <w:trHeight w:val="585"/>
        </w:trPr>
        <w:tc>
          <w:tcPr>
            <w:tcW w:w="3353" w:type="dxa"/>
            <w:tcBorders>
              <w:top w:val="nil"/>
              <w:left w:val="single" w:sz="4" w:space="0" w:color="auto"/>
              <w:bottom w:val="single" w:sz="4" w:space="0" w:color="auto"/>
              <w:right w:val="single" w:sz="4" w:space="0" w:color="auto"/>
            </w:tcBorders>
            <w:shd w:val="clear" w:color="auto" w:fill="auto"/>
            <w:hideMark/>
          </w:tcPr>
          <w:p w:rsidR="00C625B8" w:rsidRDefault="00C625B8" w:rsidP="00C76A22">
            <w:pPr>
              <w:jc w:val="center"/>
            </w:pPr>
            <w:r w:rsidRPr="006B173A">
              <w:rPr>
                <w:rFonts w:ascii="PT Astra Serif" w:hAnsi="PT Astra Serif" w:cs="Times New Roman"/>
                <w:color w:val="000000"/>
                <w:sz w:val="22"/>
              </w:rPr>
              <w:lastRenderedPageBreak/>
              <w:t>Государственное учреждение здравоохранения «</w:t>
            </w:r>
            <w:r w:rsidRPr="006B173A">
              <w:rPr>
                <w:rFonts w:ascii="PT Astra Serif" w:eastAsia="Times New Roman" w:hAnsi="PT Astra Serif" w:cs="Times New Roman"/>
                <w:bCs/>
                <w:color w:val="000000"/>
                <w:sz w:val="22"/>
                <w:szCs w:val="22"/>
              </w:rPr>
              <w:t xml:space="preserve">Городская больница № </w:t>
            </w:r>
            <w:r>
              <w:rPr>
                <w:rFonts w:ascii="PT Astra Serif" w:eastAsia="Times New Roman" w:hAnsi="PT Astra Serif" w:cs="Times New Roman"/>
                <w:bCs/>
                <w:color w:val="000000"/>
                <w:sz w:val="22"/>
                <w:szCs w:val="22"/>
              </w:rPr>
              <w:t>13</w:t>
            </w:r>
            <w:r w:rsidRPr="006B173A">
              <w:rPr>
                <w:rFonts w:ascii="PT Astra Serif" w:eastAsia="Times New Roman" w:hAnsi="PT Astra Serif" w:cs="Times New Roman"/>
                <w:bCs/>
                <w:color w:val="000000"/>
                <w:sz w:val="22"/>
                <w:szCs w:val="22"/>
              </w:rPr>
              <w:t xml:space="preserve"> г.</w:t>
            </w:r>
            <w:r>
              <w:rPr>
                <w:rFonts w:ascii="PT Astra Serif" w:eastAsia="Times New Roman" w:hAnsi="PT Astra Serif" w:cs="Times New Roman"/>
                <w:bCs/>
                <w:color w:val="000000"/>
                <w:sz w:val="22"/>
                <w:szCs w:val="22"/>
              </w:rPr>
              <w:t xml:space="preserve"> </w:t>
            </w:r>
            <w:r w:rsidRPr="006B173A">
              <w:rPr>
                <w:rFonts w:ascii="PT Astra Serif" w:eastAsia="Times New Roman" w:hAnsi="PT Astra Serif" w:cs="Times New Roman"/>
                <w:bCs/>
                <w:color w:val="000000"/>
                <w:sz w:val="22"/>
                <w:szCs w:val="22"/>
              </w:rPr>
              <w:t>Тулы»</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реабилитационные соматические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10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332</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214</w:t>
            </w:r>
          </w:p>
        </w:tc>
      </w:tr>
      <w:tr w:rsidR="00C625B8" w:rsidRPr="00972321" w:rsidTr="00C76A22">
        <w:trPr>
          <w:trHeight w:val="340"/>
        </w:trPr>
        <w:tc>
          <w:tcPr>
            <w:tcW w:w="3353" w:type="dxa"/>
            <w:vMerge w:val="restart"/>
            <w:tcBorders>
              <w:top w:val="nil"/>
              <w:left w:val="single" w:sz="4" w:space="0" w:color="auto"/>
              <w:right w:val="single" w:sz="4" w:space="0" w:color="auto"/>
            </w:tcBorders>
            <w:shd w:val="clear" w:color="auto" w:fill="auto"/>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Государственное учреждение здравоохранения «Тульская городская клиническая больница скорой медицинской помощи имени Д.Я. Ваныкина»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60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394</w:t>
            </w:r>
          </w:p>
        </w:tc>
      </w:tr>
      <w:tr w:rsidR="00C625B8" w:rsidRPr="00972321" w:rsidTr="00C76A22">
        <w:trPr>
          <w:trHeight w:val="349"/>
        </w:trPr>
        <w:tc>
          <w:tcPr>
            <w:tcW w:w="3353" w:type="dxa"/>
            <w:vMerge/>
            <w:tcBorders>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both"/>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для больных с ОНМК</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48</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403</w:t>
            </w:r>
          </w:p>
        </w:tc>
      </w:tr>
      <w:tr w:rsidR="00C625B8" w:rsidRPr="00972321" w:rsidTr="00C76A22">
        <w:trPr>
          <w:trHeight w:val="233"/>
        </w:trPr>
        <w:tc>
          <w:tcPr>
            <w:tcW w:w="3353" w:type="dxa"/>
            <w:vMerge/>
            <w:tcBorders>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jc w:val="both"/>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интенсивной терапии</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12</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362</w:t>
            </w:r>
          </w:p>
        </w:tc>
      </w:tr>
      <w:tr w:rsidR="00C625B8" w:rsidRPr="00972321" w:rsidTr="00C76A22">
        <w:trPr>
          <w:trHeight w:val="585"/>
        </w:trPr>
        <w:tc>
          <w:tcPr>
            <w:tcW w:w="3353"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2379DE">
              <w:rPr>
                <w:rFonts w:ascii="PT Astra Serif" w:eastAsia="Times New Roman" w:hAnsi="PT Astra Serif" w:cs="Times New Roman"/>
                <w:bCs/>
                <w:color w:val="000000"/>
                <w:sz w:val="22"/>
                <w:szCs w:val="22"/>
              </w:rPr>
              <w:t>Государственное учреждение здравоохранения «Донская городская больница № 1»</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20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310</w:t>
            </w:r>
          </w:p>
        </w:tc>
      </w:tr>
      <w:tr w:rsidR="00C625B8" w:rsidRPr="00972321" w:rsidTr="00C76A22">
        <w:trPr>
          <w:trHeight w:val="250"/>
        </w:trPr>
        <w:tc>
          <w:tcPr>
            <w:tcW w:w="3353" w:type="dxa"/>
            <w:vMerge w:val="restart"/>
            <w:tcBorders>
              <w:top w:val="nil"/>
              <w:left w:val="single" w:sz="4" w:space="0" w:color="auto"/>
              <w:right w:val="single" w:sz="4" w:space="0" w:color="auto"/>
            </w:tcBorders>
            <w:shd w:val="clear" w:color="auto" w:fill="auto"/>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Государственное учреждение здравоохранения «Алексинская районная больница № 1 имени профессора В.Ф. Снегирева»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327</w:t>
            </w:r>
          </w:p>
        </w:tc>
      </w:tr>
      <w:tr w:rsidR="00C625B8" w:rsidRPr="00972321" w:rsidTr="00C76A22">
        <w:trPr>
          <w:trHeight w:val="343"/>
        </w:trPr>
        <w:tc>
          <w:tcPr>
            <w:tcW w:w="3353" w:type="dxa"/>
            <w:vMerge/>
            <w:tcBorders>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для больных с ОНМК</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327</w:t>
            </w:r>
          </w:p>
        </w:tc>
      </w:tr>
      <w:tr w:rsidR="00C625B8" w:rsidRPr="00972321" w:rsidTr="00C76A22">
        <w:trPr>
          <w:trHeight w:val="300"/>
        </w:trPr>
        <w:tc>
          <w:tcPr>
            <w:tcW w:w="3353"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Богородицкая ЦРБ</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20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332</w:t>
            </w:r>
          </w:p>
        </w:tc>
      </w:tr>
      <w:tr w:rsidR="00C625B8" w:rsidRPr="00972321" w:rsidTr="00C76A22">
        <w:trPr>
          <w:trHeight w:val="300"/>
        </w:trPr>
        <w:tc>
          <w:tcPr>
            <w:tcW w:w="3353" w:type="dxa"/>
            <w:vMerge w:val="restart"/>
            <w:tcBorders>
              <w:top w:val="nil"/>
              <w:left w:val="single" w:sz="4" w:space="0" w:color="auto"/>
              <w:right w:val="single" w:sz="4" w:space="0" w:color="auto"/>
            </w:tcBorders>
            <w:shd w:val="clear" w:color="auto" w:fill="auto"/>
            <w:vAlign w:val="center"/>
            <w:hideMark/>
          </w:tcPr>
          <w:p w:rsidR="00C625B8"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2379DE">
              <w:rPr>
                <w:rFonts w:ascii="PT Astra Serif" w:eastAsia="Times New Roman" w:hAnsi="PT Astra Serif" w:cs="Times New Roman"/>
                <w:bCs/>
                <w:color w:val="000000"/>
                <w:sz w:val="22"/>
                <w:szCs w:val="22"/>
              </w:rPr>
              <w:t xml:space="preserve">Государственное учреждение здравоохранения «Ефремовская районная больница имени </w:t>
            </w:r>
          </w:p>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2379DE">
              <w:rPr>
                <w:rFonts w:ascii="PT Astra Serif" w:eastAsia="Times New Roman" w:hAnsi="PT Astra Serif" w:cs="Times New Roman"/>
                <w:bCs/>
                <w:color w:val="000000"/>
                <w:sz w:val="22"/>
                <w:szCs w:val="22"/>
              </w:rPr>
              <w:t>А.И. Козлова»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40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300</w:t>
            </w:r>
          </w:p>
        </w:tc>
      </w:tr>
      <w:tr w:rsidR="00C625B8" w:rsidRPr="00972321" w:rsidTr="00C76A22">
        <w:trPr>
          <w:trHeight w:val="402"/>
        </w:trPr>
        <w:tc>
          <w:tcPr>
            <w:tcW w:w="3353" w:type="dxa"/>
            <w:vMerge/>
            <w:tcBorders>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интенсивной терапии</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265</w:t>
            </w:r>
          </w:p>
        </w:tc>
      </w:tr>
      <w:tr w:rsidR="00C625B8" w:rsidRPr="00972321" w:rsidTr="00C76A22">
        <w:trPr>
          <w:trHeight w:val="300"/>
        </w:trPr>
        <w:tc>
          <w:tcPr>
            <w:tcW w:w="3353"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2379DE">
              <w:rPr>
                <w:rFonts w:ascii="PT Astra Serif" w:eastAsia="Times New Roman" w:hAnsi="PT Astra Serif" w:cs="Times New Roman"/>
                <w:bCs/>
                <w:color w:val="000000"/>
                <w:sz w:val="22"/>
                <w:szCs w:val="22"/>
              </w:rPr>
              <w:t>Государственное учреждение здравоохранения</w:t>
            </w:r>
            <w:r>
              <w:rPr>
                <w:rFonts w:ascii="PT Astra Serif" w:eastAsia="Times New Roman" w:hAnsi="PT Astra Serif" w:cs="Times New Roman"/>
                <w:bCs/>
                <w:color w:val="000000"/>
                <w:sz w:val="22"/>
                <w:szCs w:val="22"/>
              </w:rPr>
              <w:t xml:space="preserve"> </w:t>
            </w:r>
            <w:r w:rsidRPr="002379DE">
              <w:rPr>
                <w:rFonts w:ascii="PT Astra Serif" w:eastAsia="Times New Roman" w:hAnsi="PT Astra Serif" w:cs="Times New Roman"/>
                <w:bCs/>
                <w:color w:val="000000"/>
                <w:sz w:val="22"/>
                <w:szCs w:val="22"/>
              </w:rPr>
              <w:t>«Киреевская центральная районная больница»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25</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361</w:t>
            </w:r>
          </w:p>
        </w:tc>
      </w:tr>
      <w:tr w:rsidR="00C625B8" w:rsidRPr="00972321" w:rsidTr="00C76A22">
        <w:trPr>
          <w:trHeight w:val="300"/>
        </w:trPr>
        <w:tc>
          <w:tcPr>
            <w:tcW w:w="3353" w:type="dxa"/>
            <w:tcBorders>
              <w:top w:val="nil"/>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8C6D34">
              <w:rPr>
                <w:rFonts w:ascii="PT Astra Serif" w:eastAsia="Times New Roman" w:hAnsi="PT Astra Serif" w:cs="Times New Roman"/>
                <w:bCs/>
                <w:color w:val="000000"/>
                <w:sz w:val="22"/>
                <w:szCs w:val="22"/>
              </w:rPr>
              <w:t>Государственное учреждение здравоохранения «Ленинская районная больница»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20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295</w:t>
            </w:r>
          </w:p>
        </w:tc>
      </w:tr>
      <w:tr w:rsidR="00C625B8" w:rsidRPr="00972321" w:rsidTr="00C76A22">
        <w:trPr>
          <w:trHeight w:val="224"/>
        </w:trPr>
        <w:tc>
          <w:tcPr>
            <w:tcW w:w="3353" w:type="dxa"/>
            <w:vMerge w:val="restart"/>
            <w:tcBorders>
              <w:top w:val="nil"/>
              <w:left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8C6D34">
              <w:rPr>
                <w:rFonts w:ascii="PT Astra Serif" w:eastAsia="Times New Roman" w:hAnsi="PT Astra Serif" w:cs="Times New Roman"/>
                <w:bCs/>
                <w:color w:val="000000"/>
                <w:sz w:val="22"/>
                <w:szCs w:val="22"/>
              </w:rPr>
              <w:t>Государственное учреждение здравоохранения</w:t>
            </w:r>
            <w:r>
              <w:rPr>
                <w:rFonts w:ascii="PT Astra Serif" w:eastAsia="Times New Roman" w:hAnsi="PT Astra Serif" w:cs="Times New Roman"/>
                <w:bCs/>
                <w:color w:val="000000"/>
                <w:sz w:val="22"/>
                <w:szCs w:val="22"/>
              </w:rPr>
              <w:t xml:space="preserve"> </w:t>
            </w:r>
            <w:r w:rsidRPr="008C6D34">
              <w:rPr>
                <w:rFonts w:ascii="PT Astra Serif" w:eastAsia="Times New Roman" w:hAnsi="PT Astra Serif" w:cs="Times New Roman"/>
                <w:bCs/>
                <w:color w:val="000000"/>
                <w:sz w:val="22"/>
                <w:szCs w:val="22"/>
              </w:rPr>
              <w:t>«Новомосковская городская клиническая больница»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70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379</w:t>
            </w:r>
          </w:p>
        </w:tc>
      </w:tr>
      <w:tr w:rsidR="00C625B8" w:rsidRPr="00972321" w:rsidTr="00C76A22">
        <w:trPr>
          <w:trHeight w:val="497"/>
        </w:trPr>
        <w:tc>
          <w:tcPr>
            <w:tcW w:w="3353" w:type="dxa"/>
            <w:vMerge/>
            <w:tcBorders>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для больных с ОНМК</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40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443</w:t>
            </w:r>
          </w:p>
        </w:tc>
      </w:tr>
      <w:tr w:rsidR="00C625B8" w:rsidRPr="00972321" w:rsidTr="00C76A22">
        <w:trPr>
          <w:trHeight w:val="300"/>
        </w:trPr>
        <w:tc>
          <w:tcPr>
            <w:tcW w:w="3353" w:type="dxa"/>
            <w:vMerge w:val="restart"/>
            <w:tcBorders>
              <w:top w:val="nil"/>
              <w:left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8C6D34">
              <w:rPr>
                <w:rFonts w:ascii="PT Astra Serif" w:eastAsia="Times New Roman" w:hAnsi="PT Astra Serif" w:cs="Times New Roman"/>
                <w:bCs/>
                <w:color w:val="000000"/>
                <w:sz w:val="22"/>
                <w:szCs w:val="22"/>
              </w:rPr>
              <w:t>Государственное учреждение здравоохранения</w:t>
            </w:r>
            <w:r>
              <w:rPr>
                <w:rFonts w:ascii="PT Astra Serif" w:eastAsia="Times New Roman" w:hAnsi="PT Astra Serif" w:cs="Times New Roman"/>
                <w:bCs/>
                <w:color w:val="000000"/>
                <w:sz w:val="22"/>
                <w:szCs w:val="22"/>
              </w:rPr>
              <w:t xml:space="preserve"> </w:t>
            </w:r>
            <w:r w:rsidRPr="008C6D34">
              <w:rPr>
                <w:rFonts w:ascii="PT Astra Serif" w:eastAsia="Times New Roman" w:hAnsi="PT Astra Serif" w:cs="Times New Roman"/>
                <w:bCs/>
                <w:color w:val="000000"/>
                <w:sz w:val="22"/>
                <w:szCs w:val="22"/>
              </w:rPr>
              <w:t>«Плавская центральная районная больница имени С.С. Гагарина»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25</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315</w:t>
            </w:r>
          </w:p>
        </w:tc>
      </w:tr>
      <w:tr w:rsidR="00C625B8" w:rsidRPr="00972321" w:rsidTr="00C76A22">
        <w:trPr>
          <w:trHeight w:val="406"/>
        </w:trPr>
        <w:tc>
          <w:tcPr>
            <w:tcW w:w="3353" w:type="dxa"/>
            <w:vMerge/>
            <w:tcBorders>
              <w:left w:val="single" w:sz="4" w:space="0" w:color="auto"/>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интенсивной терапии</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363</w:t>
            </w:r>
          </w:p>
        </w:tc>
      </w:tr>
      <w:tr w:rsidR="00C625B8" w:rsidRPr="00972321" w:rsidTr="00C76A22">
        <w:trPr>
          <w:trHeight w:val="300"/>
        </w:trPr>
        <w:tc>
          <w:tcPr>
            <w:tcW w:w="3353" w:type="dxa"/>
            <w:vMerge w:val="restart"/>
            <w:tcBorders>
              <w:top w:val="nil"/>
              <w:left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8C6D34">
              <w:rPr>
                <w:rFonts w:ascii="PT Astra Serif" w:eastAsia="Times New Roman" w:hAnsi="PT Astra Serif" w:cs="Times New Roman"/>
                <w:bCs/>
                <w:color w:val="000000"/>
                <w:sz w:val="22"/>
                <w:szCs w:val="22"/>
              </w:rPr>
              <w:t>Государственное учреждение здравоохранения</w:t>
            </w:r>
            <w:r>
              <w:rPr>
                <w:rFonts w:ascii="PT Astra Serif" w:eastAsia="Times New Roman" w:hAnsi="PT Astra Serif" w:cs="Times New Roman"/>
                <w:bCs/>
                <w:color w:val="000000"/>
                <w:sz w:val="22"/>
                <w:szCs w:val="22"/>
              </w:rPr>
              <w:t xml:space="preserve"> </w:t>
            </w:r>
            <w:r w:rsidRPr="008C6D34">
              <w:rPr>
                <w:rFonts w:ascii="PT Astra Serif" w:eastAsia="Times New Roman" w:hAnsi="PT Astra Serif" w:cs="Times New Roman"/>
                <w:bCs/>
                <w:color w:val="000000"/>
                <w:sz w:val="22"/>
                <w:szCs w:val="22"/>
              </w:rPr>
              <w:t>«Суворовская центральная районная больница»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316</w:t>
            </w:r>
          </w:p>
        </w:tc>
      </w:tr>
      <w:tr w:rsidR="00C625B8" w:rsidRPr="00972321" w:rsidTr="00C76A22">
        <w:trPr>
          <w:trHeight w:val="507"/>
        </w:trPr>
        <w:tc>
          <w:tcPr>
            <w:tcW w:w="3353" w:type="dxa"/>
            <w:vMerge/>
            <w:tcBorders>
              <w:left w:val="single" w:sz="4" w:space="0" w:color="auto"/>
              <w:right w:val="single" w:sz="4" w:space="0" w:color="auto"/>
            </w:tcBorders>
            <w:shd w:val="clear" w:color="auto" w:fill="auto"/>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для больных с ОНМК</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14</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332</w:t>
            </w:r>
          </w:p>
        </w:tc>
      </w:tr>
      <w:tr w:rsidR="00C625B8" w:rsidRPr="00972321" w:rsidTr="00C76A22">
        <w:trPr>
          <w:trHeight w:val="349"/>
        </w:trPr>
        <w:tc>
          <w:tcPr>
            <w:tcW w:w="3353" w:type="dxa"/>
            <w:vMerge/>
            <w:tcBorders>
              <w:left w:val="single" w:sz="4" w:space="0" w:color="auto"/>
              <w:bottom w:val="single" w:sz="4" w:space="0" w:color="auto"/>
              <w:right w:val="single" w:sz="4" w:space="0" w:color="auto"/>
            </w:tcBorders>
            <w:shd w:val="clear" w:color="auto" w:fill="auto"/>
            <w:vAlign w:val="center"/>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интенсивной терапии</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347</w:t>
            </w:r>
          </w:p>
        </w:tc>
      </w:tr>
      <w:tr w:rsidR="00C625B8" w:rsidRPr="00972321" w:rsidTr="00C76A22">
        <w:trPr>
          <w:trHeight w:val="300"/>
        </w:trPr>
        <w:tc>
          <w:tcPr>
            <w:tcW w:w="3353" w:type="dxa"/>
            <w:vMerge w:val="restart"/>
            <w:tcBorders>
              <w:top w:val="nil"/>
              <w:left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8C6D34">
              <w:rPr>
                <w:rFonts w:ascii="PT Astra Serif" w:eastAsia="Times New Roman" w:hAnsi="PT Astra Serif" w:cs="Times New Roman"/>
                <w:bCs/>
                <w:color w:val="000000"/>
                <w:sz w:val="22"/>
                <w:szCs w:val="22"/>
              </w:rPr>
              <w:t>Государственное учреждение здравоохранения</w:t>
            </w:r>
            <w:r>
              <w:rPr>
                <w:rFonts w:ascii="PT Astra Serif" w:eastAsia="Times New Roman" w:hAnsi="PT Astra Serif" w:cs="Times New Roman"/>
                <w:bCs/>
                <w:color w:val="000000"/>
                <w:sz w:val="22"/>
                <w:szCs w:val="22"/>
              </w:rPr>
              <w:t xml:space="preserve"> </w:t>
            </w:r>
            <w:r w:rsidRPr="008C6D34">
              <w:rPr>
                <w:rFonts w:ascii="PT Astra Serif" w:eastAsia="Times New Roman" w:hAnsi="PT Astra Serif" w:cs="Times New Roman"/>
                <w:bCs/>
                <w:color w:val="000000"/>
                <w:sz w:val="22"/>
                <w:szCs w:val="22"/>
              </w:rPr>
              <w:t>«Узловская районная больница»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280</w:t>
            </w:r>
          </w:p>
        </w:tc>
      </w:tr>
      <w:tr w:rsidR="00C625B8" w:rsidRPr="00972321" w:rsidTr="00C76A22">
        <w:trPr>
          <w:trHeight w:val="299"/>
        </w:trPr>
        <w:tc>
          <w:tcPr>
            <w:tcW w:w="3353" w:type="dxa"/>
            <w:vMerge/>
            <w:tcBorders>
              <w:left w:val="single" w:sz="4" w:space="0" w:color="auto"/>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интенсивной терапии</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122</w:t>
            </w:r>
          </w:p>
        </w:tc>
      </w:tr>
      <w:tr w:rsidR="00C625B8" w:rsidRPr="00972321" w:rsidTr="00C76A22">
        <w:trPr>
          <w:trHeight w:val="300"/>
        </w:trPr>
        <w:tc>
          <w:tcPr>
            <w:tcW w:w="3353" w:type="dxa"/>
            <w:vMerge w:val="restart"/>
            <w:tcBorders>
              <w:top w:val="nil"/>
              <w:left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8C6D34">
              <w:rPr>
                <w:rFonts w:ascii="PT Astra Serif" w:eastAsia="Times New Roman" w:hAnsi="PT Astra Serif" w:cs="Times New Roman"/>
                <w:bCs/>
                <w:color w:val="000000"/>
                <w:sz w:val="22"/>
                <w:szCs w:val="22"/>
              </w:rPr>
              <w:t>Государственное учреждение здравоохранения «Щекинская районная больница»</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40</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297</w:t>
            </w:r>
          </w:p>
        </w:tc>
      </w:tr>
      <w:tr w:rsidR="00C625B8" w:rsidRPr="00972321" w:rsidTr="00C76A22">
        <w:trPr>
          <w:trHeight w:val="402"/>
        </w:trPr>
        <w:tc>
          <w:tcPr>
            <w:tcW w:w="3353" w:type="dxa"/>
            <w:vMerge/>
            <w:tcBorders>
              <w:left w:val="single" w:sz="4" w:space="0" w:color="auto"/>
              <w:bottom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интенсивной терапии</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6</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228</w:t>
            </w:r>
          </w:p>
        </w:tc>
      </w:tr>
      <w:tr w:rsidR="00C625B8" w:rsidRPr="00972321" w:rsidTr="00C76A22">
        <w:trPr>
          <w:trHeight w:val="300"/>
        </w:trPr>
        <w:tc>
          <w:tcPr>
            <w:tcW w:w="3353" w:type="dxa"/>
            <w:vMerge w:val="restart"/>
            <w:tcBorders>
              <w:top w:val="nil"/>
              <w:left w:val="single" w:sz="4" w:space="0" w:color="auto"/>
              <w:right w:val="single" w:sz="4" w:space="0" w:color="auto"/>
            </w:tcBorders>
            <w:shd w:val="clear" w:color="auto" w:fill="auto"/>
            <w:vAlign w:val="center"/>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Тульская область</w:t>
            </w: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0"/>
                <w:szCs w:val="20"/>
              </w:rPr>
            </w:pPr>
            <w:r w:rsidRPr="00972321">
              <w:rPr>
                <w:rFonts w:ascii="PT Astra Serif" w:eastAsia="Times New Roman" w:hAnsi="PT Astra Serif" w:cs="Times New Roman"/>
                <w:bCs/>
                <w:color w:val="000000"/>
                <w:sz w:val="20"/>
                <w:szCs w:val="20"/>
              </w:rPr>
              <w:t>неврологические для взрослых</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615</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color w:val="000000"/>
                <w:sz w:val="22"/>
                <w:szCs w:val="22"/>
              </w:rPr>
            </w:pPr>
            <w:r w:rsidRPr="00972321">
              <w:rPr>
                <w:rFonts w:ascii="PT Astra Serif" w:eastAsia="Times New Roman" w:hAnsi="PT Astra Serif" w:cs="Times New Roman"/>
                <w:bCs/>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bCs/>
                <w:sz w:val="22"/>
                <w:szCs w:val="22"/>
              </w:rPr>
            </w:pPr>
            <w:r w:rsidRPr="00972321">
              <w:rPr>
                <w:rFonts w:ascii="PT Astra Serif" w:eastAsia="Times New Roman" w:hAnsi="PT Astra Serif" w:cs="Times New Roman"/>
                <w:bCs/>
                <w:sz w:val="22"/>
                <w:szCs w:val="22"/>
              </w:rPr>
              <w:t>338</w:t>
            </w:r>
          </w:p>
        </w:tc>
      </w:tr>
      <w:tr w:rsidR="00C625B8" w:rsidRPr="00972321" w:rsidTr="00C76A22">
        <w:trPr>
          <w:trHeight w:val="531"/>
        </w:trPr>
        <w:tc>
          <w:tcPr>
            <w:tcW w:w="3353" w:type="dxa"/>
            <w:vMerge/>
            <w:tcBorders>
              <w:left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для больных с ОНМК</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162</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386</w:t>
            </w:r>
          </w:p>
        </w:tc>
      </w:tr>
      <w:tr w:rsidR="00C625B8" w:rsidRPr="00972321" w:rsidTr="00C76A22">
        <w:trPr>
          <w:trHeight w:val="345"/>
        </w:trPr>
        <w:tc>
          <w:tcPr>
            <w:tcW w:w="3353" w:type="dxa"/>
            <w:vMerge/>
            <w:tcBorders>
              <w:left w:val="single" w:sz="4" w:space="0" w:color="auto"/>
              <w:bottom w:val="single" w:sz="4" w:space="0" w:color="auto"/>
              <w:right w:val="single" w:sz="4" w:space="0" w:color="auto"/>
            </w:tcBorders>
            <w:shd w:val="clear" w:color="auto" w:fill="auto"/>
            <w:vAlign w:val="bottom"/>
          </w:tcPr>
          <w:p w:rsidR="00C625B8" w:rsidRPr="00972321" w:rsidRDefault="00C625B8" w:rsidP="00C76A22">
            <w:pPr>
              <w:widowControl/>
              <w:autoSpaceDE/>
              <w:autoSpaceDN/>
              <w:adjustRightInd/>
              <w:rPr>
                <w:rFonts w:ascii="PT Astra Serif" w:eastAsia="Times New Roman" w:hAnsi="PT Astra Serif" w:cs="Times New Roman"/>
                <w:color w:val="000000"/>
                <w:sz w:val="22"/>
                <w:szCs w:val="22"/>
              </w:rPr>
            </w:pPr>
          </w:p>
        </w:tc>
        <w:tc>
          <w:tcPr>
            <w:tcW w:w="3451" w:type="dxa"/>
            <w:tcBorders>
              <w:top w:val="nil"/>
              <w:left w:val="nil"/>
              <w:bottom w:val="single" w:sz="4" w:space="0" w:color="auto"/>
              <w:right w:val="single" w:sz="4" w:space="0" w:color="auto"/>
            </w:tcBorders>
            <w:shd w:val="clear" w:color="auto" w:fill="auto"/>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sz w:val="20"/>
                <w:szCs w:val="20"/>
              </w:rPr>
              <w:t>из неврологических для взрослых неврологические интенсивной терапии</w:t>
            </w:r>
          </w:p>
        </w:tc>
        <w:tc>
          <w:tcPr>
            <w:tcW w:w="713"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39</w:t>
            </w:r>
          </w:p>
        </w:tc>
        <w:tc>
          <w:tcPr>
            <w:tcW w:w="990"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color w:val="000000"/>
                <w:sz w:val="22"/>
                <w:szCs w:val="22"/>
              </w:rPr>
            </w:pPr>
            <w:r w:rsidRPr="00972321">
              <w:rPr>
                <w:rFonts w:ascii="PT Astra Serif" w:eastAsia="Times New Roman" w:hAnsi="PT Astra Serif" w:cs="Times New Roman"/>
                <w:color w:val="000000"/>
                <w:sz w:val="22"/>
                <w:szCs w:val="22"/>
              </w:rPr>
              <w:t>336</w:t>
            </w:r>
          </w:p>
        </w:tc>
        <w:tc>
          <w:tcPr>
            <w:tcW w:w="1132" w:type="dxa"/>
            <w:tcBorders>
              <w:top w:val="nil"/>
              <w:left w:val="nil"/>
              <w:bottom w:val="single" w:sz="4" w:space="0" w:color="auto"/>
              <w:right w:val="single" w:sz="4" w:space="0" w:color="auto"/>
            </w:tcBorders>
            <w:shd w:val="clear" w:color="auto" w:fill="auto"/>
            <w:noWrap/>
            <w:vAlign w:val="bottom"/>
            <w:hideMark/>
          </w:tcPr>
          <w:p w:rsidR="00C625B8" w:rsidRPr="00972321" w:rsidRDefault="00C625B8" w:rsidP="00C76A22">
            <w:pPr>
              <w:widowControl/>
              <w:autoSpaceDE/>
              <w:autoSpaceDN/>
              <w:adjustRightInd/>
              <w:jc w:val="center"/>
              <w:rPr>
                <w:rFonts w:ascii="PT Astra Serif" w:eastAsia="Times New Roman" w:hAnsi="PT Astra Serif" w:cs="Times New Roman"/>
                <w:sz w:val="22"/>
                <w:szCs w:val="22"/>
              </w:rPr>
            </w:pPr>
            <w:r w:rsidRPr="00972321">
              <w:rPr>
                <w:rFonts w:ascii="PT Astra Serif" w:eastAsia="Times New Roman" w:hAnsi="PT Astra Serif" w:cs="Times New Roman"/>
                <w:sz w:val="22"/>
                <w:szCs w:val="22"/>
              </w:rPr>
              <w:t>287</w:t>
            </w:r>
          </w:p>
        </w:tc>
      </w:tr>
    </w:tbl>
    <w:p w:rsidR="00C625B8" w:rsidRPr="00972321" w:rsidRDefault="00C625B8" w:rsidP="00C625B8">
      <w:pPr>
        <w:widowControl/>
        <w:autoSpaceDE/>
        <w:autoSpaceDN/>
        <w:adjustRightInd/>
        <w:spacing w:line="276" w:lineRule="auto"/>
        <w:rPr>
          <w:rFonts w:ascii="PT Astra Serif" w:eastAsiaTheme="minorHAnsi" w:hAnsi="PT Astra Serif" w:cstheme="minorBidi"/>
          <w:sz w:val="22"/>
          <w:szCs w:val="22"/>
          <w:lang w:eastAsia="en-US"/>
        </w:rPr>
      </w:pP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 Тульской области с 2015 года функционирует система </w:t>
      </w:r>
      <w:r w:rsidRPr="008C6D34">
        <w:rPr>
          <w:rFonts w:ascii="PT Astra Serif" w:eastAsiaTheme="minorHAnsi" w:hAnsi="PT Astra Serif" w:cs="Times New Roman"/>
          <w:sz w:val="28"/>
          <w:szCs w:val="28"/>
          <w:lang w:eastAsia="en-US"/>
        </w:rPr>
        <w:t xml:space="preserve">дистанционной </w:t>
      </w:r>
      <w:r w:rsidRPr="00972321">
        <w:rPr>
          <w:rFonts w:ascii="PT Astra Serif" w:eastAsiaTheme="minorHAnsi" w:hAnsi="PT Astra Serif" w:cs="Times New Roman"/>
          <w:sz w:val="28"/>
          <w:szCs w:val="28"/>
          <w:lang w:eastAsia="en-US"/>
        </w:rPr>
        <w:t xml:space="preserve">передачи </w:t>
      </w:r>
      <w:r>
        <w:rPr>
          <w:rFonts w:ascii="PT Astra Serif" w:eastAsiaTheme="minorHAnsi" w:hAnsi="PT Astra Serif" w:cs="Times New Roman"/>
          <w:sz w:val="28"/>
          <w:szCs w:val="28"/>
          <w:lang w:eastAsia="en-US"/>
        </w:rPr>
        <w:t xml:space="preserve">электрокардиограммы (далее – </w:t>
      </w:r>
      <w:r w:rsidRPr="00972321">
        <w:rPr>
          <w:rFonts w:ascii="PT Astra Serif" w:eastAsiaTheme="minorHAnsi" w:hAnsi="PT Astra Serif" w:cs="Times New Roman"/>
          <w:sz w:val="28"/>
          <w:szCs w:val="28"/>
          <w:lang w:eastAsia="en-US"/>
        </w:rPr>
        <w:t>ЭКГ</w:t>
      </w:r>
      <w:r>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(система Валента). В целях организации оказания медицинской помощи пациентам с ОКС, снижения смертности от сердечно-сосудистых заболеваний приказом министерства здравоохранения Тульской области от 05.12.2014 № 154</w:t>
      </w:r>
      <w:r>
        <w:rPr>
          <w:rFonts w:ascii="PT Astra Serif" w:eastAsiaTheme="minorHAnsi" w:hAnsi="PT Astra Serif" w:cs="Times New Roman"/>
          <w:sz w:val="28"/>
          <w:szCs w:val="28"/>
          <w:lang w:eastAsia="en-US"/>
        </w:rPr>
        <w:t>7</w:t>
      </w:r>
      <w:r w:rsidRPr="00972321">
        <w:rPr>
          <w:rFonts w:ascii="PT Astra Serif" w:eastAsiaTheme="minorHAnsi" w:hAnsi="PT Astra Serif" w:cs="Times New Roman"/>
          <w:sz w:val="28"/>
          <w:szCs w:val="28"/>
          <w:lang w:eastAsia="en-US"/>
        </w:rPr>
        <w:t xml:space="preserve">-осн «О внедрении дистанционной передачи данных </w:t>
      </w:r>
      <w:r>
        <w:rPr>
          <w:rFonts w:ascii="PT Astra Serif" w:eastAsiaTheme="minorHAnsi" w:hAnsi="PT Astra Serif" w:cs="Times New Roman"/>
          <w:sz w:val="28"/>
          <w:szCs w:val="28"/>
          <w:lang w:eastAsia="en-US"/>
        </w:rPr>
        <w:t>электрокардиографов</w:t>
      </w:r>
      <w:r w:rsidRPr="00972321">
        <w:rPr>
          <w:rFonts w:ascii="PT Astra Serif" w:eastAsiaTheme="minorHAnsi" w:hAnsi="PT Astra Serif" w:cs="Times New Roman"/>
          <w:sz w:val="28"/>
          <w:szCs w:val="28"/>
          <w:lang w:eastAsia="en-US"/>
        </w:rPr>
        <w:t xml:space="preserve"> на территории Тульской области»  в пяти учреждениях здравоохранения Тульской области на базе кардиологических отделений были созданы центры по приему и расшифровке дистанционных ЭКГ с прикрепленными к ним территориями Тульской области (</w:t>
      </w:r>
      <w:r w:rsidRPr="006906B2">
        <w:rPr>
          <w:rFonts w:ascii="PT Astra Serif" w:eastAsiaTheme="minorHAnsi" w:hAnsi="PT Astra Serif" w:cs="Times New Roman"/>
          <w:sz w:val="28"/>
          <w:szCs w:val="28"/>
          <w:lang w:eastAsia="en-US"/>
        </w:rPr>
        <w:t>Государственное учреждение здравоохранения «Новомосковская городская клиническая больница»</w:t>
      </w:r>
      <w:r w:rsidRPr="00972321">
        <w:rPr>
          <w:rFonts w:ascii="PT Astra Serif" w:eastAsiaTheme="minorHAnsi" w:hAnsi="PT Astra Serif" w:cs="Times New Roman"/>
          <w:sz w:val="28"/>
          <w:szCs w:val="28"/>
          <w:lang w:eastAsia="en-US"/>
        </w:rPr>
        <w:t xml:space="preserve">, </w:t>
      </w:r>
      <w:r w:rsidRPr="006906B2">
        <w:rPr>
          <w:rFonts w:ascii="PT Astra Serif" w:eastAsiaTheme="minorHAnsi" w:hAnsi="PT Astra Serif" w:cs="Times New Roman"/>
          <w:sz w:val="28"/>
          <w:szCs w:val="28"/>
          <w:lang w:eastAsia="en-US"/>
        </w:rPr>
        <w:t>Государственное учреждение здравоохранения «Алексинская районная больница № 1 имени профессора В.Ф. Снегирева»</w:t>
      </w:r>
      <w:r w:rsidRPr="00972321">
        <w:rPr>
          <w:rFonts w:ascii="PT Astra Serif" w:eastAsiaTheme="minorHAnsi" w:hAnsi="PT Astra Serif" w:cs="Times New Roman"/>
          <w:sz w:val="28"/>
          <w:szCs w:val="28"/>
          <w:lang w:eastAsia="en-US"/>
        </w:rPr>
        <w:t xml:space="preserve">, </w:t>
      </w:r>
      <w:r w:rsidRPr="006906B2">
        <w:rPr>
          <w:rFonts w:ascii="PT Astra Serif" w:eastAsiaTheme="minorHAnsi" w:hAnsi="PT Astra Serif" w:cs="Times New Roman"/>
          <w:sz w:val="28"/>
          <w:szCs w:val="28"/>
          <w:lang w:eastAsia="en-US"/>
        </w:rPr>
        <w:t>Государственное учреждение здравоохранения «Щекинская районная больница»</w:t>
      </w:r>
      <w:r w:rsidRPr="00972321">
        <w:rPr>
          <w:rFonts w:ascii="PT Astra Serif" w:eastAsiaTheme="minorHAnsi" w:hAnsi="PT Astra Serif" w:cs="Times New Roman"/>
          <w:sz w:val="28"/>
          <w:szCs w:val="28"/>
          <w:lang w:eastAsia="en-US"/>
        </w:rPr>
        <w:t xml:space="preserve">, </w:t>
      </w:r>
      <w:r w:rsidRPr="006906B2">
        <w:rPr>
          <w:rFonts w:ascii="PT Astra Serif" w:eastAsiaTheme="minorHAnsi" w:hAnsi="PT Astra Serif" w:cs="Times New Roman"/>
          <w:sz w:val="28"/>
          <w:szCs w:val="28"/>
          <w:lang w:eastAsia="en-US"/>
        </w:rPr>
        <w:t>Государственное учреждение здравоохранения «Тульская городская клиническая больница скорой медицинской помощи имени Д.Я. Ваныкина»</w:t>
      </w:r>
      <w:r w:rsidRPr="00972321">
        <w:rPr>
          <w:rFonts w:ascii="PT Astra Serif" w:eastAsiaTheme="minorHAnsi" w:hAnsi="PT Astra Serif" w:cs="Times New Roman"/>
          <w:sz w:val="28"/>
          <w:szCs w:val="28"/>
          <w:lang w:eastAsia="en-US"/>
        </w:rPr>
        <w:t xml:space="preserve">, </w:t>
      </w:r>
      <w:r w:rsidRPr="006906B2">
        <w:rPr>
          <w:rFonts w:ascii="PT Astra Serif" w:eastAsiaTheme="minorHAnsi" w:hAnsi="PT Astra Serif" w:cs="Times New Roman"/>
          <w:sz w:val="28"/>
          <w:szCs w:val="28"/>
          <w:lang w:eastAsia="en-US"/>
        </w:rPr>
        <w:t>Государственно</w:t>
      </w:r>
      <w:r>
        <w:rPr>
          <w:rFonts w:ascii="PT Astra Serif" w:eastAsiaTheme="minorHAnsi" w:hAnsi="PT Astra Serif" w:cs="Times New Roman"/>
          <w:sz w:val="28"/>
          <w:szCs w:val="28"/>
          <w:lang w:eastAsia="en-US"/>
        </w:rPr>
        <w:t>е</w:t>
      </w:r>
      <w:r w:rsidRPr="006906B2">
        <w:rPr>
          <w:rFonts w:ascii="PT Astra Serif" w:eastAsiaTheme="minorHAnsi" w:hAnsi="PT Astra Serif" w:cs="Times New Roman"/>
          <w:sz w:val="28"/>
          <w:szCs w:val="28"/>
          <w:lang w:eastAsia="en-US"/>
        </w:rPr>
        <w:t xml:space="preserve"> учреждени</w:t>
      </w:r>
      <w:r>
        <w:rPr>
          <w:rFonts w:ascii="PT Astra Serif" w:eastAsiaTheme="minorHAnsi" w:hAnsi="PT Astra Serif" w:cs="Times New Roman"/>
          <w:sz w:val="28"/>
          <w:szCs w:val="28"/>
          <w:lang w:eastAsia="en-US"/>
        </w:rPr>
        <w:t>е</w:t>
      </w:r>
      <w:r w:rsidRPr="006906B2">
        <w:rPr>
          <w:rFonts w:ascii="PT Astra Serif" w:eastAsiaTheme="minorHAnsi" w:hAnsi="PT Astra Serif" w:cs="Times New Roman"/>
          <w:sz w:val="28"/>
          <w:szCs w:val="28"/>
          <w:lang w:eastAsia="en-US"/>
        </w:rPr>
        <w:t xml:space="preserve"> здравоохранения</w:t>
      </w:r>
      <w:r w:rsidRPr="00972321">
        <w:rPr>
          <w:rFonts w:ascii="PT Astra Serif" w:eastAsiaTheme="minorHAnsi" w:hAnsi="PT Astra Serif" w:cs="Times New Roman"/>
          <w:sz w:val="28"/>
          <w:szCs w:val="28"/>
          <w:lang w:eastAsia="en-US"/>
        </w:rPr>
        <w:t xml:space="preserve"> «Городская больница № 13 г. Тулы»). Выполнено 4088 консультаций по теле-ЭКГ. На базе </w:t>
      </w:r>
      <w:r w:rsidRPr="006906B2">
        <w:rPr>
          <w:rFonts w:ascii="PT Astra Serif" w:eastAsiaTheme="minorHAnsi" w:hAnsi="PT Astra Serif" w:cs="Times New Roman"/>
          <w:sz w:val="28"/>
          <w:szCs w:val="28"/>
          <w:lang w:eastAsia="en-US"/>
        </w:rPr>
        <w:t>Государствен</w:t>
      </w:r>
      <w:r>
        <w:rPr>
          <w:rFonts w:ascii="PT Astra Serif" w:eastAsiaTheme="minorHAnsi" w:hAnsi="PT Astra Serif" w:cs="Times New Roman"/>
          <w:sz w:val="28"/>
          <w:szCs w:val="28"/>
          <w:lang w:eastAsia="en-US"/>
        </w:rPr>
        <w:t>ного учреждения</w:t>
      </w:r>
      <w:r w:rsidRPr="006906B2">
        <w:rPr>
          <w:rFonts w:ascii="PT Astra Serif" w:eastAsiaTheme="minorHAnsi" w:hAnsi="PT Astra Serif" w:cs="Times New Roman"/>
          <w:sz w:val="28"/>
          <w:szCs w:val="28"/>
          <w:lang w:eastAsia="en-US"/>
        </w:rPr>
        <w:t xml:space="preserve"> здравоохранения</w:t>
      </w:r>
      <w:r w:rsidRPr="00972321">
        <w:rPr>
          <w:rFonts w:ascii="PT Astra Serif" w:eastAsiaTheme="minorHAnsi" w:hAnsi="PT Astra Serif" w:cs="Times New Roman"/>
          <w:sz w:val="28"/>
          <w:szCs w:val="28"/>
          <w:lang w:eastAsia="en-US"/>
        </w:rPr>
        <w:t xml:space="preserve"> Т</w:t>
      </w:r>
      <w:r>
        <w:rPr>
          <w:rFonts w:ascii="PT Astra Serif" w:eastAsiaTheme="minorHAnsi" w:hAnsi="PT Astra Serif" w:cs="Times New Roman"/>
          <w:sz w:val="28"/>
          <w:szCs w:val="28"/>
          <w:lang w:eastAsia="en-US"/>
        </w:rPr>
        <w:t>ульской области</w:t>
      </w:r>
      <w:r w:rsidRPr="00972321">
        <w:rPr>
          <w:rFonts w:ascii="PT Astra Serif" w:eastAsiaTheme="minorHAnsi" w:hAnsi="PT Astra Serif" w:cs="Times New Roman"/>
          <w:sz w:val="28"/>
          <w:szCs w:val="28"/>
          <w:lang w:eastAsia="en-US"/>
        </w:rPr>
        <w:t xml:space="preserve"> «Тульская областная клиническая больница» и </w:t>
      </w:r>
      <w:r w:rsidRPr="006906B2">
        <w:rPr>
          <w:rFonts w:ascii="PT Astra Serif" w:eastAsiaTheme="minorHAnsi" w:hAnsi="PT Astra Serif" w:cs="Times New Roman"/>
          <w:sz w:val="28"/>
          <w:szCs w:val="28"/>
          <w:lang w:eastAsia="en-US"/>
        </w:rPr>
        <w:t>Государственного учреждения здравоохранения</w:t>
      </w:r>
      <w:r w:rsidRPr="00972321">
        <w:rPr>
          <w:rFonts w:ascii="PT Astra Serif" w:eastAsiaTheme="minorHAnsi" w:hAnsi="PT Astra Serif" w:cs="Times New Roman"/>
          <w:sz w:val="28"/>
          <w:szCs w:val="28"/>
          <w:lang w:eastAsia="en-US"/>
        </w:rPr>
        <w:t xml:space="preserve"> «Городская больница № 13 г. Тулы» функционируют телемедицинские центры, осуществляются консультации пациентов с ведущими </w:t>
      </w:r>
      <w:r>
        <w:rPr>
          <w:rFonts w:ascii="PT Astra Serif" w:eastAsiaTheme="minorHAnsi" w:hAnsi="PT Astra Serif" w:cs="Times New Roman"/>
          <w:sz w:val="28"/>
          <w:szCs w:val="28"/>
          <w:lang w:eastAsia="en-US"/>
        </w:rPr>
        <w:t>ф</w:t>
      </w:r>
      <w:r w:rsidRPr="00972321">
        <w:rPr>
          <w:rFonts w:ascii="PT Astra Serif" w:eastAsiaTheme="minorHAnsi" w:hAnsi="PT Astra Serif" w:cs="Times New Roman"/>
          <w:sz w:val="28"/>
          <w:szCs w:val="28"/>
          <w:lang w:eastAsia="en-US"/>
        </w:rPr>
        <w:t>едеральными центрами.</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B368A0">
        <w:rPr>
          <w:rFonts w:ascii="PT Astra Serif" w:eastAsiaTheme="minorHAnsi" w:hAnsi="PT Astra Serif" w:cs="Times New Roman"/>
          <w:sz w:val="28"/>
          <w:szCs w:val="28"/>
          <w:lang w:eastAsia="en-US"/>
        </w:rPr>
        <w:lastRenderedPageBreak/>
        <w:t xml:space="preserve">На консультацию кардиохирурга в </w:t>
      </w:r>
      <w:r>
        <w:rPr>
          <w:rFonts w:ascii="PT Astra Serif" w:eastAsiaTheme="minorHAnsi" w:hAnsi="PT Astra Serif" w:cs="Times New Roman"/>
          <w:sz w:val="28"/>
          <w:szCs w:val="28"/>
          <w:lang w:eastAsia="en-US"/>
        </w:rPr>
        <w:t>ф</w:t>
      </w:r>
      <w:r w:rsidRPr="00B368A0">
        <w:rPr>
          <w:rFonts w:ascii="PT Astra Serif" w:eastAsiaTheme="minorHAnsi" w:hAnsi="PT Astra Serif" w:cs="Times New Roman"/>
          <w:sz w:val="28"/>
          <w:szCs w:val="28"/>
          <w:lang w:eastAsia="en-US"/>
        </w:rPr>
        <w:t xml:space="preserve">едеральные центры (Федеральное государственное бюджетное учреждение «Российский научный центр хирургии имени академика. Б.В. Петровского» Минздрава России, Федеральное государственное бюджетное учреждение </w:t>
      </w:r>
      <w:r>
        <w:rPr>
          <w:rFonts w:ascii="PT Astra Serif" w:eastAsiaTheme="minorHAnsi" w:hAnsi="PT Astra Serif" w:cs="Times New Roman"/>
          <w:sz w:val="28"/>
          <w:szCs w:val="28"/>
          <w:lang w:eastAsia="en-US"/>
        </w:rPr>
        <w:t>«</w:t>
      </w:r>
      <w:r w:rsidRPr="00B368A0">
        <w:rPr>
          <w:rFonts w:ascii="PT Astra Serif" w:eastAsiaTheme="minorHAnsi" w:hAnsi="PT Astra Serif" w:cs="Times New Roman"/>
          <w:sz w:val="28"/>
          <w:szCs w:val="28"/>
          <w:lang w:eastAsia="en-US"/>
        </w:rPr>
        <w:t>Научный медицинский исследовательский центр кардиологии имени А.Л. Мясникова</w:t>
      </w:r>
      <w:r>
        <w:rPr>
          <w:rFonts w:ascii="PT Astra Serif" w:eastAsiaTheme="minorHAnsi" w:hAnsi="PT Astra Serif" w:cs="Times New Roman"/>
          <w:sz w:val="28"/>
          <w:szCs w:val="28"/>
          <w:lang w:eastAsia="en-US"/>
        </w:rPr>
        <w:t>»</w:t>
      </w:r>
      <w:r w:rsidRPr="00B368A0">
        <w:rPr>
          <w:rFonts w:ascii="PT Astra Serif" w:eastAsiaTheme="minorHAnsi" w:hAnsi="PT Astra Serif" w:cs="Times New Roman"/>
          <w:sz w:val="28"/>
          <w:szCs w:val="28"/>
          <w:lang w:eastAsia="en-US"/>
        </w:rPr>
        <w:t xml:space="preserve"> Минздрава России, Федерально</w:t>
      </w:r>
      <w:r>
        <w:rPr>
          <w:rFonts w:ascii="PT Astra Serif" w:eastAsiaTheme="minorHAnsi" w:hAnsi="PT Astra Serif" w:cs="Times New Roman"/>
          <w:sz w:val="28"/>
          <w:szCs w:val="28"/>
          <w:lang w:eastAsia="en-US"/>
        </w:rPr>
        <w:t>е</w:t>
      </w:r>
      <w:r w:rsidRPr="00B368A0">
        <w:rPr>
          <w:rFonts w:ascii="PT Astra Serif" w:eastAsiaTheme="minorHAnsi" w:hAnsi="PT Astra Serif" w:cs="Times New Roman"/>
          <w:sz w:val="28"/>
          <w:szCs w:val="28"/>
          <w:lang w:eastAsia="en-US"/>
        </w:rPr>
        <w:t xml:space="preserve"> государственное бюджетное учреждение «Федеральный научно-клинический центр специализированных видов медицинской помощи и медицинских технологий» Федерально</w:t>
      </w:r>
      <w:r>
        <w:rPr>
          <w:rFonts w:ascii="PT Astra Serif" w:eastAsiaTheme="minorHAnsi" w:hAnsi="PT Astra Serif" w:cs="Times New Roman"/>
          <w:sz w:val="28"/>
          <w:szCs w:val="28"/>
          <w:lang w:eastAsia="en-US"/>
        </w:rPr>
        <w:t>го</w:t>
      </w:r>
      <w:r w:rsidRPr="00B368A0">
        <w:rPr>
          <w:rFonts w:ascii="PT Astra Serif" w:eastAsiaTheme="minorHAnsi" w:hAnsi="PT Astra Serif" w:cs="Times New Roman"/>
          <w:sz w:val="28"/>
          <w:szCs w:val="28"/>
          <w:lang w:eastAsia="en-US"/>
        </w:rPr>
        <w:t xml:space="preserve"> медико-биологическо</w:t>
      </w:r>
      <w:r>
        <w:rPr>
          <w:rFonts w:ascii="PT Astra Serif" w:eastAsiaTheme="minorHAnsi" w:hAnsi="PT Astra Serif" w:cs="Times New Roman"/>
          <w:sz w:val="28"/>
          <w:szCs w:val="28"/>
          <w:lang w:eastAsia="en-US"/>
        </w:rPr>
        <w:t>го</w:t>
      </w:r>
      <w:r w:rsidRPr="00B368A0">
        <w:rPr>
          <w:rFonts w:ascii="PT Astra Serif" w:eastAsiaTheme="minorHAnsi" w:hAnsi="PT Astra Serif" w:cs="Times New Roman"/>
          <w:sz w:val="28"/>
          <w:szCs w:val="28"/>
          <w:lang w:eastAsia="en-US"/>
        </w:rPr>
        <w:t xml:space="preserve"> аген</w:t>
      </w:r>
      <w:r>
        <w:rPr>
          <w:rFonts w:ascii="PT Astra Serif" w:eastAsiaTheme="minorHAnsi" w:hAnsi="PT Astra Serif" w:cs="Times New Roman"/>
          <w:sz w:val="28"/>
          <w:szCs w:val="28"/>
          <w:lang w:eastAsia="en-US"/>
        </w:rPr>
        <w:t>т</w:t>
      </w:r>
      <w:r w:rsidRPr="00B368A0">
        <w:rPr>
          <w:rFonts w:ascii="PT Astra Serif" w:eastAsiaTheme="minorHAnsi" w:hAnsi="PT Astra Serif" w:cs="Times New Roman"/>
          <w:sz w:val="28"/>
          <w:szCs w:val="28"/>
          <w:lang w:eastAsia="en-US"/>
        </w:rPr>
        <w:t>ств</w:t>
      </w:r>
      <w:r>
        <w:rPr>
          <w:rFonts w:ascii="PT Astra Serif" w:eastAsiaTheme="minorHAnsi" w:hAnsi="PT Astra Serif" w:cs="Times New Roman"/>
          <w:sz w:val="28"/>
          <w:szCs w:val="28"/>
          <w:lang w:eastAsia="en-US"/>
        </w:rPr>
        <w:t>а</w:t>
      </w:r>
      <w:r w:rsidRPr="00B368A0">
        <w:rPr>
          <w:rFonts w:ascii="PT Astra Serif" w:eastAsiaTheme="minorHAnsi" w:hAnsi="PT Astra Serif" w:cs="Times New Roman"/>
          <w:sz w:val="28"/>
          <w:szCs w:val="28"/>
          <w:lang w:eastAsia="en-US"/>
        </w:rPr>
        <w:t>, Федеральное государственное бюджетное учреждение «Федеральный научный центр трансплантологии и искусственных органов им. академика В.И. Шумакова»</w:t>
      </w:r>
      <w:r>
        <w:rPr>
          <w:rFonts w:ascii="PT Astra Serif" w:eastAsiaTheme="minorHAnsi" w:hAnsi="PT Astra Serif" w:cs="Times New Roman"/>
          <w:sz w:val="28"/>
          <w:szCs w:val="28"/>
          <w:lang w:eastAsia="en-US"/>
        </w:rPr>
        <w:t xml:space="preserve"> </w:t>
      </w:r>
      <w:r w:rsidRPr="00B368A0">
        <w:rPr>
          <w:rFonts w:ascii="PT Astra Serif" w:eastAsiaTheme="minorHAnsi" w:hAnsi="PT Astra Serif" w:cs="Times New Roman"/>
          <w:sz w:val="28"/>
          <w:szCs w:val="28"/>
          <w:lang w:eastAsia="en-US"/>
        </w:rPr>
        <w:t xml:space="preserve">Минздрава России, Федеральное государственное бюджетное учреждение «Национальный медико-хирургический центр им. Н.И. Пирогова» Минздрава России, Федеральное государственное бюджетное учреждение  «Научный центр сердечно-сосудистой хирургии им. А.Н. Бакулева» Минздрава России, </w:t>
      </w:r>
      <w:r>
        <w:rPr>
          <w:rFonts w:ascii="PT Astra Serif" w:eastAsiaTheme="minorHAnsi" w:hAnsi="PT Astra Serif" w:cs="Times New Roman"/>
          <w:sz w:val="28"/>
          <w:szCs w:val="28"/>
          <w:lang w:eastAsia="en-US"/>
        </w:rPr>
        <w:t>Ф</w:t>
      </w:r>
      <w:r w:rsidRPr="00B368A0">
        <w:rPr>
          <w:rFonts w:ascii="PT Astra Serif" w:eastAsiaTheme="minorHAnsi" w:hAnsi="PT Astra Serif" w:cs="Times New Roman"/>
          <w:sz w:val="28"/>
          <w:szCs w:val="28"/>
          <w:lang w:eastAsia="en-US"/>
        </w:rPr>
        <w:t>едеральное государственное бюджетное учреждение «Научно-исследовательский институт нейрохирургии им. Н.Н. Бурденко»</w:t>
      </w:r>
      <w:r w:rsidRPr="00B954EC">
        <w:rPr>
          <w:rFonts w:ascii="PT Astra Serif" w:eastAsiaTheme="minorHAnsi" w:hAnsi="PT Astra Serif" w:cs="Times New Roman"/>
          <w:sz w:val="28"/>
          <w:szCs w:val="28"/>
          <w:lang w:eastAsia="en-US"/>
        </w:rPr>
        <w:t xml:space="preserve"> </w:t>
      </w:r>
      <w:r w:rsidRPr="00B368A0">
        <w:rPr>
          <w:rFonts w:ascii="PT Astra Serif" w:eastAsiaTheme="minorHAnsi" w:hAnsi="PT Astra Serif" w:cs="Times New Roman"/>
          <w:sz w:val="28"/>
          <w:szCs w:val="28"/>
          <w:lang w:eastAsia="en-US"/>
        </w:rPr>
        <w:t>Минздрава России)</w:t>
      </w:r>
      <w:r w:rsidRPr="00972321">
        <w:rPr>
          <w:rFonts w:ascii="PT Astra Serif" w:eastAsiaTheme="minorHAnsi" w:hAnsi="PT Astra Serif" w:cs="Times New Roman"/>
          <w:sz w:val="28"/>
          <w:szCs w:val="28"/>
          <w:lang w:eastAsia="en-US"/>
        </w:rPr>
        <w:t xml:space="preserve"> для решения вопроса об оперативном лечении было направлено 1287  чел</w:t>
      </w:r>
      <w:r>
        <w:rPr>
          <w:rFonts w:ascii="PT Astra Serif" w:eastAsiaTheme="minorHAnsi" w:hAnsi="PT Astra Serif" w:cs="Times New Roman"/>
          <w:sz w:val="28"/>
          <w:szCs w:val="28"/>
          <w:lang w:eastAsia="en-US"/>
        </w:rPr>
        <w:t>овек</w:t>
      </w:r>
      <w:r w:rsidRPr="00972321">
        <w:rPr>
          <w:rFonts w:ascii="PT Astra Serif" w:eastAsiaTheme="minorHAnsi" w:hAnsi="PT Astra Serif" w:cs="Times New Roman"/>
          <w:sz w:val="28"/>
          <w:szCs w:val="28"/>
          <w:lang w:eastAsia="en-US"/>
        </w:rPr>
        <w:t xml:space="preserve">. На базе клинико-диагностического центра </w:t>
      </w:r>
      <w:r w:rsidRPr="006906B2">
        <w:rPr>
          <w:rFonts w:ascii="PT Astra Serif" w:eastAsiaTheme="minorHAnsi" w:hAnsi="PT Astra Serif" w:cs="Times New Roman"/>
          <w:sz w:val="28"/>
          <w:szCs w:val="28"/>
          <w:lang w:eastAsia="en-US"/>
        </w:rPr>
        <w:t xml:space="preserve">Государственного учреждения здравоохранения Тульской области </w:t>
      </w:r>
      <w:r w:rsidRPr="00972321">
        <w:rPr>
          <w:rFonts w:ascii="PT Astra Serif" w:eastAsiaTheme="minorHAnsi" w:hAnsi="PT Astra Serif" w:cs="Times New Roman"/>
          <w:sz w:val="28"/>
          <w:szCs w:val="28"/>
          <w:lang w:eastAsia="en-US"/>
        </w:rPr>
        <w:t xml:space="preserve">«Тульская областная клиническая больница» организован еженедельный приём главного специалиста кардиолога департамента здравоохранения министерства здравоохранения Тульской области, который выявляет пациентов, нуждающихся в консультациях и оказании медицинской помощи в федеральных клиниках. </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5046AD">
        <w:rPr>
          <w:rFonts w:ascii="PT Astra Serif" w:eastAsiaTheme="minorHAnsi" w:hAnsi="PT Astra Serif" w:cs="Times New Roman"/>
          <w:sz w:val="28"/>
          <w:szCs w:val="28"/>
          <w:lang w:eastAsia="en-US"/>
        </w:rPr>
        <w:t>В рамках оказания высокотехнологичной медицинской помощи</w:t>
      </w:r>
      <w:r>
        <w:rPr>
          <w:rFonts w:ascii="PT Astra Serif" w:eastAsiaTheme="minorHAnsi" w:hAnsi="PT Astra Serif" w:cs="Times New Roman"/>
          <w:sz w:val="28"/>
          <w:szCs w:val="28"/>
          <w:lang w:eastAsia="en-US"/>
        </w:rPr>
        <w:t xml:space="preserve"> </w:t>
      </w:r>
      <w:r w:rsidRPr="005046AD">
        <w:rPr>
          <w:rFonts w:ascii="PT Astra Serif" w:eastAsiaTheme="minorHAnsi" w:hAnsi="PT Astra Serif" w:cs="Times New Roman"/>
          <w:sz w:val="28"/>
          <w:szCs w:val="28"/>
          <w:lang w:eastAsia="en-US"/>
        </w:rPr>
        <w:t xml:space="preserve">в 2018 году прооперировано в федеральных клиниках: аортокоронарное шунтирование – 194 человека (из них жителей г. Тулы – 70 человек), плановые чрескожные коронарные вмешательства </w:t>
      </w:r>
      <w:r>
        <w:rPr>
          <w:rFonts w:ascii="PT Astra Serif" w:eastAsiaTheme="minorHAnsi" w:hAnsi="PT Astra Serif" w:cs="Times New Roman"/>
          <w:sz w:val="28"/>
          <w:szCs w:val="28"/>
          <w:lang w:eastAsia="en-US"/>
        </w:rPr>
        <w:t xml:space="preserve">(далее – ЧКВ) </w:t>
      </w:r>
      <w:r w:rsidRPr="005046AD">
        <w:rPr>
          <w:rFonts w:ascii="PT Astra Serif" w:eastAsiaTheme="minorHAnsi" w:hAnsi="PT Astra Serif" w:cs="Times New Roman"/>
          <w:sz w:val="28"/>
          <w:szCs w:val="28"/>
          <w:lang w:eastAsia="en-US"/>
        </w:rPr>
        <w:t>– 309 человек (из них жителей г. Тулы – 110 человек), протезирование искусственных  клапанов сердца – 34 человека (из них жителей г. Тулы – 26 человек), радиочастотная катетерная абляция – 132 человека (из них жителей г. Тулы – 57 человек).</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На диспансерном учете состоит 11 человек, перенесших операцию по пересадк</w:t>
      </w:r>
      <w:r>
        <w:rPr>
          <w:rFonts w:ascii="PT Astra Serif" w:eastAsiaTheme="minorHAnsi" w:hAnsi="PT Astra Serif" w:cs="Times New Roman"/>
          <w:sz w:val="28"/>
          <w:szCs w:val="28"/>
          <w:lang w:eastAsia="en-US"/>
        </w:rPr>
        <w:t>е</w:t>
      </w:r>
      <w:r w:rsidRPr="00972321">
        <w:rPr>
          <w:rFonts w:ascii="PT Astra Serif" w:eastAsiaTheme="minorHAnsi" w:hAnsi="PT Astra Serif" w:cs="Times New Roman"/>
          <w:sz w:val="28"/>
          <w:szCs w:val="28"/>
          <w:lang w:eastAsia="en-US"/>
        </w:rPr>
        <w:t xml:space="preserve"> сердца</w:t>
      </w:r>
      <w:r>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и 10 человек с имплантацией кардиовертера-дефибриллятора. </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 настоящее время с сотрудниками </w:t>
      </w:r>
      <w:r>
        <w:rPr>
          <w:rFonts w:ascii="PT Astra Serif" w:eastAsiaTheme="minorHAnsi" w:hAnsi="PT Astra Serif" w:cs="Times New Roman"/>
          <w:sz w:val="28"/>
          <w:szCs w:val="28"/>
          <w:lang w:eastAsia="en-US"/>
        </w:rPr>
        <w:t>ф</w:t>
      </w:r>
      <w:r w:rsidRPr="00972321">
        <w:rPr>
          <w:rFonts w:ascii="PT Astra Serif" w:eastAsiaTheme="minorHAnsi" w:hAnsi="PT Astra Serif" w:cs="Times New Roman"/>
          <w:sz w:val="28"/>
          <w:szCs w:val="28"/>
          <w:lang w:eastAsia="en-US"/>
        </w:rPr>
        <w:t xml:space="preserve">едеральных центров </w:t>
      </w:r>
      <w:r w:rsidRPr="00972321">
        <w:rPr>
          <w:rFonts w:ascii="PT Astra Serif" w:eastAsiaTheme="minorHAnsi" w:hAnsi="PT Astra Serif" w:cs="Times New Roman"/>
          <w:sz w:val="28"/>
          <w:szCs w:val="28"/>
          <w:lang w:eastAsia="en-US"/>
        </w:rPr>
        <w:lastRenderedPageBreak/>
        <w:t xml:space="preserve">проводятся ежемесячные (3-4 </w:t>
      </w:r>
      <w:r>
        <w:rPr>
          <w:rFonts w:ascii="PT Astra Serif" w:eastAsiaTheme="minorHAnsi" w:hAnsi="PT Astra Serif" w:cs="Times New Roman"/>
          <w:sz w:val="28"/>
          <w:szCs w:val="28"/>
          <w:lang w:eastAsia="en-US"/>
        </w:rPr>
        <w:t xml:space="preserve">раза </w:t>
      </w:r>
      <w:r w:rsidRPr="00972321">
        <w:rPr>
          <w:rFonts w:ascii="PT Astra Serif" w:eastAsiaTheme="minorHAnsi" w:hAnsi="PT Astra Serif" w:cs="Times New Roman"/>
          <w:sz w:val="28"/>
          <w:szCs w:val="28"/>
          <w:lang w:eastAsia="en-US"/>
        </w:rPr>
        <w:t>в месяц) телемедицинские консультации с разбором сложных, клинически неясных случаев для определения дальнейшей тактики ведения и лечения пациентов.</w:t>
      </w:r>
    </w:p>
    <w:p w:rsidR="00C625B8" w:rsidRPr="00972321" w:rsidRDefault="00C625B8" w:rsidP="00C625B8">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Маршрутизация пациентов с болезнями системы кровообращения организована в соответствии с приказом министерства здравоохранения Тульской области от 06.04.2018 № 309-осн «Об оказании медицинской помощи больным с сосудистыми заболеваниями».</w:t>
      </w:r>
    </w:p>
    <w:p w:rsidR="00C625B8" w:rsidRPr="00972321" w:rsidRDefault="00C625B8" w:rsidP="00C625B8">
      <w:pPr>
        <w:ind w:firstLine="709"/>
        <w:jc w:val="both"/>
        <w:rPr>
          <w:rFonts w:ascii="PT Astra Serif" w:eastAsiaTheme="minorHAnsi" w:hAnsi="PT Astra Serif" w:cs="Times New Roman"/>
          <w:sz w:val="28"/>
          <w:szCs w:val="28"/>
          <w:lang w:eastAsia="en-US"/>
        </w:rPr>
      </w:pPr>
    </w:p>
    <w:p w:rsidR="00C625B8" w:rsidRPr="00972321" w:rsidRDefault="00C625B8" w:rsidP="00C625B8">
      <w:pPr>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Таблица 1</w:t>
      </w:r>
      <w:r>
        <w:rPr>
          <w:rFonts w:ascii="PT Astra Serif" w:eastAsiaTheme="minorHAnsi" w:hAnsi="PT Astra Serif" w:cs="Times New Roman"/>
          <w:sz w:val="28"/>
          <w:szCs w:val="28"/>
          <w:lang w:eastAsia="en-US"/>
        </w:rPr>
        <w:t>8</w:t>
      </w:r>
    </w:p>
    <w:p w:rsidR="00C625B8" w:rsidRPr="00972321" w:rsidRDefault="00C625B8" w:rsidP="00C625B8">
      <w:pPr>
        <w:ind w:firstLine="709"/>
        <w:jc w:val="right"/>
        <w:rPr>
          <w:rFonts w:ascii="PT Astra Serif" w:eastAsiaTheme="minorHAnsi" w:hAnsi="PT Astra Serif" w:cs="Times New Roman"/>
          <w:sz w:val="28"/>
          <w:szCs w:val="28"/>
          <w:lang w:eastAsia="en-US"/>
        </w:rPr>
      </w:pPr>
    </w:p>
    <w:p w:rsidR="00C625B8" w:rsidRPr="00972321" w:rsidRDefault="00C625B8" w:rsidP="00C625B8">
      <w:pPr>
        <w:ind w:firstLine="709"/>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Маршрутизация пациентов с ОНМК в </w:t>
      </w:r>
      <w:r>
        <w:rPr>
          <w:rFonts w:ascii="PT Astra Serif" w:eastAsiaTheme="minorHAnsi" w:hAnsi="PT Astra Serif" w:cs="Times New Roman"/>
          <w:sz w:val="28"/>
          <w:szCs w:val="28"/>
          <w:lang w:eastAsia="en-US"/>
        </w:rPr>
        <w:t>РСЦ</w:t>
      </w:r>
      <w:r w:rsidRPr="00972321">
        <w:rPr>
          <w:rFonts w:ascii="PT Astra Serif" w:eastAsiaTheme="minorHAnsi" w:hAnsi="PT Astra Serif" w:cs="Times New Roman"/>
          <w:sz w:val="28"/>
          <w:szCs w:val="28"/>
          <w:lang w:eastAsia="en-US"/>
        </w:rPr>
        <w:t xml:space="preserve"> </w:t>
      </w:r>
      <w:r w:rsidRPr="00523E63">
        <w:rPr>
          <w:rFonts w:ascii="PT Astra Serif" w:eastAsiaTheme="minorHAnsi" w:hAnsi="PT Astra Serif" w:cs="Times New Roman"/>
          <w:sz w:val="28"/>
          <w:szCs w:val="28"/>
          <w:lang w:eastAsia="en-US"/>
        </w:rPr>
        <w:t>Государственно</w:t>
      </w:r>
      <w:r>
        <w:rPr>
          <w:rFonts w:ascii="PT Astra Serif" w:eastAsiaTheme="minorHAnsi" w:hAnsi="PT Astra Serif" w:cs="Times New Roman"/>
          <w:sz w:val="28"/>
          <w:szCs w:val="28"/>
          <w:lang w:eastAsia="en-US"/>
        </w:rPr>
        <w:t>го</w:t>
      </w:r>
      <w:r w:rsidRPr="00523E63">
        <w:rPr>
          <w:rFonts w:ascii="PT Astra Serif" w:eastAsiaTheme="minorHAnsi" w:hAnsi="PT Astra Serif" w:cs="Times New Roman"/>
          <w:sz w:val="28"/>
          <w:szCs w:val="28"/>
          <w:lang w:eastAsia="en-US"/>
        </w:rPr>
        <w:t xml:space="preserve"> учреждени</w:t>
      </w:r>
      <w:r>
        <w:rPr>
          <w:rFonts w:ascii="PT Astra Serif" w:eastAsiaTheme="minorHAnsi" w:hAnsi="PT Astra Serif" w:cs="Times New Roman"/>
          <w:sz w:val="28"/>
          <w:szCs w:val="28"/>
          <w:lang w:eastAsia="en-US"/>
        </w:rPr>
        <w:t>я</w:t>
      </w:r>
      <w:r w:rsidRPr="00523E63">
        <w:rPr>
          <w:rFonts w:ascii="PT Astra Serif" w:eastAsiaTheme="minorHAnsi" w:hAnsi="PT Astra Serif" w:cs="Times New Roman"/>
          <w:sz w:val="28"/>
          <w:szCs w:val="28"/>
          <w:lang w:eastAsia="en-US"/>
        </w:rPr>
        <w:t xml:space="preserve"> здравоохранения Тульской области «Тульская областная клиническая больница»</w:t>
      </w:r>
      <w:r w:rsidRPr="00972321">
        <w:rPr>
          <w:rFonts w:ascii="PT Astra Serif" w:eastAsiaTheme="minorHAnsi" w:hAnsi="PT Astra Serif" w:cs="Times New Roman"/>
          <w:sz w:val="28"/>
          <w:szCs w:val="28"/>
          <w:lang w:eastAsia="en-US"/>
        </w:rPr>
        <w:t xml:space="preserve"> и </w:t>
      </w:r>
      <w:r>
        <w:rPr>
          <w:rFonts w:ascii="PT Astra Serif" w:eastAsiaTheme="minorHAnsi" w:hAnsi="PT Astra Serif" w:cs="Times New Roman"/>
          <w:sz w:val="28"/>
          <w:szCs w:val="28"/>
          <w:lang w:eastAsia="en-US"/>
        </w:rPr>
        <w:t xml:space="preserve">ПСО </w:t>
      </w:r>
      <w:r w:rsidRPr="00972321">
        <w:rPr>
          <w:rFonts w:ascii="PT Astra Serif" w:eastAsiaTheme="minorHAnsi" w:hAnsi="PT Astra Serif" w:cs="Times New Roman"/>
          <w:sz w:val="28"/>
          <w:szCs w:val="28"/>
          <w:lang w:eastAsia="en-US"/>
        </w:rPr>
        <w:t>государственных учреждений здравоохранения Тульской области</w:t>
      </w:r>
    </w:p>
    <w:p w:rsidR="00C625B8" w:rsidRPr="00972321" w:rsidRDefault="00C625B8" w:rsidP="00C625B8">
      <w:pPr>
        <w:ind w:firstLine="709"/>
        <w:jc w:val="center"/>
        <w:rPr>
          <w:rFonts w:ascii="PT Astra Serif" w:eastAsiaTheme="minorHAnsi" w:hAnsi="PT Astra Serif" w:cs="Times New Roman"/>
          <w:sz w:val="28"/>
          <w:szCs w:val="28"/>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5425"/>
      </w:tblGrid>
      <w:tr w:rsidR="00C625B8" w:rsidRPr="00972321" w:rsidTr="00C76A22">
        <w:tc>
          <w:tcPr>
            <w:tcW w:w="4073" w:type="dxa"/>
            <w:vAlign w:val="center"/>
          </w:tcPr>
          <w:p w:rsidR="00C625B8" w:rsidRDefault="00C625B8" w:rsidP="00C76A22">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Наименование государственного учреждения здравоохранения </w:t>
            </w:r>
          </w:p>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Тульской области</w:t>
            </w:r>
          </w:p>
        </w:tc>
        <w:tc>
          <w:tcPr>
            <w:tcW w:w="5425" w:type="dxa"/>
            <w:vAlign w:val="center"/>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Зона обслуживания</w:t>
            </w:r>
          </w:p>
        </w:tc>
      </w:tr>
      <w:tr w:rsidR="00C625B8" w:rsidRPr="00972321" w:rsidTr="00C76A22">
        <w:tc>
          <w:tcPr>
            <w:tcW w:w="4073" w:type="dxa"/>
            <w:vMerge w:val="restart"/>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Pr>
                <w:rFonts w:ascii="PT Astra Serif" w:eastAsia="Times New Roman" w:hAnsi="PT Astra Serif" w:cs="Times New Roman"/>
                <w:sz w:val="28"/>
                <w:szCs w:val="28"/>
              </w:rPr>
              <w:t>РСЦ</w:t>
            </w:r>
            <w:r w:rsidRPr="00972321">
              <w:rPr>
                <w:rFonts w:ascii="PT Astra Serif" w:eastAsia="Times New Roman" w:hAnsi="PT Astra Serif" w:cs="Times New Roman"/>
                <w:sz w:val="28"/>
                <w:szCs w:val="28"/>
              </w:rPr>
              <w:t xml:space="preserve"> </w:t>
            </w:r>
            <w:r w:rsidRPr="00523E63">
              <w:rPr>
                <w:rFonts w:ascii="PT Astra Serif" w:eastAsia="Times New Roman" w:hAnsi="PT Astra Serif" w:cs="Times New Roman"/>
                <w:sz w:val="28"/>
                <w:szCs w:val="28"/>
              </w:rPr>
              <w:t xml:space="preserve">Государственного учреждения здравоохранения Тульской области «Тульская областная клиническая больница» </w:t>
            </w:r>
            <w:r w:rsidRPr="00972321">
              <w:rPr>
                <w:rFonts w:ascii="PT Astra Serif" w:eastAsia="Times New Roman" w:hAnsi="PT Astra Serif" w:cs="Times New Roman"/>
                <w:sz w:val="28"/>
                <w:szCs w:val="28"/>
              </w:rPr>
              <w:t>(ангиограф с графиком работы 7/24/365)</w:t>
            </w:r>
          </w:p>
        </w:tc>
        <w:tc>
          <w:tcPr>
            <w:tcW w:w="5425" w:type="dxa"/>
          </w:tcPr>
          <w:p w:rsidR="00C625B8" w:rsidRPr="00972321" w:rsidRDefault="00C625B8" w:rsidP="00C76A22">
            <w:pPr>
              <w:widowControl/>
              <w:autoSpaceDE/>
              <w:autoSpaceDN/>
              <w:adjustRightInd/>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Дубенский район</w:t>
            </w:r>
          </w:p>
        </w:tc>
      </w:tr>
      <w:tr w:rsidR="00C625B8" w:rsidRPr="00972321" w:rsidTr="00C76A22">
        <w:tc>
          <w:tcPr>
            <w:tcW w:w="4073" w:type="dxa"/>
            <w:vMerge/>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г. Тула (Пролетарский городской округ)</w:t>
            </w:r>
          </w:p>
        </w:tc>
      </w:tr>
      <w:tr w:rsidR="00C625B8" w:rsidRPr="00972321" w:rsidTr="00C76A22">
        <w:tc>
          <w:tcPr>
            <w:tcW w:w="4073" w:type="dxa"/>
            <w:vMerge/>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поселок Ревякино (Ясногорский район)</w:t>
            </w:r>
          </w:p>
        </w:tc>
      </w:tr>
      <w:tr w:rsidR="00C625B8" w:rsidRPr="00972321" w:rsidTr="00C76A22">
        <w:tc>
          <w:tcPr>
            <w:tcW w:w="4073" w:type="dxa"/>
            <w:vMerge/>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Ленинский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Pr>
                <w:rFonts w:ascii="PT Astra Serif" w:eastAsia="Times New Roman" w:hAnsi="PT Astra Serif" w:cs="Times New Roman"/>
                <w:sz w:val="28"/>
                <w:szCs w:val="28"/>
              </w:rPr>
              <w:t>м</w:t>
            </w:r>
            <w:r w:rsidRPr="00972321">
              <w:rPr>
                <w:rFonts w:ascii="PT Astra Serif" w:eastAsia="Times New Roman" w:hAnsi="PT Astra Serif" w:cs="Times New Roman"/>
                <w:sz w:val="28"/>
                <w:szCs w:val="28"/>
              </w:rPr>
              <w:t>униципальное образование Ильинское:</w:t>
            </w:r>
          </w:p>
          <w:p w:rsidR="00C625B8" w:rsidRPr="00C6124D" w:rsidRDefault="00C625B8" w:rsidP="00C76A22">
            <w:pPr>
              <w:widowControl/>
              <w:autoSpaceDE/>
              <w:autoSpaceDN/>
              <w:adjustRightInd/>
              <w:jc w:val="both"/>
              <w:rPr>
                <w:rFonts w:ascii="PT Astra Serif" w:eastAsia="Times New Roman" w:hAnsi="PT Astra Serif" w:cs="Times New Roman"/>
                <w:sz w:val="28"/>
                <w:szCs w:val="28"/>
              </w:rPr>
            </w:pPr>
            <w:r w:rsidRPr="00C6124D">
              <w:rPr>
                <w:rFonts w:ascii="PT Astra Serif" w:eastAsia="Times New Roman" w:hAnsi="PT Astra Serif" w:cs="Times New Roman"/>
                <w:sz w:val="28"/>
                <w:szCs w:val="28"/>
              </w:rPr>
              <w:t>Ильинский сельский округ:</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деревня Большая Еловая, деревня Варваровка, деревня Вечерняя Заря, деревня Гостеевка, деревня Зимаровка, поселок Ильинка, деревня Крутое, деревня Малевка, деревня Малая Еловая, деревня Нижние</w:t>
            </w:r>
            <w:r>
              <w:rPr>
                <w:rFonts w:ascii="PT Astra Serif" w:eastAsia="Times New Roman" w:hAnsi="PT Astra Serif" w:cs="Times New Roman"/>
                <w:sz w:val="28"/>
                <w:szCs w:val="28"/>
              </w:rPr>
              <w:t xml:space="preserve"> </w:t>
            </w:r>
            <w:r w:rsidRPr="00972321">
              <w:rPr>
                <w:rFonts w:ascii="PT Astra Serif" w:eastAsia="Times New Roman" w:hAnsi="PT Astra Serif" w:cs="Times New Roman"/>
                <w:sz w:val="28"/>
                <w:szCs w:val="28"/>
              </w:rPr>
              <w:t>Присады, деревня Никитино, село Осиновая Гора, деревня Петелино, поселок Петелино, деревня Старое Басово, деревня Тихвинка.</w:t>
            </w:r>
          </w:p>
          <w:p w:rsidR="00C625B8" w:rsidRPr="00C6124D" w:rsidRDefault="00C625B8" w:rsidP="00C76A22">
            <w:pPr>
              <w:widowControl/>
              <w:autoSpaceDE/>
              <w:autoSpaceDN/>
              <w:adjustRightInd/>
              <w:jc w:val="both"/>
              <w:rPr>
                <w:rFonts w:ascii="PT Astra Serif" w:eastAsia="Times New Roman" w:hAnsi="PT Astra Serif" w:cs="Times New Roman"/>
                <w:sz w:val="28"/>
                <w:szCs w:val="28"/>
              </w:rPr>
            </w:pPr>
            <w:r w:rsidRPr="00C6124D">
              <w:rPr>
                <w:rFonts w:ascii="PT Astra Serif" w:eastAsia="Times New Roman" w:hAnsi="PT Astra Serif" w:cs="Times New Roman"/>
                <w:sz w:val="28"/>
                <w:szCs w:val="28"/>
              </w:rPr>
              <w:t>Прилепский сельский округ:</w:t>
            </w:r>
          </w:p>
          <w:p w:rsidR="00C625B8"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деревня Барыково, деревня Березовка, деревня Большая Стрекаловка, сельский поселок Квартал 147 км, деревня Кишкино, деревня Крюковка, деревня Ливенское, деревня Лобынское, деревня </w:t>
            </w:r>
            <w:r w:rsidRPr="00972321">
              <w:rPr>
                <w:rFonts w:ascii="PT Astra Serif" w:eastAsia="Times New Roman" w:hAnsi="PT Astra Serif" w:cs="Times New Roman"/>
                <w:sz w:val="28"/>
                <w:szCs w:val="28"/>
              </w:rPr>
              <w:lastRenderedPageBreak/>
              <w:t>Лутовиново, деревня Малая Стрекаловка, деревня Пиваловка, деревня Плужниково, поселок Прилепы, деревня Прилепские Выселки, деревня Прилепы, поселок Сергиевский, село Фалдино, деревня Фроловка.</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Муниципальное образование Медвенское:</w:t>
            </w:r>
          </w:p>
          <w:p w:rsidR="00C625B8" w:rsidRPr="00C6124D" w:rsidRDefault="00C625B8" w:rsidP="00C76A22">
            <w:pPr>
              <w:widowControl/>
              <w:autoSpaceDE/>
              <w:autoSpaceDN/>
              <w:adjustRightInd/>
              <w:jc w:val="both"/>
              <w:rPr>
                <w:rFonts w:ascii="PT Astra Serif" w:eastAsia="Times New Roman" w:hAnsi="PT Astra Serif" w:cs="Times New Roman"/>
                <w:sz w:val="28"/>
                <w:szCs w:val="28"/>
              </w:rPr>
            </w:pPr>
            <w:r w:rsidRPr="00C6124D">
              <w:rPr>
                <w:rFonts w:ascii="PT Astra Serif" w:eastAsia="Times New Roman" w:hAnsi="PT Astra Serif" w:cs="Times New Roman"/>
                <w:sz w:val="28"/>
                <w:szCs w:val="28"/>
              </w:rPr>
              <w:t>Медвенский сельский округ:</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деревня Барыбинка, поселок Водный, деревня Городище, деревня Кишкино, деревня Медвенка, поселок Молодежный, деревня Мыза, поселок Придорожный, село Руднево, деревня Сине-Тулица, деревня Страхово, деревня Ширино.</w:t>
            </w:r>
          </w:p>
          <w:p w:rsidR="00C625B8" w:rsidRPr="00C6124D" w:rsidRDefault="00C625B8" w:rsidP="00C76A22">
            <w:pPr>
              <w:widowControl/>
              <w:autoSpaceDE/>
              <w:autoSpaceDN/>
              <w:adjustRightInd/>
              <w:jc w:val="both"/>
              <w:rPr>
                <w:rFonts w:ascii="PT Astra Serif" w:eastAsia="Times New Roman" w:hAnsi="PT Astra Serif" w:cs="Times New Roman"/>
                <w:sz w:val="28"/>
                <w:szCs w:val="28"/>
              </w:rPr>
            </w:pPr>
            <w:r w:rsidRPr="00C6124D">
              <w:rPr>
                <w:rFonts w:ascii="PT Astra Serif" w:eastAsia="Times New Roman" w:hAnsi="PT Astra Serif" w:cs="Times New Roman"/>
                <w:sz w:val="28"/>
                <w:szCs w:val="28"/>
              </w:rPr>
              <w:t>Торховский сельский округ:</w:t>
            </w:r>
          </w:p>
          <w:p w:rsidR="00C625B8"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деревня Алферьево, деревня Бабанино, село Волынцево, поселок Волынцевский, село Дорофеево, деревня Журавка, деревня Колодезное, деревня Крюково, деревня Новая Знаменка, деревня Теплое, поселок Торхово, село Торхово.</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Муниципальное образование Рождественское:</w:t>
            </w:r>
          </w:p>
          <w:p w:rsidR="00C625B8" w:rsidRPr="00C6124D" w:rsidRDefault="00C625B8" w:rsidP="00C76A22">
            <w:pPr>
              <w:widowControl/>
              <w:autoSpaceDE/>
              <w:autoSpaceDN/>
              <w:adjustRightInd/>
              <w:jc w:val="both"/>
              <w:rPr>
                <w:rFonts w:ascii="PT Astra Serif" w:eastAsia="Times New Roman" w:hAnsi="PT Astra Serif" w:cs="Times New Roman"/>
                <w:sz w:val="28"/>
                <w:szCs w:val="28"/>
              </w:rPr>
            </w:pPr>
            <w:r w:rsidRPr="00C6124D">
              <w:rPr>
                <w:rFonts w:ascii="PT Astra Serif" w:eastAsia="Times New Roman" w:hAnsi="PT Astra Serif" w:cs="Times New Roman"/>
                <w:sz w:val="28"/>
                <w:szCs w:val="28"/>
              </w:rPr>
              <w:t>Архангельский сельский округ:</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село Архангельское, село Бушово, деревня Гнездино, деревня Долматовка, деревня Журавлевка, деревня Ивановка, деревня Кудрино, деревня Скорнево, деревня Федоровка.</w:t>
            </w:r>
          </w:p>
          <w:p w:rsidR="00C625B8" w:rsidRPr="00C6124D" w:rsidRDefault="00C625B8" w:rsidP="00C76A22">
            <w:pPr>
              <w:widowControl/>
              <w:autoSpaceDE/>
              <w:autoSpaceDN/>
              <w:adjustRightInd/>
              <w:jc w:val="both"/>
              <w:rPr>
                <w:rFonts w:ascii="PT Astra Serif" w:eastAsia="Times New Roman" w:hAnsi="PT Astra Serif" w:cs="Times New Roman"/>
                <w:sz w:val="28"/>
                <w:szCs w:val="28"/>
              </w:rPr>
            </w:pPr>
            <w:r w:rsidRPr="00C6124D">
              <w:rPr>
                <w:rFonts w:ascii="PT Astra Serif" w:eastAsia="Times New Roman" w:hAnsi="PT Astra Serif" w:cs="Times New Roman"/>
                <w:sz w:val="28"/>
                <w:szCs w:val="28"/>
              </w:rPr>
              <w:t>Рождественский сельский округ:</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деревня Скобелево</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Муниципальное образование Шатское:</w:t>
            </w:r>
          </w:p>
          <w:p w:rsidR="00C625B8" w:rsidRPr="00C6124D" w:rsidRDefault="00C625B8" w:rsidP="00C76A22">
            <w:pPr>
              <w:widowControl/>
              <w:autoSpaceDE/>
              <w:autoSpaceDN/>
              <w:adjustRightInd/>
              <w:jc w:val="both"/>
              <w:rPr>
                <w:rFonts w:ascii="PT Astra Serif" w:eastAsia="Times New Roman" w:hAnsi="PT Astra Serif" w:cs="Times New Roman"/>
                <w:sz w:val="28"/>
                <w:szCs w:val="28"/>
              </w:rPr>
            </w:pPr>
            <w:r w:rsidRPr="00C6124D">
              <w:rPr>
                <w:rFonts w:ascii="PT Astra Serif" w:eastAsia="Times New Roman" w:hAnsi="PT Astra Serif" w:cs="Times New Roman"/>
                <w:sz w:val="28"/>
                <w:szCs w:val="28"/>
              </w:rPr>
              <w:t>Бежковский сельский округ:</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деревня Балабаевка, деревня Бежка, село Верхние Присады, село Высокое, деревня Георгиевское, село Глухие Поляны, </w:t>
            </w:r>
            <w:r w:rsidRPr="00972321">
              <w:rPr>
                <w:rFonts w:ascii="PT Astra Serif" w:eastAsia="Times New Roman" w:hAnsi="PT Astra Serif" w:cs="Times New Roman"/>
                <w:sz w:val="28"/>
                <w:szCs w:val="28"/>
              </w:rPr>
              <w:lastRenderedPageBreak/>
              <w:t>деревня Демидовка, деревня Казачий Хутор, деревня Красный Хутор, деревня Крутое, деревня Марьино, деревня Морозовка, деревня Новоселки, деревня Оленино, поселок Перевал, деревня Пещерово, поселок Присады, поселок Сежа, деревня Сеженские Выселки, деревня Сигитово, село Частое, деревня Частинские Выселки.</w:t>
            </w:r>
          </w:p>
          <w:p w:rsidR="00C625B8" w:rsidRPr="00C6124D" w:rsidRDefault="00C625B8" w:rsidP="00C76A22">
            <w:pPr>
              <w:widowControl/>
              <w:autoSpaceDE/>
              <w:autoSpaceDN/>
              <w:adjustRightInd/>
              <w:jc w:val="both"/>
              <w:rPr>
                <w:rFonts w:ascii="PT Astra Serif" w:eastAsia="Times New Roman" w:hAnsi="PT Astra Serif" w:cs="Times New Roman"/>
                <w:sz w:val="28"/>
                <w:szCs w:val="28"/>
              </w:rPr>
            </w:pPr>
            <w:r w:rsidRPr="00C6124D">
              <w:rPr>
                <w:rFonts w:ascii="PT Astra Serif" w:eastAsia="Times New Roman" w:hAnsi="PT Astra Serif" w:cs="Times New Roman"/>
                <w:sz w:val="28"/>
                <w:szCs w:val="28"/>
              </w:rPr>
              <w:t>Шатский сельский округ:</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деревня Акулинино, село Теплое, поселок Шатск</w:t>
            </w:r>
          </w:p>
        </w:tc>
      </w:tr>
      <w:tr w:rsidR="00C625B8" w:rsidRPr="00972321" w:rsidTr="00C76A22">
        <w:tc>
          <w:tcPr>
            <w:tcW w:w="9498" w:type="dxa"/>
            <w:gridSpan w:val="2"/>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lastRenderedPageBreak/>
              <w:t>ПСО</w:t>
            </w:r>
          </w:p>
        </w:tc>
      </w:tr>
      <w:tr w:rsidR="00C625B8" w:rsidRPr="00972321" w:rsidTr="00C76A22">
        <w:tc>
          <w:tcPr>
            <w:tcW w:w="4073"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030FFA">
              <w:rPr>
                <w:rFonts w:ascii="PT Astra Serif" w:eastAsia="Times New Roman" w:hAnsi="PT Astra Serif" w:cs="Times New Roman"/>
                <w:sz w:val="28"/>
                <w:szCs w:val="28"/>
              </w:rPr>
              <w:t xml:space="preserve">Государственное учреждение здравоохранения </w:t>
            </w:r>
            <w:r>
              <w:rPr>
                <w:rFonts w:ascii="PT Astra Serif" w:eastAsia="Times New Roman" w:hAnsi="PT Astra Serif" w:cs="Times New Roman"/>
                <w:sz w:val="28"/>
                <w:szCs w:val="28"/>
              </w:rPr>
              <w:t>«</w:t>
            </w:r>
            <w:r w:rsidRPr="00030FFA">
              <w:rPr>
                <w:rFonts w:ascii="PT Astra Serif" w:eastAsia="Times New Roman" w:hAnsi="PT Astra Serif" w:cs="Times New Roman"/>
                <w:sz w:val="28"/>
                <w:szCs w:val="28"/>
              </w:rPr>
              <w:t>Тульская городская клиническая больница скорой мед</w:t>
            </w:r>
            <w:r>
              <w:rPr>
                <w:rFonts w:ascii="PT Astra Serif" w:eastAsia="Times New Roman" w:hAnsi="PT Astra Serif" w:cs="Times New Roman"/>
                <w:sz w:val="28"/>
                <w:szCs w:val="28"/>
              </w:rPr>
              <w:t xml:space="preserve">ицинской </w:t>
            </w:r>
            <w:r w:rsidRPr="00030FFA">
              <w:rPr>
                <w:rFonts w:ascii="PT Astra Serif" w:eastAsia="Times New Roman" w:hAnsi="PT Astra Serif" w:cs="Times New Roman"/>
                <w:sz w:val="28"/>
                <w:szCs w:val="28"/>
              </w:rPr>
              <w:t>помощи имени Д.Я. Ваныкина»</w:t>
            </w: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г. Тула (кроме Пролетарского городского округа)</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Киреевский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Ленинский район (кроме населенных пунктов</w:t>
            </w:r>
            <w:r>
              <w:rPr>
                <w:rFonts w:ascii="PT Astra Serif" w:eastAsia="Times New Roman" w:hAnsi="PT Astra Serif" w:cs="Times New Roman"/>
                <w:sz w:val="28"/>
                <w:szCs w:val="28"/>
              </w:rPr>
              <w:t>,</w:t>
            </w:r>
            <w:r w:rsidRPr="00972321">
              <w:rPr>
                <w:rFonts w:ascii="PT Astra Serif" w:eastAsia="Times New Roman" w:hAnsi="PT Astra Serif" w:cs="Times New Roman"/>
                <w:sz w:val="28"/>
                <w:szCs w:val="28"/>
              </w:rPr>
              <w:t xml:space="preserve"> указанных для госпитализации в Р</w:t>
            </w:r>
            <w:r>
              <w:rPr>
                <w:rFonts w:ascii="PT Astra Serif" w:eastAsia="Times New Roman" w:hAnsi="PT Astra Serif" w:cs="Times New Roman"/>
                <w:sz w:val="28"/>
                <w:szCs w:val="28"/>
              </w:rPr>
              <w:t>СЦ</w:t>
            </w:r>
            <w:r w:rsidRPr="00972321">
              <w:rPr>
                <w:rFonts w:ascii="PT Astra Serif" w:eastAsia="Times New Roman" w:hAnsi="PT Astra Serif" w:cs="Times New Roman"/>
                <w:sz w:val="28"/>
                <w:szCs w:val="28"/>
              </w:rPr>
              <w:t xml:space="preserve"> </w:t>
            </w:r>
            <w:r w:rsidRPr="00894469">
              <w:rPr>
                <w:rFonts w:ascii="PT Astra Serif" w:eastAsia="Times New Roman" w:hAnsi="PT Astra Serif" w:cs="Times New Roman"/>
                <w:sz w:val="28"/>
                <w:szCs w:val="28"/>
              </w:rPr>
              <w:t>Государственно</w:t>
            </w:r>
            <w:r>
              <w:rPr>
                <w:rFonts w:ascii="PT Astra Serif" w:eastAsia="Times New Roman" w:hAnsi="PT Astra Serif" w:cs="Times New Roman"/>
                <w:sz w:val="28"/>
                <w:szCs w:val="28"/>
              </w:rPr>
              <w:t>го</w:t>
            </w:r>
            <w:r w:rsidRPr="00894469">
              <w:rPr>
                <w:rFonts w:ascii="PT Astra Serif" w:eastAsia="Times New Roman" w:hAnsi="PT Astra Serif" w:cs="Times New Roman"/>
                <w:sz w:val="28"/>
                <w:szCs w:val="28"/>
              </w:rPr>
              <w:t xml:space="preserve"> учреждени</w:t>
            </w:r>
            <w:r>
              <w:rPr>
                <w:rFonts w:ascii="PT Astra Serif" w:eastAsia="Times New Roman" w:hAnsi="PT Astra Serif" w:cs="Times New Roman"/>
                <w:sz w:val="28"/>
                <w:szCs w:val="28"/>
              </w:rPr>
              <w:t>я</w:t>
            </w:r>
            <w:r w:rsidRPr="00894469">
              <w:rPr>
                <w:rFonts w:ascii="PT Astra Serif" w:eastAsia="Times New Roman" w:hAnsi="PT Astra Serif" w:cs="Times New Roman"/>
                <w:sz w:val="28"/>
                <w:szCs w:val="28"/>
              </w:rPr>
              <w:t xml:space="preserve"> здравоохранения </w:t>
            </w:r>
            <w:r>
              <w:rPr>
                <w:rFonts w:ascii="PT Astra Serif" w:eastAsia="Times New Roman" w:hAnsi="PT Astra Serif" w:cs="Times New Roman"/>
                <w:sz w:val="28"/>
                <w:szCs w:val="28"/>
              </w:rPr>
              <w:t xml:space="preserve">Тульской области </w:t>
            </w:r>
            <w:r w:rsidRPr="00972321">
              <w:rPr>
                <w:rFonts w:ascii="PT Astra Serif" w:eastAsia="Times New Roman" w:hAnsi="PT Astra Serif" w:cs="Times New Roman"/>
                <w:sz w:val="28"/>
                <w:szCs w:val="28"/>
              </w:rPr>
              <w:t>«Тульская областная клиническая больница»)</w:t>
            </w:r>
          </w:p>
        </w:tc>
      </w:tr>
      <w:tr w:rsidR="00C625B8" w:rsidRPr="00972321" w:rsidTr="00C76A22">
        <w:tc>
          <w:tcPr>
            <w:tcW w:w="4073"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894469">
              <w:rPr>
                <w:rFonts w:ascii="PT Astra Serif" w:eastAsia="Times New Roman" w:hAnsi="PT Astra Serif" w:cs="Times New Roman"/>
                <w:sz w:val="28"/>
                <w:szCs w:val="28"/>
              </w:rPr>
              <w:t>Государственное учреждение здравоохранения «Алексинская районная больница № 1 имени профессора В.Ф. Снегирева»</w:t>
            </w: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Алексинский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п.г.т. Новогурово</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Ясногорский район (кроме п. Ревякино)</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Заокский район</w:t>
            </w:r>
          </w:p>
        </w:tc>
      </w:tr>
      <w:tr w:rsidR="00C625B8" w:rsidRPr="00972321" w:rsidTr="00C76A22">
        <w:tc>
          <w:tcPr>
            <w:tcW w:w="4073"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894469">
              <w:rPr>
                <w:rFonts w:ascii="PT Astra Serif" w:eastAsia="Times New Roman" w:hAnsi="PT Astra Serif" w:cs="Times New Roman"/>
                <w:sz w:val="28"/>
                <w:szCs w:val="28"/>
              </w:rPr>
              <w:t>Государственное учреждение здравоохранения</w:t>
            </w:r>
            <w:r>
              <w:rPr>
                <w:rFonts w:ascii="PT Astra Serif" w:eastAsia="Times New Roman" w:hAnsi="PT Astra Serif" w:cs="Times New Roman"/>
                <w:sz w:val="28"/>
                <w:szCs w:val="28"/>
              </w:rPr>
              <w:t xml:space="preserve"> </w:t>
            </w:r>
            <w:r w:rsidRPr="00894469">
              <w:rPr>
                <w:rFonts w:ascii="PT Astra Serif" w:eastAsia="Times New Roman" w:hAnsi="PT Astra Serif" w:cs="Times New Roman"/>
                <w:sz w:val="28"/>
                <w:szCs w:val="28"/>
              </w:rPr>
              <w:t xml:space="preserve">«Новомосковская городская клиническая больница» </w:t>
            </w:r>
            <w:r w:rsidRPr="00972321">
              <w:rPr>
                <w:rFonts w:ascii="PT Astra Serif" w:eastAsia="Times New Roman" w:hAnsi="PT Astra Serif" w:cs="Times New Roman"/>
                <w:sz w:val="28"/>
                <w:szCs w:val="28"/>
              </w:rPr>
              <w:t>(ангиограф с графиком работы 7/24/365)</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г. Новомосковск </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Кимовский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Веневский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г. Донской</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Богородицкий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Узловский район</w:t>
            </w:r>
          </w:p>
        </w:tc>
      </w:tr>
      <w:tr w:rsidR="00C625B8" w:rsidRPr="00972321" w:rsidTr="00C76A22">
        <w:tc>
          <w:tcPr>
            <w:tcW w:w="4073"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894469">
              <w:rPr>
                <w:rFonts w:ascii="PT Astra Serif" w:eastAsia="Times New Roman" w:hAnsi="PT Astra Serif" w:cs="Times New Roman"/>
                <w:sz w:val="28"/>
                <w:szCs w:val="28"/>
              </w:rPr>
              <w:t>Государственное учреждение здравоохранения «Щекинская районная больница»</w:t>
            </w: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Щекинский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Плавский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Чернский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Тепло-Огаревский район</w:t>
            </w:r>
          </w:p>
        </w:tc>
      </w:tr>
      <w:tr w:rsidR="00C625B8" w:rsidRPr="00972321" w:rsidTr="00C76A22">
        <w:tc>
          <w:tcPr>
            <w:tcW w:w="9498" w:type="dxa"/>
            <w:gridSpan w:val="2"/>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Неврологическ</w:t>
            </w:r>
            <w:r>
              <w:rPr>
                <w:rFonts w:ascii="PT Astra Serif" w:eastAsia="Times New Roman" w:hAnsi="PT Astra Serif" w:cs="Times New Roman"/>
                <w:sz w:val="28"/>
                <w:szCs w:val="28"/>
              </w:rPr>
              <w:t>о</w:t>
            </w:r>
            <w:r w:rsidRPr="00972321">
              <w:rPr>
                <w:rFonts w:ascii="PT Astra Serif" w:eastAsia="Times New Roman" w:hAnsi="PT Astra Serif" w:cs="Times New Roman"/>
                <w:sz w:val="28"/>
                <w:szCs w:val="28"/>
              </w:rPr>
              <w:t>е отделени</w:t>
            </w:r>
            <w:r>
              <w:rPr>
                <w:rFonts w:ascii="PT Astra Serif" w:eastAsia="Times New Roman" w:hAnsi="PT Astra Serif" w:cs="Times New Roman"/>
                <w:sz w:val="28"/>
                <w:szCs w:val="28"/>
              </w:rPr>
              <w:t>е</w:t>
            </w:r>
          </w:p>
        </w:tc>
      </w:tr>
      <w:tr w:rsidR="00C625B8" w:rsidRPr="00972321" w:rsidTr="00C76A22">
        <w:tc>
          <w:tcPr>
            <w:tcW w:w="4073"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894469">
              <w:rPr>
                <w:rFonts w:ascii="PT Astra Serif" w:eastAsia="Times New Roman" w:hAnsi="PT Astra Serif" w:cs="Times New Roman"/>
                <w:sz w:val="28"/>
                <w:szCs w:val="28"/>
              </w:rPr>
              <w:t>Государственное учреждение здравоохранения</w:t>
            </w:r>
            <w:r>
              <w:rPr>
                <w:rFonts w:ascii="PT Astra Serif" w:eastAsia="Times New Roman" w:hAnsi="PT Astra Serif" w:cs="Times New Roman"/>
                <w:sz w:val="28"/>
                <w:szCs w:val="28"/>
              </w:rPr>
              <w:t xml:space="preserve"> </w:t>
            </w:r>
            <w:r w:rsidRPr="00894469">
              <w:rPr>
                <w:rFonts w:ascii="PT Astra Serif" w:eastAsia="Times New Roman" w:hAnsi="PT Astra Serif" w:cs="Times New Roman"/>
                <w:sz w:val="28"/>
                <w:szCs w:val="28"/>
              </w:rPr>
              <w:lastRenderedPageBreak/>
              <w:t>«Суворовская центральная районная больница»</w:t>
            </w: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lastRenderedPageBreak/>
              <w:t>Суворовский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 Славный</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lastRenderedPageBreak/>
              <w:t>Одоевский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Белевский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Арсеньевский район</w:t>
            </w:r>
          </w:p>
        </w:tc>
      </w:tr>
      <w:tr w:rsidR="00C625B8" w:rsidRPr="00972321" w:rsidTr="00C76A22">
        <w:tc>
          <w:tcPr>
            <w:tcW w:w="4073" w:type="dxa"/>
          </w:tcPr>
          <w:p w:rsidR="00C625B8" w:rsidRPr="00894469" w:rsidRDefault="00C625B8" w:rsidP="00C76A22">
            <w:pPr>
              <w:widowControl/>
              <w:autoSpaceDE/>
              <w:autoSpaceDN/>
              <w:adjustRightInd/>
              <w:jc w:val="both"/>
              <w:rPr>
                <w:rFonts w:ascii="PT Astra Serif" w:eastAsia="Times New Roman" w:hAnsi="PT Astra Serif" w:cs="Times New Roman"/>
                <w:sz w:val="28"/>
                <w:szCs w:val="28"/>
              </w:rPr>
            </w:pPr>
            <w:r w:rsidRPr="00894469">
              <w:rPr>
                <w:rFonts w:ascii="PT Astra Serif" w:eastAsia="Times New Roman" w:hAnsi="PT Astra Serif" w:cs="Times New Roman"/>
                <w:sz w:val="28"/>
                <w:szCs w:val="28"/>
              </w:rPr>
              <w:lastRenderedPageBreak/>
              <w:t>Государственное учреждение здравоохранения</w:t>
            </w:r>
            <w:r>
              <w:rPr>
                <w:rFonts w:ascii="PT Astra Serif" w:eastAsia="Times New Roman" w:hAnsi="PT Astra Serif" w:cs="Times New Roman"/>
                <w:sz w:val="28"/>
                <w:szCs w:val="28"/>
              </w:rPr>
              <w:t xml:space="preserve"> </w:t>
            </w:r>
            <w:r w:rsidRPr="00894469">
              <w:rPr>
                <w:rFonts w:ascii="PT Astra Serif" w:eastAsia="Times New Roman" w:hAnsi="PT Astra Serif" w:cs="Times New Roman"/>
                <w:sz w:val="28"/>
                <w:szCs w:val="28"/>
              </w:rPr>
              <w:t xml:space="preserve">«Ефремовская районная больница имени </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894469">
              <w:rPr>
                <w:rFonts w:ascii="PT Astra Serif" w:eastAsia="Times New Roman" w:hAnsi="PT Astra Serif" w:cs="Times New Roman"/>
                <w:sz w:val="28"/>
                <w:szCs w:val="28"/>
              </w:rPr>
              <w:t>А.И. Козлова»</w:t>
            </w:r>
          </w:p>
        </w:tc>
        <w:tc>
          <w:tcPr>
            <w:tcW w:w="542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Ефремовский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Каменский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Куркинский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Воловский район</w:t>
            </w:r>
          </w:p>
        </w:tc>
      </w:tr>
    </w:tbl>
    <w:p w:rsidR="00C625B8" w:rsidRPr="00972321" w:rsidRDefault="00C625B8" w:rsidP="00C625B8">
      <w:pPr>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Таблица 1</w:t>
      </w:r>
      <w:r>
        <w:rPr>
          <w:rFonts w:ascii="PT Astra Serif" w:eastAsiaTheme="minorHAnsi" w:hAnsi="PT Astra Serif" w:cs="Times New Roman"/>
          <w:sz w:val="28"/>
          <w:szCs w:val="28"/>
          <w:lang w:eastAsia="en-US"/>
        </w:rPr>
        <w:t>9</w:t>
      </w:r>
    </w:p>
    <w:p w:rsidR="00C625B8" w:rsidRPr="00972321" w:rsidRDefault="00C625B8" w:rsidP="00C625B8">
      <w:pPr>
        <w:ind w:firstLine="709"/>
        <w:jc w:val="right"/>
        <w:rPr>
          <w:rFonts w:ascii="PT Astra Serif" w:eastAsiaTheme="minorHAnsi" w:hAnsi="PT Astra Serif" w:cs="Times New Roman"/>
          <w:sz w:val="28"/>
          <w:szCs w:val="28"/>
          <w:lang w:eastAsia="en-US"/>
        </w:rPr>
      </w:pPr>
    </w:p>
    <w:p w:rsidR="00C625B8" w:rsidRPr="00972321" w:rsidRDefault="00C625B8" w:rsidP="00C625B8">
      <w:pPr>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Маршрутизация пациентов </w:t>
      </w:r>
    </w:p>
    <w:p w:rsidR="00C625B8" w:rsidRPr="00972321" w:rsidRDefault="00C625B8" w:rsidP="00C625B8">
      <w:pPr>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 острым коронарным синдромом с подъемом сегмента ST</w:t>
      </w:r>
    </w:p>
    <w:p w:rsidR="00C625B8" w:rsidRPr="00972321" w:rsidRDefault="00C625B8" w:rsidP="00C625B8">
      <w:pPr>
        <w:ind w:firstLine="709"/>
        <w:jc w:val="center"/>
        <w:rPr>
          <w:rFonts w:ascii="PT Astra Serif" w:eastAsiaTheme="minorHAnsi" w:hAnsi="PT Astra Serif" w:cs="Times New Roman"/>
          <w:sz w:val="28"/>
          <w:szCs w:val="28"/>
          <w:lang w:eastAsia="en-US"/>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5387"/>
      </w:tblGrid>
      <w:tr w:rsidR="00C625B8" w:rsidRPr="00972321" w:rsidTr="00C76A22">
        <w:tc>
          <w:tcPr>
            <w:tcW w:w="4565" w:type="dxa"/>
            <w:vAlign w:val="center"/>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Наименование государственного учреждения здравоохранения Тульской области</w:t>
            </w:r>
          </w:p>
        </w:tc>
        <w:tc>
          <w:tcPr>
            <w:tcW w:w="5387" w:type="dxa"/>
            <w:vAlign w:val="center"/>
          </w:tcPr>
          <w:p w:rsidR="00C625B8" w:rsidRPr="00972321" w:rsidRDefault="00C625B8" w:rsidP="00C76A22">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Зона обслуживания</w:t>
            </w:r>
          </w:p>
        </w:tc>
      </w:tr>
      <w:tr w:rsidR="00C625B8" w:rsidRPr="00972321" w:rsidTr="00C76A22">
        <w:tc>
          <w:tcPr>
            <w:tcW w:w="456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Pr>
                <w:rFonts w:ascii="PT Astra Serif" w:eastAsia="Times New Roman" w:hAnsi="PT Astra Serif" w:cs="Times New Roman"/>
                <w:sz w:val="28"/>
                <w:szCs w:val="28"/>
              </w:rPr>
              <w:t xml:space="preserve">РСЦ </w:t>
            </w:r>
            <w:r w:rsidRPr="00894469">
              <w:rPr>
                <w:rFonts w:ascii="PT Astra Serif" w:eastAsia="Times New Roman" w:hAnsi="PT Astra Serif" w:cs="Times New Roman"/>
                <w:sz w:val="28"/>
                <w:szCs w:val="28"/>
              </w:rPr>
              <w:t>Государственного учреждения здравоохранения Тульской области «Тульская областная клиническая больница»</w:t>
            </w:r>
          </w:p>
        </w:tc>
        <w:tc>
          <w:tcPr>
            <w:tcW w:w="5387"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г. Тула </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Алексинский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Ясногорский район </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Заокский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Суворовский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Одоевский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Арсеньевский район </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Белевский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Киреевский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Дубенский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Щекинский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Плавский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Тепло-Огаревский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Чернский район</w:t>
            </w:r>
          </w:p>
          <w:p w:rsidR="00C625B8" w:rsidRPr="00972321" w:rsidRDefault="00C625B8" w:rsidP="00C76A22">
            <w:pPr>
              <w:widowControl/>
              <w:autoSpaceDE/>
              <w:autoSpaceDN/>
              <w:adjustRightInd/>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Ленинский район</w:t>
            </w:r>
          </w:p>
        </w:tc>
      </w:tr>
      <w:tr w:rsidR="00C625B8" w:rsidRPr="00972321" w:rsidTr="00C76A22">
        <w:tc>
          <w:tcPr>
            <w:tcW w:w="4565"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894469">
              <w:rPr>
                <w:rFonts w:ascii="PT Astra Serif" w:eastAsia="Times New Roman" w:hAnsi="PT Astra Serif" w:cs="Times New Roman"/>
                <w:sz w:val="28"/>
                <w:szCs w:val="28"/>
              </w:rPr>
              <w:t xml:space="preserve">Государственное учреждение </w:t>
            </w:r>
            <w:r>
              <w:rPr>
                <w:rFonts w:ascii="PT Astra Serif" w:eastAsia="Times New Roman" w:hAnsi="PT Astra Serif" w:cs="Times New Roman"/>
                <w:sz w:val="28"/>
                <w:szCs w:val="28"/>
              </w:rPr>
              <w:t>з</w:t>
            </w:r>
            <w:r w:rsidRPr="00894469">
              <w:rPr>
                <w:rFonts w:ascii="PT Astra Serif" w:eastAsia="Times New Roman" w:hAnsi="PT Astra Serif" w:cs="Times New Roman"/>
                <w:sz w:val="28"/>
                <w:szCs w:val="28"/>
              </w:rPr>
              <w:t>дравоохранения «Новомосковская городская клиническая больница»</w:t>
            </w:r>
          </w:p>
        </w:tc>
        <w:tc>
          <w:tcPr>
            <w:tcW w:w="5387" w:type="dxa"/>
          </w:tcPr>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Новомосковский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Кимовский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Веневский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Богородицкий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город Донской</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Ефремовский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Каменский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Куркинский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Воловский район</w:t>
            </w:r>
          </w:p>
          <w:p w:rsidR="00C625B8" w:rsidRPr="00972321" w:rsidRDefault="00C625B8" w:rsidP="00C76A22">
            <w:pPr>
              <w:widowControl/>
              <w:autoSpaceDE/>
              <w:autoSpaceDN/>
              <w:adjustRightInd/>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Узловский район</w:t>
            </w:r>
          </w:p>
        </w:tc>
      </w:tr>
    </w:tbl>
    <w:p w:rsidR="00C625B8" w:rsidRPr="00972321" w:rsidRDefault="00C625B8" w:rsidP="00C625B8">
      <w:pPr>
        <w:spacing w:line="120" w:lineRule="exact"/>
        <w:ind w:firstLine="709"/>
        <w:jc w:val="center"/>
        <w:rPr>
          <w:rFonts w:ascii="PT Astra Serif" w:eastAsiaTheme="minorHAnsi" w:hAnsi="PT Astra Serif" w:cs="Times New Roman"/>
          <w:sz w:val="28"/>
          <w:szCs w:val="28"/>
          <w:lang w:eastAsia="en-US"/>
        </w:rPr>
      </w:pPr>
    </w:p>
    <w:p w:rsidR="00C625B8" w:rsidRDefault="00C625B8" w:rsidP="00C625B8">
      <w:pPr>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lastRenderedPageBreak/>
        <w:t xml:space="preserve">Таблица </w:t>
      </w:r>
      <w:r>
        <w:rPr>
          <w:rFonts w:ascii="PT Astra Serif" w:eastAsiaTheme="minorHAnsi" w:hAnsi="PT Astra Serif" w:cs="Times New Roman"/>
          <w:sz w:val="28"/>
          <w:szCs w:val="28"/>
          <w:lang w:eastAsia="en-US"/>
        </w:rPr>
        <w:t>20</w:t>
      </w:r>
    </w:p>
    <w:p w:rsidR="00C625B8" w:rsidRPr="00972321" w:rsidRDefault="00C625B8" w:rsidP="00C625B8">
      <w:pPr>
        <w:ind w:firstLine="709"/>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Маршрутизация пациентов </w:t>
      </w:r>
    </w:p>
    <w:p w:rsidR="00C625B8" w:rsidRPr="00972321" w:rsidRDefault="00C625B8" w:rsidP="00C625B8">
      <w:pPr>
        <w:ind w:firstLine="709"/>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 острым коронарным синдромом без подъема сегмента ST</w:t>
      </w:r>
    </w:p>
    <w:p w:rsidR="00C625B8" w:rsidRPr="00972321" w:rsidRDefault="00C625B8" w:rsidP="00C625B8">
      <w:pPr>
        <w:ind w:firstLine="709"/>
        <w:jc w:val="center"/>
        <w:rPr>
          <w:rFonts w:ascii="PT Astra Serif" w:eastAsiaTheme="minorHAnsi" w:hAnsi="PT Astra Serif" w:cs="Times New Roman"/>
          <w:sz w:val="28"/>
          <w:szCs w:val="28"/>
          <w:lang w:eastAsia="en-US"/>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387"/>
      </w:tblGrid>
      <w:tr w:rsidR="00C625B8" w:rsidRPr="0084030A" w:rsidTr="00C76A22">
        <w:tc>
          <w:tcPr>
            <w:tcW w:w="4565" w:type="dxa"/>
            <w:tcBorders>
              <w:top w:val="single" w:sz="4" w:space="0" w:color="auto"/>
              <w:left w:val="single" w:sz="4" w:space="0" w:color="auto"/>
              <w:bottom w:val="single" w:sz="4" w:space="0" w:color="auto"/>
              <w:right w:val="single" w:sz="4" w:space="0" w:color="auto"/>
            </w:tcBorders>
            <w:hideMark/>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РСЦ Государственного учреждения здравоохранения Тульской области «Тульская областная клиническая больница»</w:t>
            </w:r>
          </w:p>
        </w:tc>
        <w:tc>
          <w:tcPr>
            <w:tcW w:w="5387" w:type="dxa"/>
            <w:tcBorders>
              <w:top w:val="single" w:sz="4" w:space="0" w:color="auto"/>
              <w:left w:val="single" w:sz="4" w:space="0" w:color="auto"/>
              <w:bottom w:val="single" w:sz="4" w:space="0" w:color="auto"/>
              <w:right w:val="single" w:sz="4" w:space="0" w:color="auto"/>
            </w:tcBorders>
            <w:hideMark/>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Дубенский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поселок Ревякино (Ясногорский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Суворовский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Одоевский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 xml:space="preserve">Арсеньевский район </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Белевский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Киреевский район</w:t>
            </w:r>
          </w:p>
        </w:tc>
      </w:tr>
      <w:tr w:rsidR="00C625B8" w:rsidRPr="0084030A" w:rsidTr="00C76A22">
        <w:tc>
          <w:tcPr>
            <w:tcW w:w="9952" w:type="dxa"/>
            <w:gridSpan w:val="2"/>
            <w:tcBorders>
              <w:top w:val="single" w:sz="4" w:space="0" w:color="auto"/>
              <w:left w:val="single" w:sz="4" w:space="0" w:color="auto"/>
              <w:bottom w:val="single" w:sz="4" w:space="0" w:color="auto"/>
              <w:right w:val="single" w:sz="4" w:space="0" w:color="auto"/>
            </w:tcBorders>
            <w:hideMark/>
          </w:tcPr>
          <w:p w:rsidR="00C625B8" w:rsidRPr="0084030A" w:rsidRDefault="00C625B8" w:rsidP="00C76A22">
            <w:pPr>
              <w:widowControl/>
              <w:autoSpaceDE/>
              <w:autoSpaceDN/>
              <w:adjustRightInd/>
              <w:jc w:val="center"/>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ПСО</w:t>
            </w:r>
          </w:p>
        </w:tc>
      </w:tr>
      <w:tr w:rsidR="00C625B8" w:rsidRPr="0084030A" w:rsidTr="00C76A22">
        <w:tc>
          <w:tcPr>
            <w:tcW w:w="4565" w:type="dxa"/>
            <w:tcBorders>
              <w:top w:val="single" w:sz="4" w:space="0" w:color="auto"/>
              <w:left w:val="single" w:sz="4" w:space="0" w:color="auto"/>
              <w:bottom w:val="single" w:sz="4" w:space="0" w:color="auto"/>
              <w:right w:val="single" w:sz="4" w:space="0" w:color="auto"/>
            </w:tcBorders>
            <w:hideMark/>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«Тульская городская клиническая больница скорой мед</w:t>
            </w:r>
            <w:r>
              <w:rPr>
                <w:rFonts w:ascii="PT Astra Serif" w:eastAsia="Times New Roman" w:hAnsi="PT Astra Serif" w:cs="Times New Roman"/>
                <w:sz w:val="28"/>
                <w:szCs w:val="28"/>
              </w:rPr>
              <w:t xml:space="preserve">ицинской </w:t>
            </w:r>
            <w:r w:rsidRPr="0084030A">
              <w:rPr>
                <w:rFonts w:ascii="PT Astra Serif" w:eastAsia="Times New Roman" w:hAnsi="PT Astra Serif" w:cs="Times New Roman"/>
                <w:sz w:val="28"/>
                <w:szCs w:val="28"/>
              </w:rPr>
              <w:t>помощи имени Д.Я. Ваныкина» кардиологическое отделение № 2 (г. Тула, ул. Первомайская, д. 13)</w:t>
            </w:r>
          </w:p>
        </w:tc>
        <w:tc>
          <w:tcPr>
            <w:tcW w:w="5387" w:type="dxa"/>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«Городская клиническая больница № 2 г. Тулы им. Е.Г. Лазарева»</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«Городская больница № 3 г. Тулы»</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«Городская больница</w:t>
            </w:r>
            <w:r>
              <w:rPr>
                <w:rFonts w:ascii="PT Astra Serif" w:eastAsia="Times New Roman" w:hAnsi="PT Astra Serif" w:cs="Times New Roman"/>
                <w:sz w:val="28"/>
                <w:szCs w:val="28"/>
              </w:rPr>
              <w:br/>
            </w:r>
            <w:r w:rsidRPr="0084030A">
              <w:rPr>
                <w:rFonts w:ascii="PT Astra Serif" w:eastAsia="Times New Roman" w:hAnsi="PT Astra Serif" w:cs="Times New Roman"/>
                <w:sz w:val="28"/>
                <w:szCs w:val="28"/>
              </w:rPr>
              <w:t>№ 11 г. Тулы»</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«Городская больница № 7 г. Тулы» (район ул. Первомайской)</w:t>
            </w:r>
          </w:p>
        </w:tc>
      </w:tr>
      <w:tr w:rsidR="00C625B8" w:rsidRPr="0084030A" w:rsidTr="00C76A22">
        <w:trPr>
          <w:trHeight w:val="3071"/>
        </w:trPr>
        <w:tc>
          <w:tcPr>
            <w:tcW w:w="4565" w:type="dxa"/>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«Тульская городская клиническая больница скорой медпомощи имени Д.Я. Ваныкина» кардиологическое отделение № 1 (г. Тула, ул. Мира,</w:t>
            </w:r>
            <w:r>
              <w:rPr>
                <w:rFonts w:ascii="PT Astra Serif" w:eastAsia="Times New Roman" w:hAnsi="PT Astra Serif" w:cs="Times New Roman"/>
                <w:sz w:val="28"/>
                <w:szCs w:val="28"/>
              </w:rPr>
              <w:br/>
            </w:r>
            <w:r w:rsidRPr="0084030A">
              <w:rPr>
                <w:rFonts w:ascii="PT Astra Serif" w:eastAsia="Times New Roman" w:hAnsi="PT Astra Serif" w:cs="Times New Roman"/>
                <w:sz w:val="28"/>
                <w:szCs w:val="28"/>
              </w:rPr>
              <w:t>д.</w:t>
            </w:r>
            <w:r>
              <w:rPr>
                <w:rFonts w:ascii="PT Astra Serif" w:eastAsia="Times New Roman" w:hAnsi="PT Astra Serif" w:cs="Times New Roman"/>
                <w:sz w:val="28"/>
                <w:szCs w:val="28"/>
              </w:rPr>
              <w:t xml:space="preserve"> </w:t>
            </w:r>
            <w:r w:rsidRPr="0084030A">
              <w:rPr>
                <w:rFonts w:ascii="PT Astra Serif" w:eastAsia="Times New Roman" w:hAnsi="PT Astra Serif" w:cs="Times New Roman"/>
                <w:sz w:val="28"/>
                <w:szCs w:val="28"/>
              </w:rPr>
              <w:t xml:space="preserve">11) </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p>
        </w:tc>
        <w:tc>
          <w:tcPr>
            <w:tcW w:w="5387" w:type="dxa"/>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«Тульская городская клиническая больница скорой медицинской помощи имени Д.Я. Ваныкина»</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«Городская больница № 7 г. Тулы»</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«Городская больница № 9 г. Тулы»</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«Городская больница</w:t>
            </w:r>
            <w:r>
              <w:rPr>
                <w:rFonts w:ascii="PT Astra Serif" w:eastAsia="Times New Roman" w:hAnsi="PT Astra Serif" w:cs="Times New Roman"/>
                <w:sz w:val="28"/>
                <w:szCs w:val="28"/>
              </w:rPr>
              <w:br/>
            </w:r>
            <w:r w:rsidRPr="0084030A">
              <w:rPr>
                <w:rFonts w:ascii="PT Astra Serif" w:eastAsia="Times New Roman" w:hAnsi="PT Astra Serif" w:cs="Times New Roman"/>
                <w:sz w:val="28"/>
                <w:szCs w:val="28"/>
              </w:rPr>
              <w:t>№ 10 г. Тулы»</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lastRenderedPageBreak/>
              <w:t>Государственное учреждение здравоохранения «Тульская областная больница № 2 им. Л.Н. Толстого»</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«Ленинская районная больница»</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«Амбулатория</w:t>
            </w:r>
            <w:r>
              <w:rPr>
                <w:rFonts w:ascii="PT Astra Serif" w:eastAsia="Times New Roman" w:hAnsi="PT Astra Serif" w:cs="Times New Roman"/>
                <w:sz w:val="28"/>
                <w:szCs w:val="28"/>
              </w:rPr>
              <w:br/>
            </w:r>
            <w:r w:rsidRPr="0084030A">
              <w:rPr>
                <w:rFonts w:ascii="PT Astra Serif" w:eastAsia="Times New Roman" w:hAnsi="PT Astra Serif" w:cs="Times New Roman"/>
                <w:sz w:val="28"/>
                <w:szCs w:val="28"/>
              </w:rPr>
              <w:t>п. Рассвет»</w:t>
            </w:r>
          </w:p>
        </w:tc>
      </w:tr>
      <w:tr w:rsidR="00C625B8" w:rsidRPr="0084030A" w:rsidTr="00C76A22">
        <w:tc>
          <w:tcPr>
            <w:tcW w:w="4565" w:type="dxa"/>
            <w:tcBorders>
              <w:top w:val="single" w:sz="4" w:space="0" w:color="auto"/>
              <w:left w:val="single" w:sz="4" w:space="0" w:color="auto"/>
              <w:bottom w:val="single" w:sz="4" w:space="0" w:color="auto"/>
              <w:right w:val="single" w:sz="4" w:space="0" w:color="auto"/>
            </w:tcBorders>
            <w:hideMark/>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lastRenderedPageBreak/>
              <w:t>Государственное учреждение здравоохранения «Алексинская районная больница № 1 имени профессора В.Ф. Снегирева»</w:t>
            </w:r>
          </w:p>
        </w:tc>
        <w:tc>
          <w:tcPr>
            <w:tcW w:w="5387" w:type="dxa"/>
            <w:tcBorders>
              <w:top w:val="single" w:sz="4" w:space="0" w:color="auto"/>
              <w:left w:val="single" w:sz="4" w:space="0" w:color="auto"/>
              <w:bottom w:val="single" w:sz="4" w:space="0" w:color="auto"/>
              <w:right w:val="single" w:sz="4" w:space="0" w:color="auto"/>
            </w:tcBorders>
            <w:hideMark/>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Алексинский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п.г.т. Новогурово</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Ясногорский район (кроме поселка Ревякино)</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Заокский район</w:t>
            </w:r>
          </w:p>
        </w:tc>
      </w:tr>
      <w:tr w:rsidR="00C625B8" w:rsidRPr="0084030A" w:rsidTr="00C76A22">
        <w:tc>
          <w:tcPr>
            <w:tcW w:w="4565" w:type="dxa"/>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«Новомосковская городская клиническая больница»</w:t>
            </w:r>
          </w:p>
        </w:tc>
        <w:tc>
          <w:tcPr>
            <w:tcW w:w="5387" w:type="dxa"/>
            <w:tcBorders>
              <w:top w:val="single" w:sz="4" w:space="0" w:color="auto"/>
              <w:left w:val="single" w:sz="4" w:space="0" w:color="auto"/>
              <w:bottom w:val="single" w:sz="4" w:space="0" w:color="auto"/>
              <w:right w:val="single" w:sz="4" w:space="0" w:color="auto"/>
            </w:tcBorders>
            <w:hideMark/>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 Новомосковск</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Кимовский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Веневский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 Донской</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Богородицкий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Узловский район</w:t>
            </w:r>
          </w:p>
        </w:tc>
      </w:tr>
      <w:tr w:rsidR="00C625B8" w:rsidRPr="0084030A" w:rsidTr="00C76A22">
        <w:tc>
          <w:tcPr>
            <w:tcW w:w="4565" w:type="dxa"/>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«Щекинская районная больница»</w:t>
            </w:r>
          </w:p>
        </w:tc>
        <w:tc>
          <w:tcPr>
            <w:tcW w:w="5387" w:type="dxa"/>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Щекинский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Плавский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Чернский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Тепло-Огаревский район</w:t>
            </w:r>
          </w:p>
        </w:tc>
      </w:tr>
      <w:tr w:rsidR="00C625B8" w:rsidRPr="0084030A" w:rsidTr="00C76A22">
        <w:tc>
          <w:tcPr>
            <w:tcW w:w="9952" w:type="dxa"/>
            <w:gridSpan w:val="2"/>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center"/>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Кардиологическое отделение</w:t>
            </w:r>
          </w:p>
        </w:tc>
      </w:tr>
      <w:tr w:rsidR="00C625B8" w:rsidRPr="0084030A" w:rsidTr="00C76A22">
        <w:tc>
          <w:tcPr>
            <w:tcW w:w="4565" w:type="dxa"/>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Государственное учреждение здравоохранения «Ефремовская районная больница имени А.И. Козлова»</w:t>
            </w:r>
          </w:p>
        </w:tc>
        <w:tc>
          <w:tcPr>
            <w:tcW w:w="5387" w:type="dxa"/>
            <w:tcBorders>
              <w:top w:val="single" w:sz="4" w:space="0" w:color="auto"/>
              <w:left w:val="single" w:sz="4" w:space="0" w:color="auto"/>
              <w:bottom w:val="single" w:sz="4" w:space="0" w:color="auto"/>
              <w:right w:val="single" w:sz="4" w:space="0" w:color="auto"/>
            </w:tcBorders>
          </w:tcPr>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Ефремовский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Каменский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Куркинский район</w:t>
            </w:r>
          </w:p>
          <w:p w:rsidR="00C625B8" w:rsidRPr="0084030A" w:rsidRDefault="00C625B8" w:rsidP="00C76A22">
            <w:pPr>
              <w:widowControl/>
              <w:autoSpaceDE/>
              <w:autoSpaceDN/>
              <w:adjustRightInd/>
              <w:jc w:val="both"/>
              <w:rPr>
                <w:rFonts w:ascii="PT Astra Serif" w:eastAsia="Times New Roman" w:hAnsi="PT Astra Serif" w:cs="Times New Roman"/>
                <w:sz w:val="28"/>
                <w:szCs w:val="28"/>
              </w:rPr>
            </w:pPr>
            <w:r w:rsidRPr="0084030A">
              <w:rPr>
                <w:rFonts w:ascii="PT Astra Serif" w:eastAsia="Times New Roman" w:hAnsi="PT Astra Serif" w:cs="Times New Roman"/>
                <w:sz w:val="28"/>
                <w:szCs w:val="28"/>
              </w:rPr>
              <w:t>Воловский район</w:t>
            </w:r>
          </w:p>
        </w:tc>
      </w:tr>
    </w:tbl>
    <w:p w:rsidR="00C625B8" w:rsidRPr="00972321" w:rsidRDefault="00C625B8" w:rsidP="00C625B8">
      <w:pPr>
        <w:tabs>
          <w:tab w:val="left" w:pos="1265"/>
        </w:tabs>
        <w:jc w:val="right"/>
        <w:rPr>
          <w:rFonts w:ascii="PT Astra Serif" w:eastAsiaTheme="minorHAnsi" w:hAnsi="PT Astra Serif" w:cs="Times New Roman"/>
          <w:sz w:val="28"/>
          <w:szCs w:val="28"/>
          <w:lang w:eastAsia="en-US"/>
        </w:rPr>
      </w:pP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соответствии с данным приказом пациенты с ОКС с подъемом сегмента ST госпитализируются следующим образом: пациенты, проживающие в г. Тул</w:t>
      </w:r>
      <w:r>
        <w:rPr>
          <w:rFonts w:ascii="PT Astra Serif" w:eastAsiaTheme="minorHAnsi" w:hAnsi="PT Astra Serif" w:cs="Times New Roman"/>
          <w:sz w:val="28"/>
          <w:szCs w:val="28"/>
          <w:lang w:eastAsia="en-US"/>
        </w:rPr>
        <w:t>е</w:t>
      </w:r>
      <w:r w:rsidRPr="00972321">
        <w:rPr>
          <w:rFonts w:ascii="PT Astra Serif" w:eastAsiaTheme="minorHAnsi" w:hAnsi="PT Astra Serif" w:cs="Times New Roman"/>
          <w:sz w:val="28"/>
          <w:szCs w:val="28"/>
          <w:lang w:eastAsia="en-US"/>
        </w:rPr>
        <w:t xml:space="preserve"> и близлежащих районах области (Алексинский, Ясногорский, Заокский, Суворовский, Одоевский, Арсеньевский, Белевский, Киреевский, Дубенский, Щекинский, Плавский, Тепло-Огаревский, Чернский, Ленинский)</w:t>
      </w:r>
      <w:r>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госпитализируются в РСЦ Г</w:t>
      </w:r>
      <w:r>
        <w:rPr>
          <w:rFonts w:ascii="PT Astra Serif" w:eastAsiaTheme="minorHAnsi" w:hAnsi="PT Astra Serif" w:cs="Times New Roman"/>
          <w:sz w:val="28"/>
          <w:szCs w:val="28"/>
          <w:lang w:eastAsia="en-US"/>
        </w:rPr>
        <w:t xml:space="preserve">осударственного учреждения здравоохранения </w:t>
      </w:r>
      <w:r w:rsidRPr="00972321">
        <w:rPr>
          <w:rFonts w:ascii="PT Astra Serif" w:eastAsiaTheme="minorHAnsi" w:hAnsi="PT Astra Serif" w:cs="Times New Roman"/>
          <w:sz w:val="28"/>
          <w:szCs w:val="28"/>
          <w:lang w:eastAsia="en-US"/>
        </w:rPr>
        <w:t>Т</w:t>
      </w:r>
      <w:r>
        <w:rPr>
          <w:rFonts w:ascii="PT Astra Serif" w:eastAsiaTheme="minorHAnsi" w:hAnsi="PT Astra Serif" w:cs="Times New Roman"/>
          <w:sz w:val="28"/>
          <w:szCs w:val="28"/>
          <w:lang w:eastAsia="en-US"/>
        </w:rPr>
        <w:t xml:space="preserve">ульской области </w:t>
      </w:r>
      <w:r w:rsidRPr="00972321">
        <w:rPr>
          <w:rFonts w:ascii="PT Astra Serif" w:eastAsiaTheme="minorHAnsi" w:hAnsi="PT Astra Serif" w:cs="Times New Roman"/>
          <w:sz w:val="28"/>
          <w:szCs w:val="28"/>
          <w:lang w:eastAsia="en-US"/>
        </w:rPr>
        <w:t>«Тульская областная клиническая больница».</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В</w:t>
      </w:r>
      <w:r w:rsidRPr="00972321">
        <w:rPr>
          <w:rFonts w:ascii="PT Astra Serif" w:eastAsiaTheme="minorHAnsi" w:hAnsi="PT Astra Serif" w:cs="Times New Roman"/>
          <w:sz w:val="28"/>
          <w:szCs w:val="28"/>
          <w:lang w:eastAsia="en-US"/>
        </w:rPr>
        <w:t xml:space="preserve"> </w:t>
      </w:r>
      <w:r w:rsidRPr="004504DA">
        <w:rPr>
          <w:rFonts w:ascii="PT Astra Serif" w:eastAsiaTheme="minorHAnsi" w:hAnsi="PT Astra Serif" w:cs="Times New Roman"/>
          <w:sz w:val="28"/>
          <w:szCs w:val="28"/>
          <w:lang w:eastAsia="en-US"/>
        </w:rPr>
        <w:t>Государственно</w:t>
      </w:r>
      <w:r>
        <w:rPr>
          <w:rFonts w:ascii="PT Astra Serif" w:eastAsiaTheme="minorHAnsi" w:hAnsi="PT Astra Serif" w:cs="Times New Roman"/>
          <w:sz w:val="28"/>
          <w:szCs w:val="28"/>
          <w:lang w:eastAsia="en-US"/>
        </w:rPr>
        <w:t>е</w:t>
      </w:r>
      <w:r w:rsidRPr="004504DA">
        <w:rPr>
          <w:rFonts w:ascii="PT Astra Serif" w:eastAsiaTheme="minorHAnsi" w:hAnsi="PT Astra Serif" w:cs="Times New Roman"/>
          <w:sz w:val="28"/>
          <w:szCs w:val="28"/>
          <w:lang w:eastAsia="en-US"/>
        </w:rPr>
        <w:t xml:space="preserve"> учреждени</w:t>
      </w:r>
      <w:r>
        <w:rPr>
          <w:rFonts w:ascii="PT Astra Serif" w:eastAsiaTheme="minorHAnsi" w:hAnsi="PT Astra Serif" w:cs="Times New Roman"/>
          <w:sz w:val="28"/>
          <w:szCs w:val="28"/>
          <w:lang w:eastAsia="en-US"/>
        </w:rPr>
        <w:t>е</w:t>
      </w:r>
      <w:r w:rsidRPr="004504DA">
        <w:rPr>
          <w:rFonts w:ascii="PT Astra Serif" w:eastAsiaTheme="minorHAnsi" w:hAnsi="PT Astra Serif" w:cs="Times New Roman"/>
          <w:sz w:val="28"/>
          <w:szCs w:val="28"/>
          <w:lang w:eastAsia="en-US"/>
        </w:rPr>
        <w:t xml:space="preserve"> здравоохранения</w:t>
      </w:r>
      <w:r w:rsidRPr="00972321">
        <w:rPr>
          <w:rFonts w:ascii="PT Astra Serif" w:eastAsiaTheme="minorHAnsi" w:hAnsi="PT Astra Serif" w:cs="Times New Roman"/>
          <w:sz w:val="28"/>
          <w:szCs w:val="28"/>
          <w:lang w:eastAsia="en-US"/>
        </w:rPr>
        <w:t xml:space="preserve"> «Новомосковская </w:t>
      </w:r>
      <w:r w:rsidRPr="00972321">
        <w:rPr>
          <w:rFonts w:ascii="PT Astra Serif" w:eastAsiaTheme="minorHAnsi" w:hAnsi="PT Astra Serif" w:cs="Times New Roman"/>
          <w:sz w:val="28"/>
          <w:szCs w:val="28"/>
          <w:lang w:eastAsia="en-US"/>
        </w:rPr>
        <w:lastRenderedPageBreak/>
        <w:t xml:space="preserve">городская клиническая больница» госпитализируются пациенты с ОКС с подъемом сегмента ST из городского округа </w:t>
      </w:r>
      <w:r>
        <w:rPr>
          <w:rFonts w:ascii="PT Astra Serif" w:eastAsiaTheme="minorHAnsi" w:hAnsi="PT Astra Serif" w:cs="Times New Roman"/>
          <w:sz w:val="28"/>
          <w:szCs w:val="28"/>
          <w:lang w:eastAsia="en-US"/>
        </w:rPr>
        <w:t xml:space="preserve">г. </w:t>
      </w:r>
      <w:r w:rsidRPr="00972321">
        <w:rPr>
          <w:rFonts w:ascii="PT Astra Serif" w:eastAsiaTheme="minorHAnsi" w:hAnsi="PT Astra Serif" w:cs="Times New Roman"/>
          <w:sz w:val="28"/>
          <w:szCs w:val="28"/>
          <w:lang w:eastAsia="en-US"/>
        </w:rPr>
        <w:t>Новомосковск, Кимовского, Веневского, Богородицкого, Ефремовского, Каменского, Куркинского, Воловского, Узловского районов и г. Донской.</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Пациенты с ОКС без подъема сегмента ST госпитализируются в РСЦ </w:t>
      </w:r>
      <w:r w:rsidRPr="004504DA">
        <w:rPr>
          <w:rFonts w:ascii="PT Astra Serif" w:eastAsiaTheme="minorHAnsi" w:hAnsi="PT Astra Serif" w:cs="Times New Roman"/>
          <w:sz w:val="28"/>
          <w:szCs w:val="28"/>
          <w:lang w:eastAsia="en-US"/>
        </w:rPr>
        <w:t xml:space="preserve">Государственного учреждения здравоохранения Тульской области </w:t>
      </w:r>
      <w:r w:rsidRPr="00972321">
        <w:rPr>
          <w:rFonts w:ascii="PT Astra Serif" w:eastAsiaTheme="minorHAnsi" w:hAnsi="PT Astra Serif" w:cs="Times New Roman"/>
          <w:sz w:val="28"/>
          <w:szCs w:val="28"/>
          <w:lang w:eastAsia="en-US"/>
        </w:rPr>
        <w:t>«Тульская областная клиническая больница» из Дубенского, Суворовского, Одоевского, Арсеньевского, Белевского, Киреевского районов и поселка Ревякино (Ясногорский район).</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В</w:t>
      </w:r>
      <w:r w:rsidRPr="00972321">
        <w:rPr>
          <w:rFonts w:ascii="PT Astra Serif" w:eastAsiaTheme="minorHAnsi" w:hAnsi="PT Astra Serif" w:cs="Times New Roman"/>
          <w:sz w:val="28"/>
          <w:szCs w:val="28"/>
          <w:lang w:eastAsia="en-US"/>
        </w:rPr>
        <w:t xml:space="preserve">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«Тульская городская клиническая больница скорой медицинской помощи им</w:t>
      </w:r>
      <w:r>
        <w:rPr>
          <w:rFonts w:ascii="PT Astra Serif" w:eastAsiaTheme="minorHAnsi" w:hAnsi="PT Astra Serif" w:cs="Times New Roman"/>
          <w:sz w:val="28"/>
          <w:szCs w:val="28"/>
          <w:lang w:eastAsia="en-US"/>
        </w:rPr>
        <w:t>ени</w:t>
      </w:r>
      <w:r w:rsidRPr="00972321">
        <w:rPr>
          <w:rFonts w:ascii="PT Astra Serif" w:eastAsiaTheme="minorHAnsi" w:hAnsi="PT Astra Serif" w:cs="Times New Roman"/>
          <w:sz w:val="28"/>
          <w:szCs w:val="28"/>
          <w:lang w:eastAsia="en-US"/>
        </w:rPr>
        <w:t xml:space="preserve"> Д.Я. Ваныкина» (ПСО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 xml:space="preserve">1) госпитализируются пациенты с ОКС без подъема ST из зоны прикрепления населения для оказания медицинской помощи </w:t>
      </w:r>
      <w:r>
        <w:rPr>
          <w:rFonts w:ascii="PT Astra Serif" w:eastAsiaTheme="minorHAnsi" w:hAnsi="PT Astra Serif" w:cs="Times New Roman"/>
          <w:sz w:val="28"/>
          <w:szCs w:val="28"/>
          <w:lang w:eastAsia="en-US"/>
        </w:rPr>
        <w:t xml:space="preserve">- </w:t>
      </w:r>
      <w:r w:rsidRPr="004504DA">
        <w:rPr>
          <w:rFonts w:ascii="PT Astra Serif" w:eastAsiaTheme="minorHAnsi" w:hAnsi="PT Astra Serif" w:cs="Times New Roman"/>
          <w:sz w:val="28"/>
          <w:szCs w:val="28"/>
          <w:lang w:eastAsia="en-US"/>
        </w:rPr>
        <w:t>Государственно</w:t>
      </w:r>
      <w:r>
        <w:rPr>
          <w:rFonts w:ascii="PT Astra Serif" w:eastAsiaTheme="minorHAnsi" w:hAnsi="PT Astra Serif" w:cs="Times New Roman"/>
          <w:sz w:val="28"/>
          <w:szCs w:val="28"/>
          <w:lang w:eastAsia="en-US"/>
        </w:rPr>
        <w:t>го</w:t>
      </w:r>
      <w:r w:rsidRPr="004504DA">
        <w:rPr>
          <w:rFonts w:ascii="PT Astra Serif" w:eastAsiaTheme="minorHAnsi" w:hAnsi="PT Astra Serif" w:cs="Times New Roman"/>
          <w:sz w:val="28"/>
          <w:szCs w:val="28"/>
          <w:lang w:eastAsia="en-US"/>
        </w:rPr>
        <w:t xml:space="preserve"> учреждени</w:t>
      </w:r>
      <w:r>
        <w:rPr>
          <w:rFonts w:ascii="PT Astra Serif" w:eastAsiaTheme="minorHAnsi" w:hAnsi="PT Astra Serif" w:cs="Times New Roman"/>
          <w:sz w:val="28"/>
          <w:szCs w:val="28"/>
          <w:lang w:eastAsia="en-US"/>
        </w:rPr>
        <w:t>я</w:t>
      </w:r>
      <w:r w:rsidRPr="004504DA">
        <w:rPr>
          <w:rFonts w:ascii="PT Astra Serif" w:eastAsiaTheme="minorHAnsi" w:hAnsi="PT Astra Serif" w:cs="Times New Roman"/>
          <w:sz w:val="28"/>
          <w:szCs w:val="28"/>
          <w:lang w:eastAsia="en-US"/>
        </w:rPr>
        <w:t xml:space="preserve"> здравоохранения</w:t>
      </w:r>
      <w:r w:rsidRPr="00972321">
        <w:rPr>
          <w:rFonts w:ascii="PT Astra Serif" w:eastAsiaTheme="minorHAnsi" w:hAnsi="PT Astra Serif" w:cs="Times New Roman"/>
          <w:sz w:val="28"/>
          <w:szCs w:val="28"/>
          <w:lang w:eastAsia="en-US"/>
        </w:rPr>
        <w:t xml:space="preserve"> «Тульская городская клиническая больница скорой медицинской помощи им</w:t>
      </w:r>
      <w:r>
        <w:rPr>
          <w:rFonts w:ascii="PT Astra Serif" w:eastAsiaTheme="minorHAnsi" w:hAnsi="PT Astra Serif" w:cs="Times New Roman"/>
          <w:sz w:val="28"/>
          <w:szCs w:val="28"/>
          <w:lang w:eastAsia="en-US"/>
        </w:rPr>
        <w:t>ени</w:t>
      </w:r>
      <w:r w:rsidRPr="00972321">
        <w:rPr>
          <w:rFonts w:ascii="PT Astra Serif" w:eastAsiaTheme="minorHAnsi" w:hAnsi="PT Astra Serif" w:cs="Times New Roman"/>
          <w:sz w:val="28"/>
          <w:szCs w:val="28"/>
          <w:lang w:eastAsia="en-US"/>
        </w:rPr>
        <w:t xml:space="preserve"> Д.Я. Ваныкина»,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«Городская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7</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 xml:space="preserve">г. Тулы»,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«Городская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9</w:t>
      </w:r>
      <w:r>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г. Тулы»,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«Городская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 xml:space="preserve">10 г. Тулы»,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«Городская областная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2 им. Л.Н.</w:t>
      </w:r>
      <w:r>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Толстого», </w:t>
      </w:r>
      <w:r w:rsidRPr="004504DA">
        <w:rPr>
          <w:rFonts w:ascii="PT Astra Serif" w:eastAsiaTheme="minorHAnsi" w:hAnsi="PT Astra Serif" w:cs="Times New Roman"/>
          <w:sz w:val="28"/>
          <w:szCs w:val="28"/>
          <w:lang w:eastAsia="en-US"/>
        </w:rPr>
        <w:t>Государственно</w:t>
      </w:r>
      <w:r>
        <w:rPr>
          <w:rFonts w:ascii="PT Astra Serif" w:eastAsiaTheme="minorHAnsi" w:hAnsi="PT Astra Serif" w:cs="Times New Roman"/>
          <w:sz w:val="28"/>
          <w:szCs w:val="28"/>
          <w:lang w:eastAsia="en-US"/>
        </w:rPr>
        <w:t>е</w:t>
      </w:r>
      <w:r w:rsidRPr="004504DA">
        <w:rPr>
          <w:rFonts w:ascii="PT Astra Serif" w:eastAsiaTheme="minorHAnsi" w:hAnsi="PT Astra Serif" w:cs="Times New Roman"/>
          <w:sz w:val="28"/>
          <w:szCs w:val="28"/>
          <w:lang w:eastAsia="en-US"/>
        </w:rPr>
        <w:t xml:space="preserve"> учреждени</w:t>
      </w:r>
      <w:r>
        <w:rPr>
          <w:rFonts w:ascii="PT Astra Serif" w:eastAsiaTheme="minorHAnsi" w:hAnsi="PT Astra Serif" w:cs="Times New Roman"/>
          <w:sz w:val="28"/>
          <w:szCs w:val="28"/>
          <w:lang w:eastAsia="en-US"/>
        </w:rPr>
        <w:t>е</w:t>
      </w:r>
      <w:r w:rsidRPr="004504DA">
        <w:rPr>
          <w:rFonts w:ascii="PT Astra Serif" w:eastAsiaTheme="minorHAnsi" w:hAnsi="PT Astra Serif" w:cs="Times New Roman"/>
          <w:sz w:val="28"/>
          <w:szCs w:val="28"/>
          <w:lang w:eastAsia="en-US"/>
        </w:rPr>
        <w:t xml:space="preserve"> здравоохранения</w:t>
      </w:r>
      <w:r w:rsidRPr="00972321">
        <w:rPr>
          <w:rFonts w:ascii="PT Astra Serif" w:eastAsiaTheme="minorHAnsi" w:hAnsi="PT Astra Serif" w:cs="Times New Roman"/>
          <w:sz w:val="28"/>
          <w:szCs w:val="28"/>
          <w:lang w:eastAsia="en-US"/>
        </w:rPr>
        <w:t xml:space="preserve"> «Ленинская районная больница»,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«Амбулатория п. Рассвет».</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В</w:t>
      </w:r>
      <w:r w:rsidRPr="00972321">
        <w:rPr>
          <w:rFonts w:ascii="PT Astra Serif" w:eastAsiaTheme="minorHAnsi" w:hAnsi="PT Astra Serif" w:cs="Times New Roman"/>
          <w:sz w:val="28"/>
          <w:szCs w:val="28"/>
          <w:lang w:eastAsia="en-US"/>
        </w:rPr>
        <w:t xml:space="preserve">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«Новомосковская городская клиническая больница» (ПСО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 xml:space="preserve">2) госпитализируются пациенты с ОКС без подъема ST из городского округа </w:t>
      </w:r>
      <w:r>
        <w:rPr>
          <w:rFonts w:ascii="PT Astra Serif" w:eastAsiaTheme="minorHAnsi" w:hAnsi="PT Astra Serif" w:cs="Times New Roman"/>
          <w:sz w:val="28"/>
          <w:szCs w:val="28"/>
          <w:lang w:eastAsia="en-US"/>
        </w:rPr>
        <w:t xml:space="preserve">г. </w:t>
      </w:r>
      <w:r w:rsidRPr="00972321">
        <w:rPr>
          <w:rFonts w:ascii="PT Astra Serif" w:eastAsiaTheme="minorHAnsi" w:hAnsi="PT Astra Serif" w:cs="Times New Roman"/>
          <w:sz w:val="28"/>
          <w:szCs w:val="28"/>
          <w:lang w:eastAsia="en-US"/>
        </w:rPr>
        <w:t>Новомосковск, Кимовского, Веневского, Богородицкого, Узловского районов и г. Донской.</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В</w:t>
      </w:r>
      <w:r w:rsidRPr="00972321">
        <w:rPr>
          <w:rFonts w:ascii="PT Astra Serif" w:eastAsiaTheme="minorHAnsi" w:hAnsi="PT Astra Serif" w:cs="Times New Roman"/>
          <w:sz w:val="28"/>
          <w:szCs w:val="28"/>
          <w:lang w:eastAsia="en-US"/>
        </w:rPr>
        <w:t xml:space="preserve">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«Алексинская районная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1 им</w:t>
      </w:r>
      <w:r>
        <w:rPr>
          <w:rFonts w:ascii="PT Astra Serif" w:eastAsiaTheme="minorHAnsi" w:hAnsi="PT Astra Serif" w:cs="Times New Roman"/>
          <w:sz w:val="28"/>
          <w:szCs w:val="28"/>
          <w:lang w:eastAsia="en-US"/>
        </w:rPr>
        <w:t>ени</w:t>
      </w:r>
      <w:r w:rsidRPr="00972321">
        <w:rPr>
          <w:rFonts w:ascii="PT Astra Serif" w:eastAsiaTheme="minorHAnsi" w:hAnsi="PT Astra Serif" w:cs="Times New Roman"/>
          <w:sz w:val="28"/>
          <w:szCs w:val="28"/>
          <w:lang w:eastAsia="en-US"/>
        </w:rPr>
        <w:t xml:space="preserve"> проф</w:t>
      </w:r>
      <w:r>
        <w:rPr>
          <w:rFonts w:ascii="PT Astra Serif" w:eastAsiaTheme="minorHAnsi" w:hAnsi="PT Astra Serif" w:cs="Times New Roman"/>
          <w:sz w:val="28"/>
          <w:szCs w:val="28"/>
          <w:lang w:eastAsia="en-US"/>
        </w:rPr>
        <w:t>ессора</w:t>
      </w:r>
      <w:r w:rsidRPr="00972321">
        <w:rPr>
          <w:rFonts w:ascii="PT Astra Serif" w:eastAsiaTheme="minorHAnsi" w:hAnsi="PT Astra Serif" w:cs="Times New Roman"/>
          <w:sz w:val="28"/>
          <w:szCs w:val="28"/>
          <w:lang w:eastAsia="en-US"/>
        </w:rPr>
        <w:t xml:space="preserve"> В.Ф. Снегирева» (ПСО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3) госпитализируются пациенты с ОКС без подъема ST из Алексинского, Ясногорского (кроме поселка Ревякино), Заокского районов и п</w:t>
      </w:r>
      <w:r>
        <w:rPr>
          <w:rFonts w:ascii="PT Astra Serif" w:eastAsiaTheme="minorHAnsi" w:hAnsi="PT Astra Serif" w:cs="Times New Roman"/>
          <w:sz w:val="28"/>
          <w:szCs w:val="28"/>
          <w:lang w:eastAsia="en-US"/>
        </w:rPr>
        <w:t>оселок городского типа</w:t>
      </w:r>
      <w:r w:rsidRPr="00972321">
        <w:rPr>
          <w:rFonts w:ascii="PT Astra Serif" w:eastAsiaTheme="minorHAnsi" w:hAnsi="PT Astra Serif" w:cs="Times New Roman"/>
          <w:sz w:val="28"/>
          <w:szCs w:val="28"/>
          <w:lang w:eastAsia="en-US"/>
        </w:rPr>
        <w:t xml:space="preserve"> Новогурово.</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В</w:t>
      </w:r>
      <w:r w:rsidRPr="00972321">
        <w:rPr>
          <w:rFonts w:ascii="PT Astra Serif" w:eastAsiaTheme="minorHAnsi" w:hAnsi="PT Astra Serif" w:cs="Times New Roman"/>
          <w:sz w:val="28"/>
          <w:szCs w:val="28"/>
          <w:lang w:eastAsia="en-US"/>
        </w:rPr>
        <w:t xml:space="preserve">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«Щекинская районная больница» (ПСО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 xml:space="preserve">4) госпитализируются пациенты с ОКС без </w:t>
      </w:r>
      <w:r w:rsidRPr="00972321">
        <w:rPr>
          <w:rFonts w:ascii="PT Astra Serif" w:eastAsiaTheme="minorHAnsi" w:hAnsi="PT Astra Serif" w:cs="Times New Roman"/>
          <w:sz w:val="28"/>
          <w:szCs w:val="28"/>
          <w:lang w:eastAsia="en-US"/>
        </w:rPr>
        <w:lastRenderedPageBreak/>
        <w:t>подъема ST из Щекинского, Плавского, Чернского и Тепло-Огаревского районов.</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В</w:t>
      </w:r>
      <w:r w:rsidRPr="00972321">
        <w:rPr>
          <w:rFonts w:ascii="PT Astra Serif" w:eastAsiaTheme="minorHAnsi" w:hAnsi="PT Astra Serif" w:cs="Times New Roman"/>
          <w:sz w:val="28"/>
          <w:szCs w:val="28"/>
          <w:lang w:eastAsia="en-US"/>
        </w:rPr>
        <w:t xml:space="preserve">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«Ефремовская районная больница им. А.И. Козлова» (кардиологическое отделение) госпитализируются пациенты с ОКС без подъема ST из Ефремовского, Каменского, Куркинского, Воловского районов.</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В</w:t>
      </w:r>
      <w:r w:rsidRPr="00972321">
        <w:rPr>
          <w:rFonts w:ascii="PT Astra Serif" w:eastAsiaTheme="minorHAnsi" w:hAnsi="PT Astra Serif" w:cs="Times New Roman"/>
          <w:sz w:val="28"/>
          <w:szCs w:val="28"/>
          <w:lang w:eastAsia="en-US"/>
        </w:rPr>
        <w:t xml:space="preserve"> </w:t>
      </w:r>
      <w:r w:rsidRPr="004504DA">
        <w:rPr>
          <w:rFonts w:ascii="PT Astra Serif" w:eastAsiaTheme="minorHAnsi" w:hAnsi="PT Astra Serif" w:cs="Times New Roman"/>
          <w:sz w:val="28"/>
          <w:szCs w:val="28"/>
          <w:lang w:eastAsia="en-US"/>
        </w:rPr>
        <w:t>Государственное учреждение здравоохранения</w:t>
      </w:r>
      <w:r w:rsidRPr="00972321">
        <w:rPr>
          <w:rFonts w:ascii="PT Astra Serif" w:eastAsiaTheme="minorHAnsi" w:hAnsi="PT Astra Serif" w:cs="Times New Roman"/>
          <w:sz w:val="28"/>
          <w:szCs w:val="28"/>
          <w:lang w:eastAsia="en-US"/>
        </w:rPr>
        <w:t xml:space="preserve"> «Тульская городская клиническая больница скорой медицинской помощи им</w:t>
      </w:r>
      <w:r>
        <w:rPr>
          <w:rFonts w:ascii="PT Astra Serif" w:eastAsiaTheme="minorHAnsi" w:hAnsi="PT Astra Serif" w:cs="Times New Roman"/>
          <w:sz w:val="28"/>
          <w:szCs w:val="28"/>
          <w:lang w:eastAsia="en-US"/>
        </w:rPr>
        <w:t>ени</w:t>
      </w:r>
      <w:r w:rsidRPr="00972321">
        <w:rPr>
          <w:rFonts w:ascii="PT Astra Serif" w:eastAsiaTheme="minorHAnsi" w:hAnsi="PT Astra Serif" w:cs="Times New Roman"/>
          <w:sz w:val="28"/>
          <w:szCs w:val="28"/>
          <w:lang w:eastAsia="en-US"/>
        </w:rPr>
        <w:t xml:space="preserve"> Д.Я. Ваныкина» (кардиологическое отделение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 xml:space="preserve">2) госпитализируются пациенты с ОКС без подъема ST из зоны прикрепления населения для оказания медицинской помощи </w:t>
      </w:r>
      <w:r w:rsidRPr="004504DA">
        <w:rPr>
          <w:rFonts w:ascii="PT Astra Serif" w:eastAsiaTheme="minorHAnsi" w:hAnsi="PT Astra Serif" w:cs="Times New Roman"/>
          <w:sz w:val="28"/>
          <w:szCs w:val="28"/>
          <w:lang w:eastAsia="en-US"/>
        </w:rPr>
        <w:t>Государственно</w:t>
      </w:r>
      <w:r>
        <w:rPr>
          <w:rFonts w:ascii="PT Astra Serif" w:eastAsiaTheme="minorHAnsi" w:hAnsi="PT Astra Serif" w:cs="Times New Roman"/>
          <w:sz w:val="28"/>
          <w:szCs w:val="28"/>
          <w:lang w:eastAsia="en-US"/>
        </w:rPr>
        <w:t>го учреждения</w:t>
      </w:r>
      <w:r w:rsidRPr="004504DA">
        <w:rPr>
          <w:rFonts w:ascii="PT Astra Serif" w:eastAsiaTheme="minorHAnsi" w:hAnsi="PT Astra Serif" w:cs="Times New Roman"/>
          <w:sz w:val="28"/>
          <w:szCs w:val="28"/>
          <w:lang w:eastAsia="en-US"/>
        </w:rPr>
        <w:t xml:space="preserve"> здравоохранения</w:t>
      </w:r>
      <w:r w:rsidRPr="00972321">
        <w:rPr>
          <w:rFonts w:ascii="PT Astra Serif" w:eastAsiaTheme="minorHAnsi" w:hAnsi="PT Astra Serif" w:cs="Times New Roman"/>
          <w:sz w:val="28"/>
          <w:szCs w:val="28"/>
          <w:lang w:eastAsia="en-US"/>
        </w:rPr>
        <w:t xml:space="preserve"> «Городская клиническая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 xml:space="preserve">2 г. Тулы им. Е.Г. Лазарева», </w:t>
      </w:r>
      <w:r w:rsidRPr="004504DA">
        <w:rPr>
          <w:rFonts w:ascii="PT Astra Serif" w:eastAsiaTheme="minorHAnsi" w:hAnsi="PT Astra Serif" w:cs="Times New Roman"/>
          <w:sz w:val="28"/>
          <w:szCs w:val="28"/>
          <w:lang w:eastAsia="en-US"/>
        </w:rPr>
        <w:t>Государственного учреждения здравоохранения</w:t>
      </w:r>
      <w:r w:rsidRPr="00972321">
        <w:rPr>
          <w:rFonts w:ascii="PT Astra Serif" w:eastAsiaTheme="minorHAnsi" w:hAnsi="PT Astra Serif" w:cs="Times New Roman"/>
          <w:sz w:val="28"/>
          <w:szCs w:val="28"/>
          <w:lang w:eastAsia="en-US"/>
        </w:rPr>
        <w:t xml:space="preserve"> «Городская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 xml:space="preserve">3 г. Тулы», </w:t>
      </w:r>
      <w:r w:rsidRPr="004504DA">
        <w:rPr>
          <w:rFonts w:ascii="PT Astra Serif" w:eastAsiaTheme="minorHAnsi" w:hAnsi="PT Astra Serif" w:cs="Times New Roman"/>
          <w:sz w:val="28"/>
          <w:szCs w:val="28"/>
          <w:lang w:eastAsia="en-US"/>
        </w:rPr>
        <w:t>Государственного учреждения здравоохранения</w:t>
      </w:r>
      <w:r w:rsidRPr="00972321">
        <w:rPr>
          <w:rFonts w:ascii="PT Astra Serif" w:eastAsiaTheme="minorHAnsi" w:hAnsi="PT Astra Serif" w:cs="Times New Roman"/>
          <w:sz w:val="28"/>
          <w:szCs w:val="28"/>
          <w:lang w:eastAsia="en-US"/>
        </w:rPr>
        <w:t xml:space="preserve"> «Городская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11</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 xml:space="preserve">г. Тулы», </w:t>
      </w:r>
      <w:r w:rsidRPr="004504DA">
        <w:rPr>
          <w:rFonts w:ascii="PT Astra Serif" w:eastAsiaTheme="minorHAnsi" w:hAnsi="PT Astra Serif" w:cs="Times New Roman"/>
          <w:sz w:val="28"/>
          <w:szCs w:val="28"/>
          <w:lang w:eastAsia="en-US"/>
        </w:rPr>
        <w:t>Государственного учреждения здравоохранения</w:t>
      </w:r>
      <w:r w:rsidRPr="00972321">
        <w:rPr>
          <w:rFonts w:ascii="PT Astra Serif" w:eastAsiaTheme="minorHAnsi" w:hAnsi="PT Astra Serif" w:cs="Times New Roman"/>
          <w:sz w:val="28"/>
          <w:szCs w:val="28"/>
          <w:lang w:eastAsia="en-US"/>
        </w:rPr>
        <w:t xml:space="preserve"> «Городская больница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12 г. Тулы»</w:t>
      </w:r>
      <w:r>
        <w:rPr>
          <w:rFonts w:ascii="PT Astra Serif" w:eastAsiaTheme="minorHAnsi" w:hAnsi="PT Astra Serif" w:cs="Times New Roman"/>
          <w:sz w:val="28"/>
          <w:szCs w:val="28"/>
          <w:lang w:eastAsia="en-US"/>
        </w:rPr>
        <w:t>.</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Для оценки эффективности маршрутизации больных с ОКС и понимания ее логистики Тульская область условно разделена на 2 зоны. В зоне А, в которой проживает 1 млн чел</w:t>
      </w:r>
      <w:r>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госпитализация больных осуществляется в РСЦ г. Тулы и ПСО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1, ПСО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3, ПСО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 xml:space="preserve">4. </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Можно предполагать, что транспортировка посредством </w:t>
      </w:r>
      <w:r>
        <w:rPr>
          <w:rFonts w:ascii="PT Astra Serif" w:eastAsiaTheme="minorHAnsi" w:hAnsi="PT Astra Serif" w:cs="Times New Roman"/>
          <w:sz w:val="28"/>
          <w:szCs w:val="28"/>
          <w:lang w:eastAsia="en-US"/>
        </w:rPr>
        <w:t>бригад скорой медицинской помощи</w:t>
      </w:r>
      <w:r w:rsidRPr="00972321">
        <w:rPr>
          <w:rFonts w:ascii="PT Astra Serif" w:eastAsiaTheme="minorHAnsi" w:hAnsi="PT Astra Serif" w:cs="Times New Roman"/>
          <w:sz w:val="28"/>
          <w:szCs w:val="28"/>
          <w:lang w:eastAsia="en-US"/>
        </w:rPr>
        <w:t xml:space="preserve"> из Суворовского и Белевского районов больных с ОКС затруднительна в связи с относительной удаленностью от г. Тулы (по данным Яндекс-карты доставка больного около 2 часов).</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зоне В проживает 490 тыс</w:t>
      </w:r>
      <w:r>
        <w:rPr>
          <w:rFonts w:ascii="PT Astra Serif" w:eastAsiaTheme="minorHAnsi" w:hAnsi="PT Astra Serif" w:cs="Times New Roman"/>
          <w:sz w:val="28"/>
          <w:szCs w:val="28"/>
          <w:lang w:eastAsia="en-US"/>
        </w:rPr>
        <w:t>яч</w:t>
      </w:r>
      <w:r w:rsidRPr="00972321">
        <w:rPr>
          <w:rFonts w:ascii="PT Astra Serif" w:eastAsiaTheme="minorHAnsi" w:hAnsi="PT Astra Serif" w:cs="Times New Roman"/>
          <w:sz w:val="28"/>
          <w:szCs w:val="28"/>
          <w:lang w:eastAsia="en-US"/>
        </w:rPr>
        <w:t xml:space="preserve"> человек. Госпитализация больных с ОКС в данной зоне осуществляется в ПСО №</w:t>
      </w:r>
      <w:r>
        <w:rPr>
          <w:rFonts w:ascii="PT Astra Serif" w:eastAsiaTheme="minorHAnsi" w:hAnsi="PT Astra Serif" w:cs="Times New Roman"/>
          <w:sz w:val="28"/>
          <w:szCs w:val="28"/>
          <w:lang w:eastAsia="en-US"/>
        </w:rPr>
        <w:t> </w:t>
      </w:r>
      <w:r w:rsidRPr="00972321">
        <w:rPr>
          <w:rFonts w:ascii="PT Astra Serif" w:eastAsiaTheme="minorHAnsi" w:hAnsi="PT Astra Serif" w:cs="Times New Roman"/>
          <w:sz w:val="28"/>
          <w:szCs w:val="28"/>
          <w:lang w:eastAsia="en-US"/>
        </w:rPr>
        <w:t>2 с ангиографической установкой</w:t>
      </w:r>
      <w:r>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 xml:space="preserve">в г. Новомосковск. </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Pr>
          <w:rFonts w:ascii="PT Astra Serif" w:eastAsiaTheme="minorHAnsi" w:hAnsi="PT Astra Serif" w:cs="Times New Roman"/>
          <w:sz w:val="28"/>
          <w:szCs w:val="28"/>
          <w:lang w:eastAsia="en-US"/>
        </w:rPr>
        <w:t>Т</w:t>
      </w:r>
      <w:r w:rsidRPr="00972321">
        <w:rPr>
          <w:rFonts w:ascii="PT Astra Serif" w:eastAsiaTheme="minorHAnsi" w:hAnsi="PT Astra Serif" w:cs="Times New Roman"/>
          <w:sz w:val="28"/>
          <w:szCs w:val="28"/>
          <w:lang w:eastAsia="en-US"/>
        </w:rPr>
        <w:t xml:space="preserve">ранспортировка бригадами </w:t>
      </w:r>
      <w:r w:rsidRPr="004504DA">
        <w:rPr>
          <w:rFonts w:ascii="PT Astra Serif" w:eastAsiaTheme="minorHAnsi" w:hAnsi="PT Astra Serif" w:cs="Times New Roman"/>
          <w:sz w:val="28"/>
          <w:szCs w:val="28"/>
          <w:lang w:eastAsia="en-US"/>
        </w:rPr>
        <w:t>скорой медицинской помощи</w:t>
      </w:r>
      <w:r w:rsidRPr="00972321">
        <w:rPr>
          <w:rFonts w:ascii="PT Astra Serif" w:eastAsiaTheme="minorHAnsi" w:hAnsi="PT Astra Serif" w:cs="Times New Roman"/>
          <w:sz w:val="28"/>
          <w:szCs w:val="28"/>
          <w:lang w:eastAsia="en-US"/>
        </w:rPr>
        <w:t xml:space="preserve"> больных с ОКС из Ефремовского, Каменского, Куркинского, Воловского районов затруднена в рекомендуемые сроки (по данным Яндекс-карты, средняя доставка порядка 2 часов). Пациентам с подъемом сегмента </w:t>
      </w:r>
      <w:r w:rsidRPr="00972321">
        <w:rPr>
          <w:rFonts w:ascii="PT Astra Serif" w:eastAsiaTheme="minorHAnsi" w:hAnsi="PT Astra Serif" w:cs="Times New Roman"/>
          <w:sz w:val="28"/>
          <w:szCs w:val="28"/>
          <w:lang w:val="en-US" w:eastAsia="en-US"/>
        </w:rPr>
        <w:t>ST</w:t>
      </w:r>
      <w:r w:rsidRPr="00972321">
        <w:rPr>
          <w:rFonts w:ascii="PT Astra Serif" w:eastAsiaTheme="minorHAnsi" w:hAnsi="PT Astra Serif" w:cs="Times New Roman"/>
          <w:sz w:val="28"/>
          <w:szCs w:val="28"/>
          <w:lang w:eastAsia="en-US"/>
        </w:rPr>
        <w:t xml:space="preserve"> на этапе </w:t>
      </w:r>
      <w:r w:rsidRPr="004504DA">
        <w:rPr>
          <w:rFonts w:ascii="PT Astra Serif" w:eastAsiaTheme="minorHAnsi" w:hAnsi="PT Astra Serif" w:cs="Times New Roman"/>
          <w:sz w:val="28"/>
          <w:szCs w:val="28"/>
          <w:lang w:eastAsia="en-US"/>
        </w:rPr>
        <w:t>скорой медицинской помощи</w:t>
      </w:r>
      <w:r w:rsidRPr="00972321">
        <w:rPr>
          <w:rFonts w:ascii="PT Astra Serif" w:eastAsiaTheme="minorHAnsi" w:hAnsi="PT Astra Serif" w:cs="Times New Roman"/>
          <w:sz w:val="28"/>
          <w:szCs w:val="28"/>
          <w:lang w:eastAsia="en-US"/>
        </w:rPr>
        <w:t xml:space="preserve"> проводится тромболитическая терапия. </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За последние 4 года возросло число проведения догоспитального тромболизиса бригадами скорой медицинской помощи. В 2018 году было </w:t>
      </w:r>
      <w:r w:rsidRPr="00972321">
        <w:rPr>
          <w:rFonts w:ascii="PT Astra Serif" w:eastAsiaTheme="minorHAnsi" w:hAnsi="PT Astra Serif" w:cs="Times New Roman"/>
          <w:sz w:val="28"/>
          <w:szCs w:val="28"/>
          <w:lang w:eastAsia="en-US"/>
        </w:rPr>
        <w:lastRenderedPageBreak/>
        <w:t xml:space="preserve">проведено 378 тромболизисов на догоспитальном этапе. </w:t>
      </w:r>
    </w:p>
    <w:p w:rsidR="00C625B8" w:rsidRPr="00972321" w:rsidRDefault="00C625B8" w:rsidP="00C625B8">
      <w:pPr>
        <w:tabs>
          <w:tab w:val="left" w:pos="1265"/>
        </w:tabs>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2018 году доезд до 20 минут при ОКС по сравнению с 2017</w:t>
      </w:r>
      <w:r>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г</w:t>
      </w:r>
      <w:r>
        <w:rPr>
          <w:rFonts w:ascii="PT Astra Serif" w:eastAsiaTheme="minorHAnsi" w:hAnsi="PT Astra Serif" w:cs="Times New Roman"/>
          <w:sz w:val="28"/>
          <w:szCs w:val="28"/>
          <w:lang w:eastAsia="en-US"/>
        </w:rPr>
        <w:t>одом</w:t>
      </w:r>
      <w:r w:rsidRPr="00972321">
        <w:rPr>
          <w:rFonts w:ascii="PT Astra Serif" w:eastAsiaTheme="minorHAnsi" w:hAnsi="PT Astra Serif" w:cs="Times New Roman"/>
          <w:sz w:val="28"/>
          <w:szCs w:val="28"/>
          <w:lang w:eastAsia="en-US"/>
        </w:rPr>
        <w:t xml:space="preserve"> увеличился на 6,4% и составил 74,5% (в 2017 году – 70,0%).</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Пациенты с ОНМК госпитализируются в РСЦ, четырех ПСО и 2 неврологических отделени</w:t>
      </w:r>
      <w:r>
        <w:rPr>
          <w:rFonts w:ascii="PT Astra Serif" w:eastAsiaTheme="minorHAnsi" w:hAnsi="PT Astra Serif" w:cs="Times New Roman"/>
          <w:sz w:val="28"/>
          <w:szCs w:val="28"/>
          <w:lang w:eastAsia="en-US"/>
        </w:rPr>
        <w:t>й</w:t>
      </w:r>
      <w:r w:rsidRPr="00972321">
        <w:rPr>
          <w:rFonts w:ascii="PT Astra Serif" w:eastAsiaTheme="minorHAnsi" w:hAnsi="PT Astra Serif" w:cs="Times New Roman"/>
          <w:sz w:val="28"/>
          <w:szCs w:val="28"/>
          <w:lang w:eastAsia="en-US"/>
        </w:rPr>
        <w:t xml:space="preserve">, оснащенных аппаратами РКТ, которые работают в круглосуточном режиме. У пациентов, поступающих в терапевтическое окно, при инфарктах мозга проводится тромболитическая терапия. </w:t>
      </w: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С января 2019 года на базе </w:t>
      </w:r>
      <w:r w:rsidRPr="004504DA">
        <w:rPr>
          <w:rFonts w:ascii="PT Astra Serif" w:eastAsiaTheme="minorHAnsi" w:hAnsi="PT Astra Serif" w:cs="Times New Roman"/>
          <w:sz w:val="28"/>
          <w:szCs w:val="28"/>
          <w:lang w:eastAsia="en-US"/>
        </w:rPr>
        <w:t>Государственного учреждения здравоохранения</w:t>
      </w:r>
      <w:r w:rsidRPr="00972321">
        <w:rPr>
          <w:rFonts w:ascii="PT Astra Serif" w:eastAsiaTheme="minorHAnsi" w:hAnsi="PT Astra Serif" w:cs="Times New Roman"/>
          <w:sz w:val="28"/>
          <w:szCs w:val="28"/>
          <w:lang w:eastAsia="en-US"/>
        </w:rPr>
        <w:t xml:space="preserve"> Т</w:t>
      </w:r>
      <w:r>
        <w:rPr>
          <w:rFonts w:ascii="PT Astra Serif" w:eastAsiaTheme="minorHAnsi" w:hAnsi="PT Astra Serif" w:cs="Times New Roman"/>
          <w:sz w:val="28"/>
          <w:szCs w:val="28"/>
          <w:lang w:eastAsia="en-US"/>
        </w:rPr>
        <w:t>ульской области</w:t>
      </w:r>
      <w:r w:rsidRPr="00972321">
        <w:rPr>
          <w:rFonts w:ascii="PT Astra Serif" w:eastAsiaTheme="minorHAnsi" w:hAnsi="PT Astra Serif" w:cs="Times New Roman"/>
          <w:sz w:val="28"/>
          <w:szCs w:val="28"/>
          <w:lang w:eastAsia="en-US"/>
        </w:rPr>
        <w:t xml:space="preserve"> «Тульская областная клиническая больница» провод</w:t>
      </w:r>
      <w:r>
        <w:rPr>
          <w:rFonts w:ascii="PT Astra Serif" w:eastAsiaTheme="minorHAnsi" w:hAnsi="PT Astra Serif" w:cs="Times New Roman"/>
          <w:sz w:val="28"/>
          <w:szCs w:val="28"/>
          <w:lang w:eastAsia="en-US"/>
        </w:rPr>
        <w:t>я</w:t>
      </w:r>
      <w:r w:rsidRPr="00972321">
        <w:rPr>
          <w:rFonts w:ascii="PT Astra Serif" w:eastAsiaTheme="minorHAnsi" w:hAnsi="PT Astra Serif" w:cs="Times New Roman"/>
          <w:sz w:val="28"/>
          <w:szCs w:val="28"/>
          <w:lang w:eastAsia="en-US"/>
        </w:rPr>
        <w:t>тся операции тромбоэкстракции при тромбозе крупных интракраниальных артерий в острейшем периоде ОНМК.</w:t>
      </w: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p>
    <w:p w:rsidR="00C625B8" w:rsidRPr="00972321" w:rsidRDefault="00C625B8" w:rsidP="00C625B8">
      <w:pPr>
        <w:tabs>
          <w:tab w:val="left" w:pos="1265"/>
        </w:tabs>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Схема 1</w:t>
      </w:r>
    </w:p>
    <w:p w:rsidR="00C625B8" w:rsidRPr="00972321" w:rsidRDefault="00C625B8" w:rsidP="00C625B8">
      <w:pPr>
        <w:jc w:val="right"/>
        <w:rPr>
          <w:rFonts w:ascii="PT Astra Serif" w:eastAsiaTheme="minorHAnsi" w:hAnsi="PT Astra Serif" w:cs="Times New Roman"/>
          <w:sz w:val="28"/>
          <w:szCs w:val="28"/>
          <w:lang w:eastAsia="en-US"/>
        </w:rPr>
      </w:pPr>
    </w:p>
    <w:p w:rsidR="00C625B8" w:rsidRPr="00972321" w:rsidRDefault="00C625B8" w:rsidP="00C625B8">
      <w:pPr>
        <w:tabs>
          <w:tab w:val="left" w:pos="3520"/>
        </w:tabs>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Маршрутизация пациентов с ОНМК в </w:t>
      </w:r>
      <w:r>
        <w:rPr>
          <w:rFonts w:ascii="PT Astra Serif" w:eastAsiaTheme="minorHAnsi" w:hAnsi="PT Astra Serif" w:cs="Times New Roman"/>
          <w:sz w:val="28"/>
          <w:szCs w:val="28"/>
          <w:lang w:eastAsia="en-US"/>
        </w:rPr>
        <w:t>РСЦ</w:t>
      </w:r>
      <w:r w:rsidRPr="00972321">
        <w:rPr>
          <w:rFonts w:ascii="PT Astra Serif" w:eastAsiaTheme="minorHAnsi" w:hAnsi="PT Astra Serif" w:cs="Times New Roman"/>
          <w:sz w:val="28"/>
          <w:szCs w:val="28"/>
          <w:lang w:eastAsia="en-US"/>
        </w:rPr>
        <w:t xml:space="preserve"> и </w:t>
      </w:r>
      <w:r>
        <w:rPr>
          <w:rFonts w:ascii="PT Astra Serif" w:eastAsiaTheme="minorHAnsi" w:hAnsi="PT Astra Serif" w:cs="Times New Roman"/>
          <w:sz w:val="28"/>
          <w:szCs w:val="28"/>
          <w:lang w:eastAsia="en-US"/>
        </w:rPr>
        <w:t>ПСО</w:t>
      </w:r>
      <w:r w:rsidRPr="00972321">
        <w:rPr>
          <w:rFonts w:ascii="PT Astra Serif" w:eastAsiaTheme="minorHAnsi" w:hAnsi="PT Astra Serif" w:cs="Times New Roman"/>
          <w:sz w:val="28"/>
          <w:szCs w:val="28"/>
          <w:lang w:eastAsia="en-US"/>
        </w:rPr>
        <w:t xml:space="preserve"> государственных учреждений здравоохранения Тульской области</w:t>
      </w:r>
    </w:p>
    <w:p w:rsidR="00C625B8" w:rsidRPr="00972321" w:rsidRDefault="00C625B8" w:rsidP="00C625B8">
      <w:pPr>
        <w:tabs>
          <w:tab w:val="left" w:pos="1950"/>
        </w:tabs>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ab/>
      </w:r>
    </w:p>
    <w:p w:rsidR="00C625B8" w:rsidRPr="00972321" w:rsidRDefault="00C625B8" w:rsidP="00C625B8">
      <w:pPr>
        <w:rPr>
          <w:rFonts w:ascii="PT Astra Serif" w:eastAsiaTheme="minorHAnsi" w:hAnsi="PT Astra Serif" w:cs="Times New Roman"/>
          <w:sz w:val="28"/>
          <w:szCs w:val="28"/>
          <w:lang w:eastAsia="en-US"/>
        </w:rPr>
      </w:pPr>
    </w:p>
    <w:p w:rsidR="00C625B8" w:rsidRPr="00972321" w:rsidRDefault="00C625B8" w:rsidP="00C625B8">
      <w:pPr>
        <w:jc w:val="center"/>
        <w:rPr>
          <w:rFonts w:ascii="PT Astra Serif" w:eastAsiaTheme="minorHAnsi" w:hAnsi="PT Astra Serif" w:cs="Times New Roman"/>
          <w:sz w:val="28"/>
          <w:szCs w:val="28"/>
          <w:lang w:eastAsia="en-US"/>
        </w:rPr>
      </w:pPr>
      <w:r>
        <w:rPr>
          <w:rFonts w:ascii="PT Astra Serif" w:eastAsiaTheme="minorHAnsi" w:hAnsi="PT Astra Serif" w:cs="Times New Roman"/>
          <w:noProof/>
          <w:sz w:val="28"/>
          <w:szCs w:val="28"/>
        </w:rPr>
        <w:lastRenderedPageBreak/>
        <mc:AlternateContent>
          <mc:Choice Requires="wps">
            <w:drawing>
              <wp:anchor distT="0" distB="0" distL="114300" distR="114300" simplePos="0" relativeHeight="251660288" behindDoc="0" locked="0" layoutInCell="1" allowOverlap="1" wp14:anchorId="7F80FEE6" wp14:editId="12BFB345">
                <wp:simplePos x="0" y="0"/>
                <wp:positionH relativeFrom="column">
                  <wp:posOffset>0</wp:posOffset>
                </wp:positionH>
                <wp:positionV relativeFrom="paragraph">
                  <wp:posOffset>5515610</wp:posOffset>
                </wp:positionV>
                <wp:extent cx="228600" cy="22860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E05B5" id="Прямоугольник 6" o:spid="_x0000_s1026" style="position:absolute;margin-left:0;margin-top:434.3pt;width:1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" fillcolor="window" strokecolor="window" strokeweight="2pt"/>
            </w:pict>
          </mc:Fallback>
        </mc:AlternateContent>
      </w:r>
      <w:r>
        <w:rPr>
          <w:rFonts w:ascii="PT Astra Serif" w:eastAsiaTheme="minorHAnsi" w:hAnsi="PT Astra Serif" w:cs="Times New Roman"/>
          <w:noProof/>
          <w:sz w:val="28"/>
          <w:szCs w:val="28"/>
        </w:rPr>
        <w:drawing>
          <wp:inline distT="0" distB="0" distL="0" distR="0" wp14:anchorId="5F4D1F54" wp14:editId="2CB7BB60">
            <wp:extent cx="5942657" cy="5517137"/>
            <wp:effectExtent l="0" t="0" r="1270" b="7620"/>
            <wp:docPr id="11" name="Рисунок 11" descr="C:\Users\Nataliya.Varava\Desktop\карт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ya.Varava\Desktop\карта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515064"/>
                    </a:xfrm>
                    <a:prstGeom prst="rect">
                      <a:avLst/>
                    </a:prstGeom>
                    <a:noFill/>
                    <a:ln>
                      <a:noFill/>
                    </a:ln>
                  </pic:spPr>
                </pic:pic>
              </a:graphicData>
            </a:graphic>
          </wp:inline>
        </w:drawing>
      </w: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Default="00C625B8" w:rsidP="00C625B8">
      <w:pPr>
        <w:tabs>
          <w:tab w:val="left" w:pos="4046"/>
        </w:tabs>
        <w:jc w:val="right"/>
        <w:rPr>
          <w:rFonts w:ascii="PT Astra Serif" w:eastAsiaTheme="minorHAnsi" w:hAnsi="PT Astra Serif" w:cs="Times New Roman"/>
          <w:sz w:val="28"/>
          <w:szCs w:val="28"/>
          <w:lang w:eastAsia="en-US"/>
        </w:rPr>
      </w:pPr>
    </w:p>
    <w:p w:rsidR="00C625B8" w:rsidRPr="00972321" w:rsidRDefault="00C625B8" w:rsidP="00C625B8">
      <w:pPr>
        <w:tabs>
          <w:tab w:val="left" w:pos="4046"/>
        </w:tabs>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Схема 2</w:t>
      </w:r>
    </w:p>
    <w:p w:rsidR="00C625B8" w:rsidRPr="00972321" w:rsidRDefault="00C625B8" w:rsidP="00C625B8">
      <w:pPr>
        <w:jc w:val="right"/>
        <w:rPr>
          <w:rFonts w:ascii="PT Astra Serif" w:eastAsiaTheme="minorHAnsi" w:hAnsi="PT Astra Serif" w:cs="Times New Roman"/>
          <w:sz w:val="28"/>
          <w:szCs w:val="28"/>
          <w:lang w:eastAsia="en-US"/>
        </w:rPr>
      </w:pPr>
    </w:p>
    <w:p w:rsidR="00C625B8" w:rsidRPr="00972321" w:rsidRDefault="00C625B8" w:rsidP="00C625B8">
      <w:pPr>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Маршрутизация пациентов при оказании медицинской помощи больным ОКС с подъемом </w:t>
      </w:r>
      <w:r w:rsidRPr="00972321">
        <w:rPr>
          <w:rFonts w:ascii="PT Astra Serif" w:eastAsiaTheme="minorHAnsi" w:hAnsi="PT Astra Serif" w:cs="Times New Roman"/>
          <w:sz w:val="28"/>
          <w:szCs w:val="28"/>
          <w:lang w:val="en-US" w:eastAsia="en-US"/>
        </w:rPr>
        <w:t>ST</w:t>
      </w:r>
      <w:r w:rsidRPr="00972321">
        <w:rPr>
          <w:rFonts w:ascii="PT Astra Serif" w:eastAsiaTheme="minorHAnsi" w:hAnsi="PT Astra Serif" w:cs="Times New Roman"/>
          <w:sz w:val="28"/>
          <w:szCs w:val="28"/>
          <w:lang w:eastAsia="en-US"/>
        </w:rPr>
        <w:t xml:space="preserve"> в Тульской области</w:t>
      </w:r>
    </w:p>
    <w:p w:rsidR="00C625B8" w:rsidRPr="00972321" w:rsidRDefault="00C625B8" w:rsidP="00C625B8">
      <w:pPr>
        <w:jc w:val="center"/>
        <w:rPr>
          <w:rFonts w:ascii="PT Astra Serif" w:eastAsiaTheme="minorHAnsi" w:hAnsi="PT Astra Serif" w:cs="Times New Roman"/>
          <w:sz w:val="28"/>
          <w:szCs w:val="28"/>
          <w:lang w:eastAsia="en-US"/>
        </w:rPr>
      </w:pPr>
    </w:p>
    <w:p w:rsidR="00C625B8" w:rsidRPr="00972321" w:rsidRDefault="00C625B8" w:rsidP="00C625B8">
      <w:pPr>
        <w:ind w:firstLine="709"/>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noProof/>
          <w:sz w:val="28"/>
          <w:szCs w:val="28"/>
        </w:rPr>
        <w:drawing>
          <wp:inline distT="0" distB="0" distL="0" distR="0" wp14:anchorId="1F9C0DE5" wp14:editId="40CDD0A0">
            <wp:extent cx="5825288" cy="56136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6377" cy="5614670"/>
                    </a:xfrm>
                    <a:prstGeom prst="rect">
                      <a:avLst/>
                    </a:prstGeom>
                    <a:noFill/>
                  </pic:spPr>
                </pic:pic>
              </a:graphicData>
            </a:graphic>
          </wp:inline>
        </w:drawing>
      </w:r>
    </w:p>
    <w:p w:rsidR="00C625B8" w:rsidRPr="00972321" w:rsidRDefault="00C625B8" w:rsidP="00C625B8">
      <w:pPr>
        <w:ind w:firstLine="709"/>
        <w:jc w:val="both"/>
        <w:rPr>
          <w:rFonts w:ascii="PT Astra Serif" w:eastAsiaTheme="minorHAnsi" w:hAnsi="PT Astra Serif" w:cs="Times New Roman"/>
          <w:sz w:val="28"/>
          <w:szCs w:val="28"/>
          <w:lang w:eastAsia="en-US"/>
        </w:rPr>
      </w:pPr>
    </w:p>
    <w:p w:rsidR="00C625B8" w:rsidRPr="00972321" w:rsidRDefault="00C625B8" w:rsidP="00C625B8">
      <w:pPr>
        <w:spacing w:line="34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соответстви</w:t>
      </w:r>
      <w:r>
        <w:rPr>
          <w:rFonts w:ascii="PT Astra Serif" w:eastAsiaTheme="minorHAnsi" w:hAnsi="PT Astra Serif" w:cs="Times New Roman"/>
          <w:sz w:val="28"/>
          <w:szCs w:val="28"/>
          <w:lang w:eastAsia="en-US"/>
        </w:rPr>
        <w:t>и</w:t>
      </w:r>
      <w:r w:rsidRPr="00972321">
        <w:rPr>
          <w:rFonts w:ascii="PT Astra Serif" w:eastAsiaTheme="minorHAnsi" w:hAnsi="PT Astra Serif" w:cs="Times New Roman"/>
          <w:sz w:val="28"/>
          <w:szCs w:val="28"/>
          <w:lang w:eastAsia="en-US"/>
        </w:rPr>
        <w:t xml:space="preserve"> с маршрутизацией все пациенты с ОКС с подъемом</w:t>
      </w:r>
      <w:r>
        <w:rPr>
          <w:rFonts w:ascii="PT Astra Serif" w:eastAsiaTheme="minorHAnsi" w:hAnsi="PT Astra Serif" w:cs="Times New Roman"/>
          <w:sz w:val="28"/>
          <w:szCs w:val="28"/>
          <w:lang w:eastAsia="en-US"/>
        </w:rPr>
        <w:t xml:space="preserve"> сегмента ST в Тульской области</w:t>
      </w:r>
      <w:r w:rsidRPr="00972321">
        <w:rPr>
          <w:rFonts w:ascii="PT Astra Serif" w:eastAsiaTheme="minorHAnsi" w:hAnsi="PT Astra Serif" w:cs="Times New Roman"/>
          <w:sz w:val="28"/>
          <w:szCs w:val="28"/>
          <w:lang w:eastAsia="en-US"/>
        </w:rPr>
        <w:t xml:space="preserve"> доставляются в РСЦ на базе </w:t>
      </w:r>
      <w:r w:rsidRPr="00A330E8">
        <w:rPr>
          <w:rFonts w:ascii="PT Astra Serif" w:eastAsiaTheme="minorHAnsi" w:hAnsi="PT Astra Serif" w:cs="Times New Roman"/>
          <w:sz w:val="28"/>
          <w:szCs w:val="28"/>
          <w:lang w:eastAsia="en-US"/>
        </w:rPr>
        <w:t>Государственного учреждения здравоохранения</w:t>
      </w:r>
      <w:r w:rsidRPr="00972321">
        <w:rPr>
          <w:rFonts w:ascii="PT Astra Serif" w:eastAsiaTheme="minorHAnsi" w:hAnsi="PT Astra Serif" w:cs="Times New Roman"/>
          <w:sz w:val="28"/>
          <w:szCs w:val="28"/>
          <w:lang w:eastAsia="en-US"/>
        </w:rPr>
        <w:t xml:space="preserve"> Т</w:t>
      </w:r>
      <w:r>
        <w:rPr>
          <w:rFonts w:ascii="PT Astra Serif" w:eastAsiaTheme="minorHAnsi" w:hAnsi="PT Astra Serif" w:cs="Times New Roman"/>
          <w:sz w:val="28"/>
          <w:szCs w:val="28"/>
          <w:lang w:eastAsia="en-US"/>
        </w:rPr>
        <w:t>ульской области</w:t>
      </w:r>
      <w:r w:rsidRPr="00972321">
        <w:rPr>
          <w:rFonts w:ascii="PT Astra Serif" w:eastAsiaTheme="minorHAnsi" w:hAnsi="PT Astra Serif" w:cs="Times New Roman"/>
          <w:sz w:val="28"/>
          <w:szCs w:val="28"/>
          <w:lang w:eastAsia="en-US"/>
        </w:rPr>
        <w:t xml:space="preserve"> «Тульская областная клиническая больница» (2 ангиографические установки) и ПСО на базе </w:t>
      </w:r>
      <w:r w:rsidRPr="00A330E8">
        <w:rPr>
          <w:rFonts w:ascii="PT Astra Serif" w:eastAsiaTheme="minorHAnsi" w:hAnsi="PT Astra Serif" w:cs="Times New Roman"/>
          <w:sz w:val="28"/>
          <w:szCs w:val="28"/>
          <w:lang w:eastAsia="en-US"/>
        </w:rPr>
        <w:t>Государственного учреждения здравоохранения</w:t>
      </w:r>
      <w:r w:rsidRPr="00972321">
        <w:rPr>
          <w:rFonts w:ascii="PT Astra Serif" w:eastAsiaTheme="minorHAnsi" w:hAnsi="PT Astra Serif" w:cs="Times New Roman"/>
          <w:sz w:val="28"/>
          <w:szCs w:val="28"/>
          <w:lang w:eastAsia="en-US"/>
        </w:rPr>
        <w:t xml:space="preserve"> «Новомосковская городская клиническая больница» (1 ангиографическая установка), ангиографические установки работают в режиме 7/24/365, в приоритете у которых </w:t>
      </w:r>
      <w:r>
        <w:rPr>
          <w:rFonts w:ascii="PT Astra Serif" w:eastAsiaTheme="minorHAnsi" w:hAnsi="PT Astra Serif" w:cs="Times New Roman"/>
          <w:sz w:val="28"/>
          <w:szCs w:val="28"/>
          <w:lang w:eastAsia="en-US"/>
        </w:rPr>
        <w:t>чрескожные вмешательства</w:t>
      </w:r>
      <w:r w:rsidRPr="00972321">
        <w:rPr>
          <w:rFonts w:ascii="PT Astra Serif" w:eastAsiaTheme="minorHAnsi" w:hAnsi="PT Astra Serif" w:cs="Times New Roman"/>
          <w:sz w:val="28"/>
          <w:szCs w:val="28"/>
          <w:lang w:eastAsia="en-US"/>
        </w:rPr>
        <w:t>. При превышении времени доставки больных в стационары более 2</w:t>
      </w:r>
      <w:r>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х часов на этапе </w:t>
      </w:r>
      <w:r>
        <w:rPr>
          <w:rFonts w:ascii="PT Astra Serif" w:eastAsiaTheme="minorHAnsi" w:hAnsi="PT Astra Serif" w:cs="Times New Roman"/>
          <w:sz w:val="28"/>
          <w:szCs w:val="28"/>
          <w:lang w:eastAsia="en-US"/>
        </w:rPr>
        <w:t xml:space="preserve">скорой медицинской помощи </w:t>
      </w:r>
      <w:r w:rsidRPr="00972321">
        <w:rPr>
          <w:rFonts w:ascii="PT Astra Serif" w:eastAsiaTheme="minorHAnsi" w:hAnsi="PT Astra Serif" w:cs="Times New Roman"/>
          <w:sz w:val="28"/>
          <w:szCs w:val="28"/>
          <w:lang w:eastAsia="en-US"/>
        </w:rPr>
        <w:t xml:space="preserve">проводится тромболитическая терапия. </w:t>
      </w:r>
    </w:p>
    <w:p w:rsidR="00C625B8" w:rsidRPr="00972321" w:rsidRDefault="00C625B8" w:rsidP="00C625B8">
      <w:pPr>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Схема 3</w:t>
      </w:r>
    </w:p>
    <w:p w:rsidR="00C625B8" w:rsidRPr="00972321" w:rsidRDefault="00C625B8" w:rsidP="00C625B8">
      <w:pPr>
        <w:ind w:firstLine="709"/>
        <w:jc w:val="right"/>
        <w:rPr>
          <w:rFonts w:ascii="PT Astra Serif" w:eastAsiaTheme="minorHAnsi" w:hAnsi="PT Astra Serif" w:cs="Times New Roman"/>
          <w:sz w:val="28"/>
          <w:szCs w:val="28"/>
          <w:lang w:eastAsia="en-US"/>
        </w:rPr>
      </w:pPr>
    </w:p>
    <w:p w:rsidR="00C625B8" w:rsidRPr="00972321" w:rsidRDefault="00C625B8" w:rsidP="00C625B8">
      <w:pPr>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Маршрутизация пациентов при оказании медицинской помощи с ОКС без подъема </w:t>
      </w:r>
      <w:r w:rsidRPr="00972321">
        <w:rPr>
          <w:rFonts w:ascii="PT Astra Serif" w:eastAsiaTheme="minorHAnsi" w:hAnsi="PT Astra Serif" w:cs="Times New Roman"/>
          <w:sz w:val="28"/>
          <w:szCs w:val="28"/>
          <w:lang w:val="en-US" w:eastAsia="en-US"/>
        </w:rPr>
        <w:t>ST</w:t>
      </w:r>
      <w:r w:rsidRPr="00972321">
        <w:rPr>
          <w:rFonts w:ascii="PT Astra Serif" w:eastAsiaTheme="minorHAnsi" w:hAnsi="PT Astra Serif" w:cs="Times New Roman"/>
          <w:sz w:val="28"/>
          <w:szCs w:val="28"/>
          <w:lang w:eastAsia="en-US"/>
        </w:rPr>
        <w:t xml:space="preserve"> в Тульской области</w:t>
      </w:r>
    </w:p>
    <w:p w:rsidR="00C625B8" w:rsidRDefault="00C625B8" w:rsidP="00C625B8">
      <w:pPr>
        <w:jc w:val="center"/>
        <w:rPr>
          <w:rFonts w:ascii="PT Astra Serif" w:eastAsiaTheme="minorHAnsi" w:hAnsi="PT Astra Serif" w:cs="Times New Roman"/>
          <w:sz w:val="28"/>
          <w:szCs w:val="28"/>
          <w:lang w:eastAsia="en-US"/>
        </w:rPr>
      </w:pPr>
    </w:p>
    <w:p w:rsidR="00C625B8" w:rsidRDefault="00C625B8" w:rsidP="00C625B8">
      <w:pPr>
        <w:jc w:val="center"/>
        <w:rPr>
          <w:rFonts w:ascii="PT Astra Serif" w:eastAsiaTheme="minorHAnsi" w:hAnsi="PT Astra Serif" w:cs="Times New Roman"/>
          <w:sz w:val="28"/>
          <w:szCs w:val="28"/>
          <w:lang w:eastAsia="en-US"/>
        </w:rPr>
      </w:pPr>
    </w:p>
    <w:p w:rsidR="00C625B8" w:rsidRDefault="00C625B8" w:rsidP="00C625B8">
      <w:pPr>
        <w:jc w:val="center"/>
        <w:rPr>
          <w:rFonts w:ascii="PT Astra Serif" w:eastAsiaTheme="minorHAnsi" w:hAnsi="PT Astra Serif" w:cs="Times New Roman"/>
          <w:sz w:val="28"/>
          <w:szCs w:val="28"/>
          <w:lang w:eastAsia="en-US"/>
        </w:rPr>
      </w:pPr>
    </w:p>
    <w:p w:rsidR="00C625B8" w:rsidRPr="00972321" w:rsidRDefault="00C625B8" w:rsidP="00C625B8">
      <w:pPr>
        <w:jc w:val="center"/>
        <w:rPr>
          <w:rFonts w:ascii="PT Astra Serif" w:eastAsiaTheme="minorHAnsi" w:hAnsi="PT Astra Serif" w:cs="Times New Roman"/>
          <w:sz w:val="28"/>
          <w:szCs w:val="28"/>
          <w:lang w:eastAsia="en-US"/>
        </w:rPr>
      </w:pPr>
    </w:p>
    <w:p w:rsidR="00C625B8" w:rsidRPr="00972321" w:rsidRDefault="00C625B8" w:rsidP="00C625B8">
      <w:pPr>
        <w:rPr>
          <w:rFonts w:ascii="PT Astra Serif" w:eastAsiaTheme="minorHAnsi" w:hAnsi="PT Astra Serif" w:cs="Times New Roman"/>
          <w:sz w:val="28"/>
          <w:szCs w:val="28"/>
          <w:lang w:eastAsia="en-US"/>
        </w:rPr>
      </w:pPr>
      <w:r w:rsidRPr="00972321">
        <w:rPr>
          <w:rFonts w:ascii="PT Astra Serif" w:eastAsiaTheme="minorHAnsi" w:hAnsi="PT Astra Serif" w:cs="Times New Roman"/>
          <w:noProof/>
          <w:sz w:val="28"/>
          <w:szCs w:val="28"/>
        </w:rPr>
        <w:drawing>
          <wp:inline distT="0" distB="0" distL="0" distR="0" wp14:anchorId="32C95A13" wp14:editId="71915D78">
            <wp:extent cx="6281530" cy="43645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2212" cy="4364990"/>
                    </a:xfrm>
                    <a:prstGeom prst="rect">
                      <a:avLst/>
                    </a:prstGeom>
                    <a:noFill/>
                  </pic:spPr>
                </pic:pic>
              </a:graphicData>
            </a:graphic>
          </wp:inline>
        </w:drawing>
      </w:r>
    </w:p>
    <w:p w:rsidR="00C625B8" w:rsidRDefault="00C625B8" w:rsidP="00C625B8">
      <w:pPr>
        <w:ind w:firstLine="709"/>
        <w:jc w:val="both"/>
        <w:rPr>
          <w:rFonts w:ascii="PT Astra Serif" w:eastAsiaTheme="minorHAnsi" w:hAnsi="PT Astra Serif" w:cs="Times New Roman"/>
          <w:sz w:val="28"/>
          <w:szCs w:val="28"/>
          <w:lang w:eastAsia="en-US"/>
        </w:rPr>
      </w:pPr>
    </w:p>
    <w:p w:rsidR="00C625B8" w:rsidRPr="00972321" w:rsidRDefault="00C625B8" w:rsidP="00C625B8">
      <w:pPr>
        <w:ind w:firstLine="709"/>
        <w:jc w:val="both"/>
        <w:rPr>
          <w:rFonts w:ascii="PT Astra Serif" w:eastAsiaTheme="minorHAnsi" w:hAnsi="PT Astra Serif" w:cs="Times New Roman"/>
          <w:sz w:val="28"/>
          <w:szCs w:val="28"/>
          <w:lang w:eastAsia="en-US"/>
        </w:rPr>
      </w:pPr>
    </w:p>
    <w:p w:rsidR="00C625B8" w:rsidRDefault="00C625B8" w:rsidP="00C625B8">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212A1F">
        <w:rPr>
          <w:rFonts w:ascii="PT Astra Serif" w:eastAsiaTheme="minorHAnsi" w:hAnsi="PT Astra Serif" w:cstheme="minorBidi"/>
          <w:sz w:val="28"/>
          <w:szCs w:val="28"/>
          <w:lang w:eastAsia="en-US"/>
        </w:rPr>
        <w:t>По состоянию на 01.01.2019 в Тульской области по 7 городским округам и 19 муниципальным образованиям оказание медицинской помощи населению Тульской области по профилям «неврология» и «кардиология» осуществляется в 31 учреждении здравоохранения Тульской области на 699 участках (94 участка врача общей практики и 605 терапевтических участков). Численность прикрепленного населения составляет 1 215 637 человек. Среднее количество прикрепленного населения на 1 терапевтическом участке 1739 человек.</w:t>
      </w:r>
    </w:p>
    <w:p w:rsidR="00C625B8" w:rsidRDefault="00C625B8" w:rsidP="00C625B8">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C625B8" w:rsidRPr="00212A1F" w:rsidRDefault="00C625B8" w:rsidP="00C625B8">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C625B8" w:rsidRDefault="00C625B8" w:rsidP="00C625B8">
      <w:pPr>
        <w:widowControl/>
        <w:autoSpaceDE/>
        <w:autoSpaceDN/>
        <w:adjustRightInd/>
        <w:spacing w:line="360" w:lineRule="exact"/>
        <w:ind w:firstLine="709"/>
        <w:jc w:val="right"/>
        <w:rPr>
          <w:rFonts w:ascii="PT Astra Serif" w:eastAsiaTheme="minorHAnsi" w:hAnsi="PT Astra Serif" w:cstheme="minorBidi"/>
          <w:sz w:val="28"/>
          <w:szCs w:val="28"/>
          <w:lang w:eastAsia="en-US"/>
        </w:rPr>
      </w:pPr>
      <w:r>
        <w:rPr>
          <w:rFonts w:ascii="PT Astra Serif" w:eastAsiaTheme="minorHAnsi" w:hAnsi="PT Astra Serif" w:cstheme="minorBidi"/>
          <w:sz w:val="28"/>
          <w:szCs w:val="28"/>
          <w:lang w:eastAsia="en-US"/>
        </w:rPr>
        <w:t>Таблица 21</w:t>
      </w:r>
    </w:p>
    <w:p w:rsidR="00C625B8" w:rsidRPr="00ED1C81" w:rsidRDefault="00C625B8" w:rsidP="00C625B8">
      <w:pPr>
        <w:widowControl/>
        <w:autoSpaceDE/>
        <w:autoSpaceDN/>
        <w:adjustRightInd/>
        <w:ind w:firstLine="709"/>
        <w:jc w:val="center"/>
        <w:rPr>
          <w:rFonts w:ascii="PT Astra Serif" w:eastAsiaTheme="minorHAnsi" w:hAnsi="PT Astra Serif" w:cstheme="minorBidi"/>
          <w:sz w:val="28"/>
          <w:szCs w:val="28"/>
          <w:lang w:eastAsia="en-US"/>
        </w:rPr>
      </w:pPr>
      <w:r>
        <w:rPr>
          <w:rFonts w:ascii="PT Astra Serif" w:eastAsiaTheme="minorHAnsi" w:hAnsi="PT Astra Serif" w:cstheme="minorBidi"/>
          <w:sz w:val="28"/>
          <w:szCs w:val="28"/>
          <w:lang w:eastAsia="en-US"/>
        </w:rPr>
        <w:t>Количество терапевтических участков</w:t>
      </w:r>
    </w:p>
    <w:tbl>
      <w:tblPr>
        <w:tblpPr w:leftFromText="180" w:rightFromText="180" w:vertAnchor="text" w:horzAnchor="page" w:tblpX="1290" w:tblpY="38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00"/>
        <w:gridCol w:w="1687"/>
        <w:gridCol w:w="1553"/>
      </w:tblGrid>
      <w:tr w:rsidR="00C625B8" w:rsidRPr="00ED1C81" w:rsidTr="00C76A22">
        <w:tc>
          <w:tcPr>
            <w:tcW w:w="2268" w:type="dxa"/>
            <w:vAlign w:val="center"/>
          </w:tcPr>
          <w:p w:rsidR="00C625B8" w:rsidRPr="00ED1C81" w:rsidRDefault="00C625B8" w:rsidP="00C76A22">
            <w:pPr>
              <w:widowControl/>
              <w:autoSpaceDE/>
              <w:autoSpaceDN/>
              <w:adjustRightInd/>
              <w:spacing w:before="20" w:after="20" w:line="220" w:lineRule="exact"/>
              <w:jc w:val="center"/>
              <w:rPr>
                <w:rFonts w:ascii="Times New Roman" w:eastAsia="Times New Roman" w:hAnsi="Times New Roman" w:cs="Times New Roman"/>
                <w:sz w:val="20"/>
                <w:szCs w:val="20"/>
              </w:rPr>
            </w:pPr>
            <w:r w:rsidRPr="00ED1C81">
              <w:rPr>
                <w:rFonts w:ascii="Times New Roman" w:eastAsia="Times New Roman" w:hAnsi="Times New Roman" w:cs="Times New Roman"/>
                <w:sz w:val="20"/>
                <w:szCs w:val="20"/>
              </w:rPr>
              <w:t>Муниципальное образование</w:t>
            </w:r>
          </w:p>
        </w:tc>
        <w:tc>
          <w:tcPr>
            <w:tcW w:w="4500" w:type="dxa"/>
            <w:vAlign w:val="center"/>
          </w:tcPr>
          <w:p w:rsidR="00C625B8" w:rsidRPr="00ED1C81" w:rsidRDefault="00C625B8" w:rsidP="00C76A22">
            <w:pPr>
              <w:widowControl/>
              <w:autoSpaceDE/>
              <w:autoSpaceDN/>
              <w:adjustRightInd/>
              <w:spacing w:line="220" w:lineRule="exact"/>
              <w:jc w:val="center"/>
              <w:rPr>
                <w:rFonts w:ascii="Times New Roman" w:eastAsia="Times New Roman" w:hAnsi="Times New Roman" w:cs="Times New Roman"/>
                <w:sz w:val="20"/>
                <w:szCs w:val="20"/>
              </w:rPr>
            </w:pPr>
            <w:r w:rsidRPr="00ED1C81">
              <w:rPr>
                <w:rFonts w:ascii="Times New Roman" w:eastAsia="Times New Roman" w:hAnsi="Times New Roman" w:cs="Times New Roman"/>
                <w:sz w:val="20"/>
                <w:szCs w:val="20"/>
              </w:rPr>
              <w:t>Наименование учреждения здравоохранения</w:t>
            </w:r>
          </w:p>
        </w:tc>
        <w:tc>
          <w:tcPr>
            <w:tcW w:w="1687" w:type="dxa"/>
            <w:vAlign w:val="center"/>
          </w:tcPr>
          <w:p w:rsidR="00C625B8" w:rsidRPr="00ED1C81" w:rsidRDefault="00C625B8" w:rsidP="00C76A22">
            <w:pPr>
              <w:widowControl/>
              <w:autoSpaceDE/>
              <w:autoSpaceDN/>
              <w:adjustRightInd/>
              <w:spacing w:line="220" w:lineRule="exact"/>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Количество терапевтических участков</w:t>
            </w:r>
          </w:p>
        </w:tc>
        <w:tc>
          <w:tcPr>
            <w:tcW w:w="1553" w:type="dxa"/>
            <w:vAlign w:val="center"/>
          </w:tcPr>
          <w:p w:rsidR="00C625B8" w:rsidRPr="00ED1C81" w:rsidRDefault="00C625B8" w:rsidP="00C76A22">
            <w:pPr>
              <w:widowControl/>
              <w:autoSpaceDE/>
              <w:autoSpaceDN/>
              <w:adjustRightInd/>
              <w:spacing w:line="220" w:lineRule="exact"/>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Прикрепленное население</w:t>
            </w:r>
          </w:p>
        </w:tc>
      </w:tr>
      <w:tr w:rsidR="00C625B8" w:rsidRPr="00ED1C81" w:rsidTr="00C76A22">
        <w:tc>
          <w:tcPr>
            <w:tcW w:w="2268" w:type="dxa"/>
            <w:vMerge w:val="restart"/>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vertAlign w:val="superscript"/>
              </w:rPr>
            </w:pPr>
            <w:r w:rsidRPr="00ED1C81">
              <w:rPr>
                <w:rFonts w:ascii="PT Astra Serif" w:eastAsia="Times New Roman" w:hAnsi="PT Astra Serif" w:cs="Times New Roman"/>
                <w:sz w:val="20"/>
                <w:szCs w:val="20"/>
              </w:rPr>
              <w:t>Тула</w:t>
            </w:r>
          </w:p>
        </w:tc>
        <w:tc>
          <w:tcPr>
            <w:tcW w:w="4500" w:type="dxa"/>
            <w:vAlign w:val="bottom"/>
          </w:tcPr>
          <w:p w:rsidR="00C625B8" w:rsidRDefault="00C625B8" w:rsidP="00C76A22">
            <w:pPr>
              <w:widowControl/>
              <w:autoSpaceDE/>
              <w:autoSpaceDN/>
              <w:adjustRightInd/>
              <w:spacing w:line="220" w:lineRule="exact"/>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Тульская областная</w:t>
            </w:r>
            <w:r w:rsidRPr="00B5793F">
              <w:rPr>
                <w:rFonts w:ascii="PT Astra Serif" w:eastAsia="Times New Roman" w:hAnsi="PT Astra Serif" w:cs="Times New Roman"/>
                <w:sz w:val="20"/>
                <w:szCs w:val="20"/>
              </w:rPr>
              <w:t xml:space="preserve"> больница №2 </w:t>
            </w:r>
          </w:p>
          <w:p w:rsidR="00C625B8" w:rsidRPr="00ED1C81" w:rsidRDefault="00C625B8" w:rsidP="00C76A22">
            <w:pPr>
              <w:widowControl/>
              <w:autoSpaceDE/>
              <w:autoSpaceDN/>
              <w:adjustRightInd/>
              <w:spacing w:line="220" w:lineRule="exact"/>
              <w:jc w:val="center"/>
              <w:rPr>
                <w:rFonts w:ascii="PT Astra Serif" w:eastAsia="Times New Roman" w:hAnsi="PT Astra Serif" w:cs="Times New Roman"/>
                <w:sz w:val="20"/>
                <w:szCs w:val="20"/>
              </w:rPr>
            </w:pPr>
            <w:r w:rsidRPr="00B5793F">
              <w:rPr>
                <w:rFonts w:ascii="PT Astra Serif" w:eastAsia="Times New Roman" w:hAnsi="PT Astra Serif" w:cs="Times New Roman"/>
                <w:sz w:val="20"/>
                <w:szCs w:val="20"/>
              </w:rPr>
              <w:t>им. Л. Н. Толстого»</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27</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46175</w:t>
            </w:r>
          </w:p>
        </w:tc>
      </w:tr>
      <w:tr w:rsidR="00C625B8" w:rsidRPr="00ED1C81" w:rsidTr="00C76A22">
        <w:tc>
          <w:tcPr>
            <w:tcW w:w="2268" w:type="dxa"/>
            <w:vMerge/>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vAlign w:val="bottom"/>
          </w:tcPr>
          <w:p w:rsidR="00C625B8" w:rsidRDefault="00C625B8" w:rsidP="00C76A22">
            <w:pPr>
              <w:widowControl/>
              <w:autoSpaceDE/>
              <w:autoSpaceDN/>
              <w:adjustRightInd/>
              <w:spacing w:line="220" w:lineRule="exact"/>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«Тульская городская клиническая больница скорой медицинской помощи </w:t>
            </w:r>
          </w:p>
          <w:p w:rsidR="00C625B8" w:rsidRPr="00ED1C81" w:rsidRDefault="00C625B8" w:rsidP="00C76A22">
            <w:pPr>
              <w:widowControl/>
              <w:autoSpaceDE/>
              <w:autoSpaceDN/>
              <w:adjustRightInd/>
              <w:spacing w:line="220" w:lineRule="exact"/>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им. Д.Я. Ваныкина»</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36</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60791</w:t>
            </w:r>
          </w:p>
        </w:tc>
      </w:tr>
      <w:tr w:rsidR="00C625B8" w:rsidRPr="00ED1C81" w:rsidTr="00C76A22">
        <w:tc>
          <w:tcPr>
            <w:tcW w:w="2268" w:type="dxa"/>
            <w:vMerge/>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«Городская больница № 2 г. Тулы имени Е.Г. Лазарева»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37</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65546</w:t>
            </w:r>
          </w:p>
        </w:tc>
      </w:tr>
      <w:tr w:rsidR="00C625B8" w:rsidRPr="00ED1C81" w:rsidTr="00C76A22">
        <w:tc>
          <w:tcPr>
            <w:tcW w:w="2268" w:type="dxa"/>
            <w:vMerge/>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«Городская больница № 3 г. Тулы»</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20</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32785</w:t>
            </w:r>
          </w:p>
        </w:tc>
      </w:tr>
      <w:tr w:rsidR="00C625B8" w:rsidRPr="00ED1C81" w:rsidTr="00C76A22">
        <w:tc>
          <w:tcPr>
            <w:tcW w:w="2268" w:type="dxa"/>
            <w:vMerge/>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«Городская больница № 7 г. Тулы»</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39</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66130</w:t>
            </w:r>
          </w:p>
        </w:tc>
      </w:tr>
      <w:tr w:rsidR="00C625B8" w:rsidRPr="00ED1C81" w:rsidTr="00C76A22">
        <w:tc>
          <w:tcPr>
            <w:tcW w:w="2268" w:type="dxa"/>
            <w:vMerge/>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«Городская больница № 9 г. Тулы»</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47</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84010</w:t>
            </w:r>
          </w:p>
        </w:tc>
      </w:tr>
      <w:tr w:rsidR="00C625B8" w:rsidRPr="00ED1C81" w:rsidTr="00C76A22">
        <w:tc>
          <w:tcPr>
            <w:tcW w:w="2268" w:type="dxa"/>
            <w:vMerge/>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«Городская больница № 10 г. Тулы»</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13</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21012</w:t>
            </w:r>
          </w:p>
        </w:tc>
      </w:tr>
      <w:tr w:rsidR="00C625B8" w:rsidRPr="00ED1C81" w:rsidTr="00C76A22">
        <w:tc>
          <w:tcPr>
            <w:tcW w:w="2268" w:type="dxa"/>
            <w:vMerge/>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«Городская больница № 11 г. Тулы»</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28</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46179</w:t>
            </w:r>
          </w:p>
        </w:tc>
      </w:tr>
      <w:tr w:rsidR="00C625B8" w:rsidRPr="00ED1C81" w:rsidTr="00C76A22">
        <w:tc>
          <w:tcPr>
            <w:tcW w:w="2268" w:type="dxa"/>
            <w:vMerge/>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«Ленинская районная больница»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17</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27962</w:t>
            </w:r>
          </w:p>
        </w:tc>
      </w:tr>
      <w:tr w:rsidR="00C625B8" w:rsidRPr="00ED1C81" w:rsidTr="00C76A22">
        <w:tc>
          <w:tcPr>
            <w:tcW w:w="2268" w:type="dxa"/>
            <w:vMerge/>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«Амбулатория п.</w:t>
            </w:r>
            <w:r>
              <w:rPr>
                <w:rFonts w:ascii="PT Astra Serif" w:eastAsia="Times New Roman" w:hAnsi="PT Astra Serif" w:cs="Times New Roman"/>
                <w:sz w:val="20"/>
                <w:szCs w:val="20"/>
              </w:rPr>
              <w:t xml:space="preserve"> </w:t>
            </w:r>
            <w:r w:rsidRPr="00B5793F">
              <w:rPr>
                <w:rFonts w:ascii="PT Astra Serif" w:eastAsia="Times New Roman" w:hAnsi="PT Astra Serif" w:cs="Times New Roman"/>
                <w:sz w:val="20"/>
                <w:szCs w:val="20"/>
              </w:rPr>
              <w:t>Рассвет»</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9</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16265</w:t>
            </w: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B5793F">
              <w:rPr>
                <w:rFonts w:ascii="PT Astra Serif" w:eastAsia="Times New Roman" w:hAnsi="PT Astra Serif" w:cs="Times New Roman"/>
                <w:sz w:val="20"/>
                <w:szCs w:val="20"/>
              </w:rPr>
              <w:t>Алексинский район</w:t>
            </w:r>
          </w:p>
        </w:tc>
        <w:tc>
          <w:tcPr>
            <w:tcW w:w="4500" w:type="dxa"/>
            <w:vMerge w:val="restart"/>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B5793F">
              <w:rPr>
                <w:rFonts w:ascii="PT Astra Serif" w:eastAsia="Times New Roman" w:hAnsi="PT Astra Serif" w:cs="Times New Roman"/>
                <w:sz w:val="20"/>
                <w:szCs w:val="20"/>
              </w:rPr>
              <w:t>ГУЗ «</w:t>
            </w:r>
            <w:r w:rsidRPr="00ED1C81">
              <w:rPr>
                <w:rFonts w:ascii="PT Astra Serif" w:eastAsia="Times New Roman" w:hAnsi="PT Astra Serif" w:cs="Times New Roman"/>
                <w:sz w:val="20"/>
                <w:szCs w:val="20"/>
              </w:rPr>
              <w:t>Алексинская районная больница № 1 и</w:t>
            </w:r>
            <w:r w:rsidRPr="00B5793F">
              <w:rPr>
                <w:rFonts w:ascii="PT Astra Serif" w:eastAsia="Times New Roman" w:hAnsi="PT Astra Serif" w:cs="Times New Roman"/>
                <w:sz w:val="20"/>
                <w:szCs w:val="20"/>
              </w:rPr>
              <w:t>мени профессора В. Ф. Снегирева»</w:t>
            </w:r>
          </w:p>
        </w:tc>
        <w:tc>
          <w:tcPr>
            <w:tcW w:w="1687" w:type="dxa"/>
            <w:vMerge w:val="restart"/>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38</w:t>
            </w:r>
          </w:p>
        </w:tc>
        <w:tc>
          <w:tcPr>
            <w:tcW w:w="1553" w:type="dxa"/>
            <w:vMerge w:val="restart"/>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64600</w:t>
            </w: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р.п. Новогуровский</w:t>
            </w:r>
          </w:p>
        </w:tc>
        <w:tc>
          <w:tcPr>
            <w:tcW w:w="4500"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687"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553"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г</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 xml:space="preserve"> Донской</w:t>
            </w: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B5793F">
              <w:rPr>
                <w:rFonts w:ascii="PT Astra Serif" w:eastAsia="Times New Roman" w:hAnsi="PT Astra Serif" w:cs="Times New Roman"/>
                <w:sz w:val="20"/>
                <w:szCs w:val="20"/>
              </w:rPr>
              <w:t>ГУЗ «Донская городская больница № 1»</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29</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51175</w:t>
            </w: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Новомосковск</w:t>
            </w:r>
            <w:r w:rsidRPr="00B5793F">
              <w:rPr>
                <w:rFonts w:ascii="PT Astra Serif" w:eastAsia="Times New Roman" w:hAnsi="PT Astra Serif" w:cs="Times New Roman"/>
                <w:sz w:val="20"/>
                <w:szCs w:val="20"/>
              </w:rPr>
              <w:t>ий район</w:t>
            </w: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B5793F">
              <w:rPr>
                <w:rFonts w:ascii="PT Astra Serif" w:eastAsia="Times New Roman" w:hAnsi="PT Astra Serif" w:cs="Times New Roman"/>
                <w:sz w:val="20"/>
                <w:szCs w:val="20"/>
              </w:rPr>
              <w:t>ГУЗ «</w:t>
            </w:r>
            <w:r w:rsidRPr="00ED1C81">
              <w:rPr>
                <w:rFonts w:ascii="PT Astra Serif" w:eastAsia="Times New Roman" w:hAnsi="PT Astra Serif" w:cs="Times New Roman"/>
                <w:sz w:val="20"/>
                <w:szCs w:val="20"/>
              </w:rPr>
              <w:t xml:space="preserve">Новомосковская </w:t>
            </w:r>
            <w:r w:rsidRPr="00B5793F">
              <w:rPr>
                <w:rFonts w:ascii="PT Astra Serif" w:eastAsia="Times New Roman" w:hAnsi="PT Astra Serif" w:cs="Times New Roman"/>
                <w:sz w:val="20"/>
                <w:szCs w:val="20"/>
              </w:rPr>
              <w:t>городская  клиническая больница»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67</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112837</w:t>
            </w: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line="220" w:lineRule="exact"/>
              <w:jc w:val="center"/>
              <w:rPr>
                <w:rFonts w:ascii="PT Astra Serif" w:eastAsia="Times New Roman" w:hAnsi="PT Astra Serif" w:cs="Times New Roman"/>
                <w:sz w:val="20"/>
                <w:szCs w:val="20"/>
              </w:rPr>
            </w:pPr>
            <w:r w:rsidRPr="00B5793F">
              <w:rPr>
                <w:rFonts w:ascii="PT Astra Serif" w:eastAsia="Times New Roman" w:hAnsi="PT Astra Serif" w:cs="Times New Roman"/>
                <w:sz w:val="20"/>
                <w:szCs w:val="20"/>
              </w:rPr>
              <w:t>Ефремовский район</w:t>
            </w:r>
          </w:p>
        </w:tc>
        <w:tc>
          <w:tcPr>
            <w:tcW w:w="4500" w:type="dxa"/>
            <w:vMerge w:val="restart"/>
            <w:shd w:val="clear" w:color="auto" w:fill="auto"/>
            <w:vAlign w:val="bottom"/>
          </w:tcPr>
          <w:p w:rsidR="00C625B8"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 xml:space="preserve">«Ефремовская районная больница </w:t>
            </w:r>
          </w:p>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B5793F">
              <w:rPr>
                <w:rFonts w:ascii="PT Astra Serif" w:eastAsia="Times New Roman" w:hAnsi="PT Astra Serif" w:cs="Times New Roman"/>
                <w:sz w:val="20"/>
                <w:szCs w:val="20"/>
              </w:rPr>
              <w:t>им. А.И. Козлова»</w:t>
            </w:r>
          </w:p>
        </w:tc>
        <w:tc>
          <w:tcPr>
            <w:tcW w:w="1687" w:type="dxa"/>
            <w:vMerge w:val="restart"/>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36</w:t>
            </w:r>
          </w:p>
        </w:tc>
        <w:tc>
          <w:tcPr>
            <w:tcW w:w="1553" w:type="dxa"/>
            <w:vMerge w:val="restart"/>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56841</w:t>
            </w: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line="220" w:lineRule="exact"/>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Воловский район</w:t>
            </w:r>
          </w:p>
        </w:tc>
        <w:tc>
          <w:tcPr>
            <w:tcW w:w="4500"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687"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553"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Каменский район</w:t>
            </w:r>
          </w:p>
        </w:tc>
        <w:tc>
          <w:tcPr>
            <w:tcW w:w="4500"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687"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553" w:type="dxa"/>
            <w:vMerge/>
            <w:shd w:val="clear" w:color="auto" w:fill="FFFF00"/>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Белевский район</w:t>
            </w: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Белёвска</w:t>
            </w:r>
            <w:r w:rsidRPr="00B5793F">
              <w:rPr>
                <w:rFonts w:ascii="PT Astra Serif" w:eastAsia="Times New Roman" w:hAnsi="PT Astra Serif" w:cs="Times New Roman"/>
                <w:sz w:val="20"/>
                <w:szCs w:val="20"/>
              </w:rPr>
              <w:t>я центральная районная больница»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9</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15827</w:t>
            </w: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Богородицкий район</w:t>
            </w: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Богородицка</w:t>
            </w:r>
            <w:r w:rsidRPr="00B5793F">
              <w:rPr>
                <w:rFonts w:ascii="PT Astra Serif" w:eastAsia="Times New Roman" w:hAnsi="PT Astra Serif" w:cs="Times New Roman"/>
                <w:sz w:val="20"/>
                <w:szCs w:val="20"/>
              </w:rPr>
              <w:t>я центральная районная больница»</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25</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42054</w:t>
            </w:r>
          </w:p>
        </w:tc>
      </w:tr>
      <w:tr w:rsidR="00C625B8" w:rsidRPr="00ED1C81" w:rsidTr="00C76A22">
        <w:tc>
          <w:tcPr>
            <w:tcW w:w="2268" w:type="dxa"/>
            <w:vMerge w:val="restart"/>
            <w:shd w:val="clear" w:color="auto" w:fill="auto"/>
            <w:vAlign w:val="center"/>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Венёвский район</w:t>
            </w: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Веневска</w:t>
            </w:r>
            <w:r w:rsidRPr="00B5793F">
              <w:rPr>
                <w:rFonts w:ascii="PT Astra Serif" w:eastAsia="Times New Roman" w:hAnsi="PT Astra Serif" w:cs="Times New Roman"/>
                <w:sz w:val="20"/>
                <w:szCs w:val="20"/>
              </w:rPr>
              <w:t>я центральная районная больница»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9</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19373</w:t>
            </w:r>
          </w:p>
        </w:tc>
      </w:tr>
      <w:tr w:rsidR="00C625B8" w:rsidRPr="00ED1C81" w:rsidTr="00C76A22">
        <w:tc>
          <w:tcPr>
            <w:tcW w:w="2268" w:type="dxa"/>
            <w:vMerge/>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Тульский областной г</w:t>
            </w:r>
            <w:r w:rsidRPr="00B5793F">
              <w:rPr>
                <w:rFonts w:ascii="PT Astra Serif" w:eastAsia="Times New Roman" w:hAnsi="PT Astra Serif" w:cs="Times New Roman"/>
                <w:sz w:val="20"/>
                <w:szCs w:val="20"/>
              </w:rPr>
              <w:t>оспиталь ветеранов войн и труда»</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4</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5257</w:t>
            </w: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Дубенский район</w:t>
            </w: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Дубенска</w:t>
            </w:r>
            <w:r w:rsidRPr="00B5793F">
              <w:rPr>
                <w:rFonts w:ascii="PT Astra Serif" w:eastAsia="Times New Roman" w:hAnsi="PT Astra Serif" w:cs="Times New Roman"/>
                <w:sz w:val="20"/>
                <w:szCs w:val="20"/>
              </w:rPr>
              <w:t>я центральная районная больница»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10623</w:t>
            </w: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Заокский район</w:t>
            </w: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Заокска</w:t>
            </w:r>
            <w:r w:rsidRPr="00B5793F">
              <w:rPr>
                <w:rFonts w:ascii="PT Astra Serif" w:eastAsia="Times New Roman" w:hAnsi="PT Astra Serif" w:cs="Times New Roman"/>
                <w:sz w:val="20"/>
                <w:szCs w:val="20"/>
              </w:rPr>
              <w:t>я центральная районная больница»</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14486</w:t>
            </w: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Кимовский район</w:t>
            </w:r>
          </w:p>
        </w:tc>
        <w:tc>
          <w:tcPr>
            <w:tcW w:w="4500" w:type="dxa"/>
            <w:shd w:val="clear" w:color="auto" w:fill="auto"/>
            <w:vAlign w:val="bottom"/>
          </w:tcPr>
          <w:p w:rsidR="00C625B8" w:rsidRPr="00ED1C81" w:rsidRDefault="00C625B8" w:rsidP="00C76A22">
            <w:pPr>
              <w:widowControl/>
              <w:autoSpaceDE/>
              <w:autoSpaceDN/>
              <w:adjustRightInd/>
              <w:spacing w:line="200" w:lineRule="exact"/>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Кимовска</w:t>
            </w:r>
            <w:r w:rsidRPr="00B5793F">
              <w:rPr>
                <w:rFonts w:ascii="PT Astra Serif" w:eastAsia="Times New Roman" w:hAnsi="PT Astra Serif" w:cs="Times New Roman"/>
                <w:sz w:val="20"/>
                <w:szCs w:val="20"/>
              </w:rPr>
              <w:t>я центральная районная больница»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19</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33649</w:t>
            </w: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Киреевский район</w:t>
            </w: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Киреевска</w:t>
            </w:r>
            <w:r w:rsidRPr="00B5793F">
              <w:rPr>
                <w:rFonts w:ascii="PT Astra Serif" w:eastAsia="Times New Roman" w:hAnsi="PT Astra Serif" w:cs="Times New Roman"/>
                <w:sz w:val="20"/>
                <w:szCs w:val="20"/>
              </w:rPr>
              <w:t>я центральная районная больница»</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34</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57263</w:t>
            </w: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Куркинский  район</w:t>
            </w: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Куркинска</w:t>
            </w:r>
            <w:r w:rsidRPr="00B5793F">
              <w:rPr>
                <w:rFonts w:ascii="PT Astra Serif" w:eastAsia="Times New Roman" w:hAnsi="PT Astra Serif" w:cs="Times New Roman"/>
                <w:sz w:val="20"/>
                <w:szCs w:val="20"/>
              </w:rPr>
              <w:t>я центральная районная больница»</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8185</w:t>
            </w: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Одоевский район</w:t>
            </w:r>
          </w:p>
        </w:tc>
        <w:tc>
          <w:tcPr>
            <w:tcW w:w="4500" w:type="dxa"/>
            <w:vMerge w:val="restart"/>
            <w:vAlign w:val="center"/>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Одоевска</w:t>
            </w:r>
            <w:r w:rsidRPr="00B5793F">
              <w:rPr>
                <w:rFonts w:ascii="PT Astra Serif" w:eastAsia="Times New Roman" w:hAnsi="PT Astra Serif" w:cs="Times New Roman"/>
                <w:sz w:val="20"/>
                <w:szCs w:val="20"/>
              </w:rPr>
              <w:t>я центральная районная больница»</w:t>
            </w:r>
          </w:p>
        </w:tc>
        <w:tc>
          <w:tcPr>
            <w:tcW w:w="1687" w:type="dxa"/>
            <w:vMerge w:val="restart"/>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7</w:t>
            </w:r>
          </w:p>
        </w:tc>
        <w:tc>
          <w:tcPr>
            <w:tcW w:w="1553" w:type="dxa"/>
            <w:vMerge w:val="restart"/>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18350</w:t>
            </w: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п.Славный</w:t>
            </w:r>
          </w:p>
        </w:tc>
        <w:tc>
          <w:tcPr>
            <w:tcW w:w="4500"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687"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553"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Арсеньевский район</w:t>
            </w:r>
          </w:p>
        </w:tc>
        <w:tc>
          <w:tcPr>
            <w:tcW w:w="4500"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687"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553"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Плавский район</w:t>
            </w:r>
          </w:p>
        </w:tc>
        <w:tc>
          <w:tcPr>
            <w:tcW w:w="4500" w:type="dxa"/>
            <w:vMerge w:val="restart"/>
            <w:vAlign w:val="center"/>
          </w:tcPr>
          <w:p w:rsidR="00C625B8" w:rsidRPr="00ED1C81" w:rsidRDefault="00C625B8" w:rsidP="00C76A22">
            <w:pPr>
              <w:widowControl/>
              <w:autoSpaceDE/>
              <w:autoSpaceDN/>
              <w:adjustRightInd/>
              <w:jc w:val="center"/>
              <w:rPr>
                <w:rFonts w:ascii="PT Astra Serif" w:eastAsia="Times New Roman" w:hAnsi="PT Astra Serif" w:cs="Times New Roman"/>
                <w:b/>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Плавская</w:t>
            </w:r>
            <w:r w:rsidRPr="00B5793F">
              <w:rPr>
                <w:rFonts w:ascii="PT Astra Serif" w:eastAsia="Times New Roman" w:hAnsi="PT Astra Serif" w:cs="Times New Roman"/>
                <w:sz w:val="20"/>
                <w:szCs w:val="20"/>
              </w:rPr>
              <w:t xml:space="preserve"> центральная районная больница»</w:t>
            </w:r>
          </w:p>
        </w:tc>
        <w:tc>
          <w:tcPr>
            <w:tcW w:w="1687" w:type="dxa"/>
            <w:vMerge w:val="restart"/>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18</w:t>
            </w:r>
          </w:p>
        </w:tc>
        <w:tc>
          <w:tcPr>
            <w:tcW w:w="1553" w:type="dxa"/>
            <w:vMerge w:val="restart"/>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37327</w:t>
            </w:r>
          </w:p>
        </w:tc>
      </w:tr>
      <w:tr w:rsidR="00C625B8" w:rsidRPr="00ED1C81" w:rsidTr="00C76A22">
        <w:tc>
          <w:tcPr>
            <w:tcW w:w="2268" w:type="dxa"/>
            <w:vAlign w:val="bottom"/>
          </w:tcPr>
          <w:p w:rsidR="00C625B8" w:rsidRPr="00212A1F" w:rsidRDefault="00C625B8" w:rsidP="00C76A22">
            <w:pPr>
              <w:keepNext/>
              <w:widowControl/>
              <w:autoSpaceDE/>
              <w:autoSpaceDN/>
              <w:adjustRightInd/>
              <w:spacing w:before="20" w:after="20"/>
              <w:jc w:val="center"/>
              <w:outlineLvl w:val="6"/>
              <w:rPr>
                <w:rFonts w:ascii="PT Astra Serif" w:eastAsia="Times New Roman" w:hAnsi="PT Astra Serif" w:cs="Times New Roman"/>
                <w:bCs/>
                <w:sz w:val="20"/>
                <w:szCs w:val="20"/>
              </w:rPr>
            </w:pPr>
            <w:r w:rsidRPr="00212A1F">
              <w:rPr>
                <w:rFonts w:ascii="PT Astra Serif" w:eastAsia="Times New Roman" w:hAnsi="PT Astra Serif" w:cs="Times New Roman"/>
                <w:bCs/>
                <w:sz w:val="20"/>
                <w:szCs w:val="20"/>
              </w:rPr>
              <w:t>Чернский район</w:t>
            </w:r>
          </w:p>
        </w:tc>
        <w:tc>
          <w:tcPr>
            <w:tcW w:w="4500"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687"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c>
          <w:tcPr>
            <w:tcW w:w="1553" w:type="dxa"/>
            <w:vMerge/>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p>
        </w:tc>
      </w:tr>
      <w:tr w:rsidR="00C625B8" w:rsidRPr="00ED1C81" w:rsidTr="00C76A22">
        <w:trPr>
          <w:trHeight w:val="430"/>
        </w:trPr>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Pr>
                <w:rFonts w:ascii="PT Astra Serif" w:eastAsia="Times New Roman" w:hAnsi="PT Astra Serif" w:cs="Times New Roman"/>
                <w:sz w:val="20"/>
                <w:szCs w:val="20"/>
              </w:rPr>
              <w:lastRenderedPageBreak/>
              <w:t>Суворовский</w:t>
            </w:r>
            <w:r w:rsidRPr="00ED1C81">
              <w:rPr>
                <w:rFonts w:ascii="PT Astra Serif" w:eastAsia="Times New Roman" w:hAnsi="PT Astra Serif" w:cs="Times New Roman"/>
                <w:sz w:val="20"/>
                <w:szCs w:val="20"/>
              </w:rPr>
              <w:t xml:space="preserve"> район</w:t>
            </w: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w:t>
            </w:r>
            <w:r w:rsidRPr="00ED1C81">
              <w:rPr>
                <w:rFonts w:ascii="PT Astra Serif" w:eastAsia="Times New Roman" w:hAnsi="PT Astra Serif" w:cs="Times New Roman"/>
                <w:sz w:val="20"/>
                <w:szCs w:val="20"/>
              </w:rPr>
              <w:t xml:space="preserve">Суворовская центральная районная </w:t>
            </w:r>
            <w:r w:rsidRPr="00B5793F">
              <w:rPr>
                <w:rFonts w:ascii="PT Astra Serif" w:eastAsia="Times New Roman" w:hAnsi="PT Astra Serif" w:cs="Times New Roman"/>
                <w:sz w:val="20"/>
                <w:szCs w:val="20"/>
              </w:rPr>
              <w:t>больница»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16</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26146</w:t>
            </w: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Тепло-Огаревский район</w:t>
            </w: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ГУЗ «</w:t>
            </w:r>
            <w:r w:rsidRPr="00B5793F">
              <w:rPr>
                <w:rFonts w:ascii="PT Astra Serif" w:eastAsia="Times New Roman" w:hAnsi="PT Astra Serif" w:cs="Times New Roman"/>
                <w:sz w:val="20"/>
                <w:szCs w:val="20"/>
              </w:rPr>
              <w:t>Т</w:t>
            </w:r>
            <w:r w:rsidRPr="00ED1C81">
              <w:rPr>
                <w:rFonts w:ascii="PT Astra Serif" w:eastAsia="Times New Roman" w:hAnsi="PT Astra Serif" w:cs="Times New Roman"/>
                <w:sz w:val="20"/>
                <w:szCs w:val="20"/>
              </w:rPr>
              <w:t>ёпло-Огаревская центральная районная больница»</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9751</w:t>
            </w:r>
          </w:p>
        </w:tc>
      </w:tr>
      <w:tr w:rsidR="00C625B8" w:rsidRPr="00ED1C81" w:rsidTr="00C76A22">
        <w:tc>
          <w:tcPr>
            <w:tcW w:w="2268" w:type="dxa"/>
            <w:shd w:val="clear" w:color="auto" w:fill="auto"/>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Узловский район</w:t>
            </w:r>
          </w:p>
        </w:tc>
        <w:tc>
          <w:tcPr>
            <w:tcW w:w="4500"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«Узловская районная больница»</w:t>
            </w:r>
          </w:p>
        </w:tc>
        <w:tc>
          <w:tcPr>
            <w:tcW w:w="1687"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32</w:t>
            </w:r>
          </w:p>
        </w:tc>
        <w:tc>
          <w:tcPr>
            <w:tcW w:w="1553" w:type="dxa"/>
            <w:shd w:val="clear" w:color="auto" w:fill="auto"/>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56496</w:t>
            </w:r>
          </w:p>
        </w:tc>
      </w:tr>
      <w:tr w:rsidR="00C625B8" w:rsidRPr="00ED1C81" w:rsidTr="00C76A22">
        <w:tc>
          <w:tcPr>
            <w:tcW w:w="2268" w:type="dxa"/>
            <w:shd w:val="clear" w:color="auto" w:fill="FFFFFF" w:themeFill="background1"/>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Щекинский район</w:t>
            </w:r>
          </w:p>
        </w:tc>
        <w:tc>
          <w:tcPr>
            <w:tcW w:w="4500" w:type="dxa"/>
            <w:shd w:val="clear" w:color="auto" w:fill="FFFFFF" w:themeFill="background1"/>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«Щекинская районная больница»</w:t>
            </w:r>
          </w:p>
        </w:tc>
        <w:tc>
          <w:tcPr>
            <w:tcW w:w="1687" w:type="dxa"/>
            <w:shd w:val="clear" w:color="auto" w:fill="FFFFFF" w:themeFill="background1"/>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54</w:t>
            </w:r>
          </w:p>
        </w:tc>
        <w:tc>
          <w:tcPr>
            <w:tcW w:w="1553" w:type="dxa"/>
            <w:shd w:val="clear" w:color="auto" w:fill="FFFFFF" w:themeFill="background1"/>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83486</w:t>
            </w:r>
          </w:p>
        </w:tc>
      </w:tr>
      <w:tr w:rsidR="00C625B8" w:rsidRPr="00ED1C81" w:rsidTr="00C76A22">
        <w:tc>
          <w:tcPr>
            <w:tcW w:w="2268" w:type="dxa"/>
            <w:vAlign w:val="bottom"/>
          </w:tcPr>
          <w:p w:rsidR="00C625B8" w:rsidRPr="00ED1C81" w:rsidRDefault="00C625B8" w:rsidP="00C76A22">
            <w:pPr>
              <w:widowControl/>
              <w:autoSpaceDE/>
              <w:autoSpaceDN/>
              <w:adjustRightInd/>
              <w:spacing w:before="20" w:after="20"/>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Ясногорский район</w:t>
            </w:r>
          </w:p>
        </w:tc>
        <w:tc>
          <w:tcPr>
            <w:tcW w:w="4500"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 xml:space="preserve">ГУЗ </w:t>
            </w:r>
            <w:r w:rsidRPr="00B5793F">
              <w:rPr>
                <w:rFonts w:ascii="PT Astra Serif" w:eastAsia="Times New Roman" w:hAnsi="PT Astra Serif" w:cs="Times New Roman"/>
                <w:sz w:val="20"/>
                <w:szCs w:val="20"/>
              </w:rPr>
              <w:t>«Ясногорская районная больница»</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11</w:t>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t>25056</w:t>
            </w:r>
          </w:p>
        </w:tc>
      </w:tr>
      <w:tr w:rsidR="00C625B8" w:rsidRPr="00ED1C81" w:rsidTr="00C76A22">
        <w:tc>
          <w:tcPr>
            <w:tcW w:w="6768" w:type="dxa"/>
            <w:gridSpan w:val="2"/>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B5793F">
              <w:rPr>
                <w:rFonts w:ascii="PT Astra Serif" w:eastAsia="Times New Roman" w:hAnsi="PT Astra Serif" w:cs="Times New Roman"/>
                <w:sz w:val="20"/>
                <w:szCs w:val="20"/>
              </w:rPr>
              <w:t>Тульская область</w:t>
            </w:r>
          </w:p>
        </w:tc>
        <w:tc>
          <w:tcPr>
            <w:tcW w:w="1687"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fldChar w:fldCharType="begin"/>
            </w:r>
            <w:r w:rsidRPr="00ED1C81">
              <w:rPr>
                <w:rFonts w:ascii="PT Astra Serif" w:eastAsia="Times New Roman" w:hAnsi="PT Astra Serif" w:cs="Times New Roman"/>
                <w:sz w:val="20"/>
                <w:szCs w:val="20"/>
              </w:rPr>
              <w:instrText xml:space="preserve"> =SUM(ABOVE) </w:instrText>
            </w:r>
            <w:r w:rsidRPr="00ED1C81">
              <w:rPr>
                <w:rFonts w:ascii="PT Astra Serif" w:eastAsia="Times New Roman" w:hAnsi="PT Astra Serif" w:cs="Times New Roman"/>
                <w:sz w:val="20"/>
                <w:szCs w:val="20"/>
              </w:rPr>
              <w:fldChar w:fldCharType="separate"/>
            </w:r>
            <w:r w:rsidR="00DC7479">
              <w:rPr>
                <w:rFonts w:ascii="PT Astra Serif" w:eastAsia="Times New Roman" w:hAnsi="PT Astra Serif" w:cs="Times New Roman"/>
                <w:noProof/>
                <w:sz w:val="20"/>
                <w:szCs w:val="20"/>
              </w:rPr>
              <w:t>699</w:t>
            </w:r>
            <w:r w:rsidRPr="00ED1C81">
              <w:rPr>
                <w:rFonts w:ascii="PT Astra Serif" w:eastAsia="Times New Roman" w:hAnsi="PT Astra Serif" w:cs="Times New Roman"/>
                <w:sz w:val="20"/>
                <w:szCs w:val="20"/>
              </w:rPr>
              <w:fldChar w:fldCharType="end"/>
            </w:r>
          </w:p>
        </w:tc>
        <w:tc>
          <w:tcPr>
            <w:tcW w:w="1553" w:type="dxa"/>
            <w:vAlign w:val="bottom"/>
          </w:tcPr>
          <w:p w:rsidR="00C625B8" w:rsidRPr="00ED1C81" w:rsidRDefault="00C625B8" w:rsidP="00C76A22">
            <w:pPr>
              <w:widowControl/>
              <w:autoSpaceDE/>
              <w:autoSpaceDN/>
              <w:adjustRightInd/>
              <w:jc w:val="center"/>
              <w:rPr>
                <w:rFonts w:ascii="PT Astra Serif" w:eastAsia="Times New Roman" w:hAnsi="PT Astra Serif" w:cs="Times New Roman"/>
                <w:sz w:val="20"/>
                <w:szCs w:val="20"/>
              </w:rPr>
            </w:pPr>
            <w:r w:rsidRPr="00ED1C81">
              <w:rPr>
                <w:rFonts w:ascii="PT Astra Serif" w:eastAsia="Times New Roman" w:hAnsi="PT Astra Serif" w:cs="Times New Roman"/>
                <w:sz w:val="20"/>
                <w:szCs w:val="20"/>
              </w:rPr>
              <w:fldChar w:fldCharType="begin"/>
            </w:r>
            <w:r w:rsidRPr="00ED1C81">
              <w:rPr>
                <w:rFonts w:ascii="PT Astra Serif" w:eastAsia="Times New Roman" w:hAnsi="PT Astra Serif" w:cs="Times New Roman"/>
                <w:sz w:val="20"/>
                <w:szCs w:val="20"/>
              </w:rPr>
              <w:instrText xml:space="preserve"> =SUM(ABOVE) </w:instrText>
            </w:r>
            <w:r w:rsidRPr="00ED1C81">
              <w:rPr>
                <w:rFonts w:ascii="PT Astra Serif" w:eastAsia="Times New Roman" w:hAnsi="PT Astra Serif" w:cs="Times New Roman"/>
                <w:sz w:val="20"/>
                <w:szCs w:val="20"/>
              </w:rPr>
              <w:fldChar w:fldCharType="separate"/>
            </w:r>
            <w:r w:rsidR="00DC7479">
              <w:rPr>
                <w:rFonts w:ascii="PT Astra Serif" w:eastAsia="Times New Roman" w:hAnsi="PT Astra Serif" w:cs="Times New Roman"/>
                <w:noProof/>
                <w:sz w:val="20"/>
                <w:szCs w:val="20"/>
              </w:rPr>
              <w:t>1215637</w:t>
            </w:r>
            <w:r w:rsidRPr="00ED1C81">
              <w:rPr>
                <w:rFonts w:ascii="PT Astra Serif" w:eastAsia="Times New Roman" w:hAnsi="PT Astra Serif" w:cs="Times New Roman"/>
                <w:sz w:val="20"/>
                <w:szCs w:val="20"/>
              </w:rPr>
              <w:fldChar w:fldCharType="end"/>
            </w:r>
          </w:p>
        </w:tc>
      </w:tr>
    </w:tbl>
    <w:p w:rsidR="00C625B8" w:rsidRDefault="00C625B8" w:rsidP="00C625B8">
      <w:pPr>
        <w:spacing w:line="360" w:lineRule="exact"/>
        <w:ind w:firstLine="709"/>
        <w:jc w:val="both"/>
        <w:rPr>
          <w:rFonts w:ascii="PT Astra Serif" w:eastAsiaTheme="minorHAnsi" w:hAnsi="PT Astra Serif" w:cs="Times New Roman"/>
          <w:sz w:val="28"/>
          <w:szCs w:val="28"/>
          <w:lang w:eastAsia="en-US"/>
        </w:rPr>
      </w:pP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12.04.2018 в области </w:t>
      </w:r>
      <w:r>
        <w:rPr>
          <w:rFonts w:ascii="PT Astra Serif" w:eastAsiaTheme="minorHAnsi" w:hAnsi="PT Astra Serif" w:cs="Times New Roman"/>
          <w:sz w:val="28"/>
          <w:szCs w:val="28"/>
          <w:lang w:eastAsia="en-US"/>
        </w:rPr>
        <w:t>создано</w:t>
      </w:r>
      <w:r w:rsidRPr="00972321">
        <w:rPr>
          <w:rFonts w:ascii="PT Astra Serif" w:eastAsiaTheme="minorHAnsi" w:hAnsi="PT Astra Serif" w:cs="Times New Roman"/>
          <w:sz w:val="28"/>
          <w:szCs w:val="28"/>
          <w:lang w:eastAsia="en-US"/>
        </w:rPr>
        <w:t xml:space="preserve"> Государственное учреждение здравоохранения Тульской области «Территориальный центр медицины катастроф, скорой и неотложной помощи». В соответствии с приказом министерства здравоохранения Тульской области от 26.07.2018 № 668-осн «Об организации работы оперативно-диспетчерской службы в Государственном учреждении здравоохранения Тульской области «Территориальный центр медицины катастроф, скорой и неотложной медицинской помощи</w:t>
      </w:r>
      <w:r>
        <w:rPr>
          <w:rFonts w:ascii="PT Astra Serif" w:eastAsiaTheme="minorHAnsi" w:hAnsi="PT Astra Serif" w:cs="Times New Roman"/>
          <w:sz w:val="28"/>
          <w:szCs w:val="28"/>
          <w:lang w:eastAsia="en-US"/>
        </w:rPr>
        <w:t xml:space="preserve"> и выведении из структур государственных учреждений здравоохранения Тульской области отделений скорой медицинской помощи</w:t>
      </w:r>
      <w:r w:rsidRPr="00972321">
        <w:rPr>
          <w:rFonts w:ascii="PT Astra Serif" w:eastAsiaTheme="minorHAnsi" w:hAnsi="PT Astra Serif" w:cs="Times New Roman"/>
          <w:sz w:val="28"/>
          <w:szCs w:val="28"/>
          <w:lang w:eastAsia="en-US"/>
        </w:rPr>
        <w:t>» на территории Тульской области была создана единая оперативно-диспетчерская служба путем выведения из структур государственных учреждений здравоохранения Тульской области отделений скорой медицинской помощи и организации их работы на базе Государственно</w:t>
      </w:r>
      <w:r>
        <w:rPr>
          <w:rFonts w:ascii="PT Astra Serif" w:eastAsiaTheme="minorHAnsi" w:hAnsi="PT Astra Serif" w:cs="Times New Roman"/>
          <w:sz w:val="28"/>
          <w:szCs w:val="28"/>
          <w:lang w:eastAsia="en-US"/>
        </w:rPr>
        <w:t>го</w:t>
      </w:r>
      <w:r w:rsidRPr="00972321">
        <w:rPr>
          <w:rFonts w:ascii="PT Astra Serif" w:eastAsiaTheme="minorHAnsi" w:hAnsi="PT Astra Serif" w:cs="Times New Roman"/>
          <w:sz w:val="28"/>
          <w:szCs w:val="28"/>
          <w:lang w:eastAsia="en-US"/>
        </w:rPr>
        <w:t xml:space="preserve"> учреждени</w:t>
      </w:r>
      <w:r>
        <w:rPr>
          <w:rFonts w:ascii="PT Astra Serif" w:eastAsiaTheme="minorHAnsi" w:hAnsi="PT Astra Serif" w:cs="Times New Roman"/>
          <w:sz w:val="28"/>
          <w:szCs w:val="28"/>
          <w:lang w:eastAsia="en-US"/>
        </w:rPr>
        <w:t>я</w:t>
      </w:r>
      <w:r w:rsidRPr="00972321">
        <w:rPr>
          <w:rFonts w:ascii="PT Astra Serif" w:eastAsiaTheme="minorHAnsi" w:hAnsi="PT Astra Serif" w:cs="Times New Roman"/>
          <w:sz w:val="28"/>
          <w:szCs w:val="28"/>
          <w:lang w:eastAsia="en-US"/>
        </w:rPr>
        <w:t xml:space="preserve"> здравоохранения Тульской области «Территориальный центр медицины катастроф, скорой и неотложной помощи».</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Цель создания единой оперативно-диспетчерской службы </w:t>
      </w:r>
      <w:r>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повышение эффективности работы скорой медицинской помощи региона.    </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2018 году процесс централизации единой диспетчерской</w:t>
      </w:r>
      <w:r>
        <w:rPr>
          <w:rFonts w:ascii="PT Astra Serif" w:eastAsiaTheme="minorHAnsi" w:hAnsi="PT Astra Serif" w:cs="Times New Roman"/>
          <w:sz w:val="28"/>
          <w:szCs w:val="28"/>
          <w:lang w:eastAsia="en-US"/>
        </w:rPr>
        <w:t xml:space="preserve"> службы</w:t>
      </w:r>
      <w:r w:rsidRPr="00972321">
        <w:rPr>
          <w:rFonts w:ascii="PT Astra Serif" w:eastAsiaTheme="minorHAnsi" w:hAnsi="PT Astra Serif" w:cs="Times New Roman"/>
          <w:sz w:val="28"/>
          <w:szCs w:val="28"/>
          <w:lang w:eastAsia="en-US"/>
        </w:rPr>
        <w:t xml:space="preserve"> был полностью завершен. В настоящее время вызовы со всех районов Тульской области по номерам «103» и «03» принимаются в единой диспетчерской</w:t>
      </w:r>
      <w:r>
        <w:rPr>
          <w:rFonts w:ascii="PT Astra Serif" w:eastAsiaTheme="minorHAnsi" w:hAnsi="PT Astra Serif" w:cs="Times New Roman"/>
          <w:sz w:val="28"/>
          <w:szCs w:val="28"/>
          <w:lang w:eastAsia="en-US"/>
        </w:rPr>
        <w:t xml:space="preserve"> службе</w:t>
      </w:r>
      <w:r w:rsidRPr="00972321">
        <w:rPr>
          <w:rFonts w:ascii="PT Astra Serif" w:eastAsiaTheme="minorHAnsi" w:hAnsi="PT Astra Serif" w:cs="Times New Roman"/>
          <w:sz w:val="28"/>
          <w:szCs w:val="28"/>
          <w:lang w:eastAsia="en-US"/>
        </w:rPr>
        <w:t xml:space="preserve">, также здесь обрабатываются вызовы, поступившие со Службы 112. </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Управление бригадами, контроль за их работой, перемещением и занятостью контролируют диспетчеры единой </w:t>
      </w:r>
      <w:r>
        <w:rPr>
          <w:rFonts w:ascii="PT Astra Serif" w:eastAsiaTheme="minorHAnsi" w:hAnsi="PT Astra Serif" w:cs="Times New Roman"/>
          <w:sz w:val="28"/>
          <w:szCs w:val="28"/>
          <w:lang w:eastAsia="en-US"/>
        </w:rPr>
        <w:t>службы</w:t>
      </w:r>
      <w:r w:rsidRPr="00972321">
        <w:rPr>
          <w:rFonts w:ascii="PT Astra Serif" w:eastAsiaTheme="minorHAnsi" w:hAnsi="PT Astra Serif" w:cs="Times New Roman"/>
          <w:sz w:val="28"/>
          <w:szCs w:val="28"/>
          <w:lang w:eastAsia="en-US"/>
        </w:rPr>
        <w:t xml:space="preserve">. В настоящее время среднесуточно обрабатывается более 2000 звонков (июль 2018 – 750 звонков), скорость ответа не превышает 30 секунд. Организация единой диспетчерской </w:t>
      </w:r>
      <w:r>
        <w:rPr>
          <w:rFonts w:ascii="PT Astra Serif" w:eastAsiaTheme="minorHAnsi" w:hAnsi="PT Astra Serif" w:cs="Times New Roman"/>
          <w:sz w:val="28"/>
          <w:szCs w:val="28"/>
          <w:lang w:eastAsia="en-US"/>
        </w:rPr>
        <w:t xml:space="preserve">службы </w:t>
      </w:r>
      <w:r w:rsidRPr="00972321">
        <w:rPr>
          <w:rFonts w:ascii="PT Astra Serif" w:eastAsiaTheme="minorHAnsi" w:hAnsi="PT Astra Serif" w:cs="Times New Roman"/>
          <w:sz w:val="28"/>
          <w:szCs w:val="28"/>
          <w:lang w:eastAsia="en-US"/>
        </w:rPr>
        <w:t xml:space="preserve">позволила внедрить единые алгоритмы </w:t>
      </w:r>
      <w:r w:rsidRPr="00972321">
        <w:rPr>
          <w:rFonts w:ascii="PT Astra Serif" w:eastAsiaTheme="minorHAnsi" w:hAnsi="PT Astra Serif" w:cs="Times New Roman"/>
          <w:sz w:val="28"/>
          <w:szCs w:val="28"/>
          <w:lang w:eastAsia="en-US"/>
        </w:rPr>
        <w:lastRenderedPageBreak/>
        <w:t xml:space="preserve">общения, единые стандарты категорирования вызовов, а также единые требования и автоматизированный контроль за работой каждого сотрудника. </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 рамках создания единой оперативно–диспетчерской службы была внедрена IP-телефония, благодаря которой стало возможным на ежедневной основе реализовать ряд мероприятий для улучшения качества работы. Основными из них являются: контроль принятых и пропущенных звонков по всем </w:t>
      </w:r>
      <w:r>
        <w:rPr>
          <w:rFonts w:ascii="PT Astra Serif" w:eastAsiaTheme="minorHAnsi" w:hAnsi="PT Astra Serif" w:cs="Times New Roman"/>
          <w:sz w:val="28"/>
          <w:szCs w:val="28"/>
          <w:lang w:eastAsia="en-US"/>
        </w:rPr>
        <w:t>муниципальным образованиям Т</w:t>
      </w:r>
      <w:r w:rsidRPr="00972321">
        <w:rPr>
          <w:rFonts w:ascii="PT Astra Serif" w:eastAsiaTheme="minorHAnsi" w:hAnsi="PT Astra Serif" w:cs="Times New Roman"/>
          <w:sz w:val="28"/>
          <w:szCs w:val="28"/>
          <w:lang w:eastAsia="en-US"/>
        </w:rPr>
        <w:t>ульской области, анализ средней длительности обработки вызова, соблюдени</w:t>
      </w:r>
      <w:r>
        <w:rPr>
          <w:rFonts w:ascii="PT Astra Serif" w:eastAsiaTheme="minorHAnsi" w:hAnsi="PT Astra Serif" w:cs="Times New Roman"/>
          <w:sz w:val="28"/>
          <w:szCs w:val="28"/>
          <w:lang w:eastAsia="en-US"/>
        </w:rPr>
        <w:t>е</w:t>
      </w:r>
      <w:r w:rsidRPr="00972321">
        <w:rPr>
          <w:rFonts w:ascii="PT Astra Serif" w:eastAsiaTheme="minorHAnsi" w:hAnsi="PT Astra Serif" w:cs="Times New Roman"/>
          <w:sz w:val="28"/>
          <w:szCs w:val="28"/>
          <w:lang w:eastAsia="en-US"/>
        </w:rPr>
        <w:t xml:space="preserve"> алгоритмов общения (по результатам прослушивания аудиозаписей разговоров), времени ожидания вызова до приема его диспетчером, возможность оперативно связаться с пациентом в случаях, если происходит разрыв соединения.</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 результате полномасштабного внедрения единой региональной информационной системы скорой медицинской помощи стало возможным организовать и автоматизировать контроль за основными показателями эффективности работы службы скорой медицинской помощи, в том числе:  автоматическое категорирование повода к вызову (чрезвычайные ситуации, экстренный вызов, неотложная помощь), повторность вызова с указанием существующей карты вызова, полный контроль за работами бригад </w:t>
      </w:r>
      <w:r>
        <w:rPr>
          <w:rFonts w:ascii="PT Astra Serif" w:eastAsiaTheme="minorHAnsi" w:hAnsi="PT Astra Serif" w:cs="Times New Roman"/>
          <w:sz w:val="28"/>
          <w:szCs w:val="28"/>
          <w:lang w:eastAsia="en-US"/>
        </w:rPr>
        <w:t>скорой медицинской помощи</w:t>
      </w:r>
      <w:r w:rsidRPr="00972321">
        <w:rPr>
          <w:rFonts w:ascii="PT Astra Serif" w:eastAsiaTheme="minorHAnsi" w:hAnsi="PT Astra Serif" w:cs="Times New Roman"/>
          <w:sz w:val="28"/>
          <w:szCs w:val="28"/>
          <w:lang w:eastAsia="en-US"/>
        </w:rPr>
        <w:t xml:space="preserve"> в режиме реального времени (статус бригады, скорость движения и местоположение автомобиля </w:t>
      </w:r>
      <w:r w:rsidRPr="00C52A1B">
        <w:rPr>
          <w:rFonts w:ascii="PT Astra Serif" w:eastAsiaTheme="minorHAnsi" w:hAnsi="PT Astra Serif" w:cs="Times New Roman"/>
          <w:sz w:val="28"/>
          <w:szCs w:val="28"/>
          <w:lang w:eastAsia="en-US"/>
        </w:rPr>
        <w:t>скорой медицинской помощи</w:t>
      </w:r>
      <w:r w:rsidRPr="00972321">
        <w:rPr>
          <w:rFonts w:ascii="PT Astra Serif" w:eastAsiaTheme="minorHAnsi" w:hAnsi="PT Astra Serif" w:cs="Times New Roman"/>
          <w:sz w:val="28"/>
          <w:szCs w:val="28"/>
          <w:lang w:eastAsia="en-US"/>
        </w:rPr>
        <w:t>, количество обслуженных вызовов и результаты вызовов, автоматический поиск ближайшего автомобиля к месту вызова).</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Все бригады </w:t>
      </w:r>
      <w:r>
        <w:rPr>
          <w:rFonts w:ascii="PT Astra Serif" w:eastAsiaTheme="minorHAnsi" w:hAnsi="PT Astra Serif" w:cs="Times New Roman"/>
          <w:sz w:val="28"/>
          <w:szCs w:val="28"/>
          <w:lang w:eastAsia="en-US"/>
        </w:rPr>
        <w:t>скорой медицинской помощи</w:t>
      </w:r>
      <w:r w:rsidRPr="00972321">
        <w:rPr>
          <w:rFonts w:ascii="PT Astra Serif" w:eastAsiaTheme="minorHAnsi" w:hAnsi="PT Astra Serif" w:cs="Times New Roman"/>
          <w:sz w:val="28"/>
          <w:szCs w:val="28"/>
          <w:lang w:eastAsia="en-US"/>
        </w:rPr>
        <w:t xml:space="preserve"> оснащены планшетами, на которых они получают распределенный вызов, имеют возможность просматривать электронную историю болезни пациента, рассчитать оптимальный маршрут до места вызова, заполнить электронную карту вызова </w:t>
      </w:r>
      <w:r>
        <w:rPr>
          <w:rFonts w:ascii="PT Astra Serif" w:eastAsiaTheme="minorHAnsi" w:hAnsi="PT Astra Serif" w:cs="Times New Roman"/>
          <w:sz w:val="28"/>
          <w:szCs w:val="28"/>
          <w:lang w:eastAsia="en-US"/>
        </w:rPr>
        <w:t>скорой медицинской помощи</w:t>
      </w:r>
      <w:r w:rsidRPr="00972321">
        <w:rPr>
          <w:rFonts w:ascii="PT Astra Serif" w:eastAsiaTheme="minorHAnsi" w:hAnsi="PT Astra Serif" w:cs="Times New Roman"/>
          <w:sz w:val="28"/>
          <w:szCs w:val="28"/>
          <w:lang w:eastAsia="en-US"/>
        </w:rPr>
        <w:t>.</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Полностью автоматизирован блок статистической отчетности, который позволяет максимально достоверно и оперативно оценивать результаты работы и проводить корректировку ситуации в случае необходимости. Годовая статистическая отчетность предоставляется строго в соответствии с данными региональной информационной системы скорой медицинской помощи.</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lastRenderedPageBreak/>
        <w:t xml:space="preserve">В 2018 году </w:t>
      </w:r>
      <w:r w:rsidRPr="00C52A1B">
        <w:rPr>
          <w:rFonts w:ascii="PT Astra Serif" w:eastAsiaTheme="minorHAnsi" w:hAnsi="PT Astra Serif" w:cs="Times New Roman"/>
          <w:sz w:val="28"/>
          <w:szCs w:val="28"/>
          <w:lang w:eastAsia="en-US"/>
        </w:rPr>
        <w:t>Государственн</w:t>
      </w:r>
      <w:r>
        <w:rPr>
          <w:rFonts w:ascii="PT Astra Serif" w:eastAsiaTheme="minorHAnsi" w:hAnsi="PT Astra Serif" w:cs="Times New Roman"/>
          <w:sz w:val="28"/>
          <w:szCs w:val="28"/>
          <w:lang w:eastAsia="en-US"/>
        </w:rPr>
        <w:t>ым</w:t>
      </w:r>
      <w:r w:rsidRPr="00C52A1B">
        <w:rPr>
          <w:rFonts w:ascii="PT Astra Serif" w:eastAsiaTheme="minorHAnsi" w:hAnsi="PT Astra Serif" w:cs="Times New Roman"/>
          <w:sz w:val="28"/>
          <w:szCs w:val="28"/>
          <w:lang w:eastAsia="en-US"/>
        </w:rPr>
        <w:t xml:space="preserve"> учреждение</w:t>
      </w:r>
      <w:r>
        <w:rPr>
          <w:rFonts w:ascii="PT Astra Serif" w:eastAsiaTheme="minorHAnsi" w:hAnsi="PT Astra Serif" w:cs="Times New Roman"/>
          <w:sz w:val="28"/>
          <w:szCs w:val="28"/>
          <w:lang w:eastAsia="en-US"/>
        </w:rPr>
        <w:t>м</w:t>
      </w:r>
      <w:r w:rsidRPr="00C52A1B">
        <w:rPr>
          <w:rFonts w:ascii="PT Astra Serif" w:eastAsiaTheme="minorHAnsi" w:hAnsi="PT Astra Serif" w:cs="Times New Roman"/>
          <w:sz w:val="28"/>
          <w:szCs w:val="28"/>
          <w:lang w:eastAsia="en-US"/>
        </w:rPr>
        <w:t xml:space="preserve"> здравоохранения Тульской области «Территориальный центр медицины катастроф, скорой и неотложной помощи»</w:t>
      </w:r>
      <w:r w:rsidRPr="00972321">
        <w:rPr>
          <w:rFonts w:ascii="PT Astra Serif" w:eastAsiaTheme="minorHAnsi" w:hAnsi="PT Astra Serif" w:cs="Times New Roman"/>
          <w:sz w:val="28"/>
          <w:szCs w:val="28"/>
          <w:lang w:eastAsia="en-US"/>
        </w:rPr>
        <w:t xml:space="preserve"> получено 13 новых автомобилей </w:t>
      </w:r>
      <w:r>
        <w:rPr>
          <w:rFonts w:ascii="PT Astra Serif" w:eastAsiaTheme="minorHAnsi" w:hAnsi="PT Astra Serif" w:cs="Times New Roman"/>
          <w:sz w:val="28"/>
          <w:szCs w:val="28"/>
          <w:lang w:eastAsia="en-US"/>
        </w:rPr>
        <w:t>скорой медицинской помощи</w:t>
      </w:r>
      <w:r w:rsidRPr="00972321">
        <w:rPr>
          <w:rFonts w:ascii="PT Astra Serif" w:eastAsiaTheme="minorHAnsi" w:hAnsi="PT Astra Serif" w:cs="Times New Roman"/>
          <w:sz w:val="28"/>
          <w:szCs w:val="28"/>
          <w:lang w:eastAsia="en-US"/>
        </w:rPr>
        <w:t xml:space="preserve">, закуплено 25 электрокардиографов с возможностью дистанционной расшифровки ЭКГ, 2 машины скорой медицинской помощи оборудованы системами мониторинга жизнеобеспечения «Ангел». Полностью покрывается потребность в обеспечении укладок выездных бригад скорой медицинской помощи лекарственными средствами в соответствии с утвержденными стандартами и порядками оказания скорой медицинской помощи. </w:t>
      </w:r>
    </w:p>
    <w:p w:rsidR="00C625B8" w:rsidRPr="00C52A1B" w:rsidRDefault="00C625B8" w:rsidP="00C625B8">
      <w:pPr>
        <w:spacing w:line="380" w:lineRule="exact"/>
        <w:ind w:firstLine="709"/>
        <w:jc w:val="both"/>
        <w:rPr>
          <w:rFonts w:ascii="PT Astra Serif" w:eastAsiaTheme="minorHAnsi" w:hAnsi="PT Astra Serif" w:cs="Times New Roman"/>
          <w:sz w:val="28"/>
          <w:szCs w:val="28"/>
          <w:lang w:eastAsia="en-US"/>
        </w:rPr>
      </w:pPr>
      <w:r w:rsidRPr="00C52A1B">
        <w:rPr>
          <w:rFonts w:ascii="PT Astra Serif" w:eastAsiaTheme="minorHAnsi" w:hAnsi="PT Astra Serif" w:cs="Times New Roman"/>
          <w:sz w:val="28"/>
          <w:szCs w:val="28"/>
          <w:lang w:eastAsia="en-US"/>
        </w:rPr>
        <w:t>С 01.01.2019 завершено объединение всех структурных подразделений скорой медицинской помощи государственных учреждений здравоохранения Тульской области в единое юридическое лицо</w:t>
      </w:r>
      <w:r>
        <w:rPr>
          <w:rFonts w:ascii="PT Astra Serif" w:eastAsiaTheme="minorHAnsi" w:hAnsi="PT Astra Serif" w:cs="Times New Roman"/>
          <w:sz w:val="28"/>
          <w:szCs w:val="28"/>
          <w:lang w:eastAsia="en-US"/>
        </w:rPr>
        <w:t>, в</w:t>
      </w:r>
      <w:r w:rsidRPr="00C52A1B">
        <w:rPr>
          <w:rFonts w:ascii="PT Astra Serif" w:eastAsiaTheme="minorHAnsi" w:hAnsi="PT Astra Serif" w:cs="Times New Roman"/>
          <w:sz w:val="28"/>
          <w:szCs w:val="28"/>
          <w:lang w:eastAsia="en-US"/>
        </w:rPr>
        <w:t xml:space="preserve"> состав </w:t>
      </w:r>
      <w:r>
        <w:rPr>
          <w:rFonts w:ascii="PT Astra Serif" w:eastAsiaTheme="minorHAnsi" w:hAnsi="PT Astra Serif" w:cs="Times New Roman"/>
          <w:sz w:val="28"/>
          <w:szCs w:val="28"/>
          <w:lang w:eastAsia="en-US"/>
        </w:rPr>
        <w:t xml:space="preserve">которого </w:t>
      </w:r>
      <w:r w:rsidRPr="00C52A1B">
        <w:rPr>
          <w:rFonts w:ascii="PT Astra Serif" w:eastAsiaTheme="minorHAnsi" w:hAnsi="PT Astra Serif" w:cs="Times New Roman"/>
          <w:sz w:val="28"/>
          <w:szCs w:val="28"/>
          <w:lang w:eastAsia="en-US"/>
        </w:rPr>
        <w:t>вошли все подстанции скорой медицинской помощи региона. Текущая штатная численность – 2566,25 штатн</w:t>
      </w:r>
      <w:r>
        <w:rPr>
          <w:rFonts w:ascii="PT Astra Serif" w:eastAsiaTheme="minorHAnsi" w:hAnsi="PT Astra Serif" w:cs="Times New Roman"/>
          <w:sz w:val="28"/>
          <w:szCs w:val="28"/>
          <w:lang w:eastAsia="en-US"/>
        </w:rPr>
        <w:t>ой</w:t>
      </w:r>
      <w:r w:rsidRPr="00C52A1B">
        <w:rPr>
          <w:rFonts w:ascii="PT Astra Serif" w:eastAsiaTheme="minorHAnsi" w:hAnsi="PT Astra Serif" w:cs="Times New Roman"/>
          <w:sz w:val="28"/>
          <w:szCs w:val="28"/>
          <w:lang w:eastAsia="en-US"/>
        </w:rPr>
        <w:t xml:space="preserve"> единиц</w:t>
      </w:r>
      <w:r>
        <w:rPr>
          <w:rFonts w:ascii="PT Astra Serif" w:eastAsiaTheme="minorHAnsi" w:hAnsi="PT Astra Serif" w:cs="Times New Roman"/>
          <w:sz w:val="28"/>
          <w:szCs w:val="28"/>
          <w:lang w:eastAsia="en-US"/>
        </w:rPr>
        <w:t>ы</w:t>
      </w:r>
      <w:r w:rsidRPr="00C52A1B">
        <w:rPr>
          <w:rFonts w:ascii="PT Astra Serif" w:eastAsiaTheme="minorHAnsi" w:hAnsi="PT Astra Serif" w:cs="Times New Roman"/>
          <w:sz w:val="28"/>
          <w:szCs w:val="28"/>
          <w:lang w:eastAsia="en-US"/>
        </w:rPr>
        <w:t xml:space="preserve">. Укомплектованность врачами составляет 50%, средним медицинским персоналом 80%.  </w:t>
      </w:r>
    </w:p>
    <w:p w:rsidR="00C625B8" w:rsidRDefault="00C625B8" w:rsidP="00C625B8">
      <w:pPr>
        <w:spacing w:line="380" w:lineRule="exact"/>
        <w:ind w:firstLine="709"/>
        <w:jc w:val="both"/>
        <w:rPr>
          <w:rFonts w:ascii="PT Astra Serif" w:eastAsiaTheme="minorHAnsi" w:hAnsi="PT Astra Serif" w:cs="Times New Roman"/>
          <w:sz w:val="28"/>
          <w:szCs w:val="28"/>
          <w:lang w:eastAsia="en-US"/>
        </w:rPr>
      </w:pPr>
      <w:r w:rsidRPr="00C52A1B">
        <w:rPr>
          <w:rFonts w:ascii="PT Astra Serif" w:eastAsiaTheme="minorHAnsi" w:hAnsi="PT Astra Serif" w:cs="Times New Roman"/>
          <w:sz w:val="28"/>
          <w:szCs w:val="28"/>
          <w:lang w:eastAsia="en-US"/>
        </w:rPr>
        <w:t xml:space="preserve">В настоящее время в структуре </w:t>
      </w:r>
      <w:r w:rsidRPr="00AF1593">
        <w:rPr>
          <w:rFonts w:ascii="PT Astra Serif" w:eastAsiaTheme="minorHAnsi" w:hAnsi="PT Astra Serif" w:cs="Times New Roman"/>
          <w:sz w:val="28"/>
          <w:szCs w:val="28"/>
          <w:lang w:eastAsia="en-US"/>
        </w:rPr>
        <w:t>Государственно</w:t>
      </w:r>
      <w:r>
        <w:rPr>
          <w:rFonts w:ascii="PT Astra Serif" w:eastAsiaTheme="minorHAnsi" w:hAnsi="PT Astra Serif" w:cs="Times New Roman"/>
          <w:sz w:val="28"/>
          <w:szCs w:val="28"/>
          <w:lang w:eastAsia="en-US"/>
        </w:rPr>
        <w:t>го</w:t>
      </w:r>
      <w:r w:rsidRPr="00AF1593">
        <w:rPr>
          <w:rFonts w:ascii="PT Astra Serif" w:eastAsiaTheme="minorHAnsi" w:hAnsi="PT Astra Serif" w:cs="Times New Roman"/>
          <w:sz w:val="28"/>
          <w:szCs w:val="28"/>
          <w:lang w:eastAsia="en-US"/>
        </w:rPr>
        <w:t xml:space="preserve"> учреждени</w:t>
      </w:r>
      <w:r>
        <w:rPr>
          <w:rFonts w:ascii="PT Astra Serif" w:eastAsiaTheme="minorHAnsi" w:hAnsi="PT Astra Serif" w:cs="Times New Roman"/>
          <w:sz w:val="28"/>
          <w:szCs w:val="28"/>
          <w:lang w:eastAsia="en-US"/>
        </w:rPr>
        <w:t>я</w:t>
      </w:r>
      <w:r w:rsidRPr="00AF1593">
        <w:rPr>
          <w:rFonts w:ascii="PT Astra Serif" w:eastAsiaTheme="minorHAnsi" w:hAnsi="PT Astra Serif" w:cs="Times New Roman"/>
          <w:sz w:val="28"/>
          <w:szCs w:val="28"/>
          <w:lang w:eastAsia="en-US"/>
        </w:rPr>
        <w:t xml:space="preserve"> здравоохранения Тульской области «Территориальный центр медицины катастроф, скорой и неотложной помощи» </w:t>
      </w:r>
      <w:r w:rsidRPr="00C52A1B">
        <w:rPr>
          <w:rFonts w:ascii="PT Astra Serif" w:eastAsiaTheme="minorHAnsi" w:hAnsi="PT Astra Serif" w:cs="Times New Roman"/>
          <w:sz w:val="28"/>
          <w:szCs w:val="28"/>
          <w:lang w:eastAsia="en-US"/>
        </w:rPr>
        <w:t>находится 26 подстанций скорой медицинской помощи и 15 остановочных пунктов. На линии одновременно работают до 123 выездных бригад скорой медицинской помощи и выездных бригад. В случае возникновения внештатных ситуаций возможно привлечение дополнительных бригад, осуществляющих дежурство на дому.</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Отделение экстренной консультативной медицинской помощи функционирует на базе </w:t>
      </w:r>
      <w:r w:rsidRPr="00482A25">
        <w:rPr>
          <w:rFonts w:ascii="PT Astra Serif" w:eastAsiaTheme="minorHAnsi" w:hAnsi="PT Astra Serif" w:cs="Times New Roman"/>
          <w:sz w:val="28"/>
          <w:szCs w:val="28"/>
          <w:lang w:eastAsia="en-US"/>
        </w:rPr>
        <w:t>Государственно</w:t>
      </w:r>
      <w:r>
        <w:rPr>
          <w:rFonts w:ascii="PT Astra Serif" w:eastAsiaTheme="minorHAnsi" w:hAnsi="PT Astra Serif" w:cs="Times New Roman"/>
          <w:sz w:val="28"/>
          <w:szCs w:val="28"/>
          <w:lang w:eastAsia="en-US"/>
        </w:rPr>
        <w:t>го</w:t>
      </w:r>
      <w:r w:rsidRPr="00482A25">
        <w:rPr>
          <w:rFonts w:ascii="PT Astra Serif" w:eastAsiaTheme="minorHAnsi" w:hAnsi="PT Astra Serif" w:cs="Times New Roman"/>
          <w:sz w:val="28"/>
          <w:szCs w:val="28"/>
          <w:lang w:eastAsia="en-US"/>
        </w:rPr>
        <w:t xml:space="preserve"> учреждени</w:t>
      </w:r>
      <w:r>
        <w:rPr>
          <w:rFonts w:ascii="PT Astra Serif" w:eastAsiaTheme="minorHAnsi" w:hAnsi="PT Astra Serif" w:cs="Times New Roman"/>
          <w:sz w:val="28"/>
          <w:szCs w:val="28"/>
          <w:lang w:eastAsia="en-US"/>
        </w:rPr>
        <w:t>я</w:t>
      </w:r>
      <w:r w:rsidRPr="00482A25">
        <w:rPr>
          <w:rFonts w:ascii="PT Astra Serif" w:eastAsiaTheme="minorHAnsi" w:hAnsi="PT Astra Serif" w:cs="Times New Roman"/>
          <w:sz w:val="28"/>
          <w:szCs w:val="28"/>
          <w:lang w:eastAsia="en-US"/>
        </w:rPr>
        <w:t xml:space="preserve"> здравоохранения Тульской области </w:t>
      </w:r>
      <w:r w:rsidRPr="00972321">
        <w:rPr>
          <w:rFonts w:ascii="PT Astra Serif" w:eastAsiaTheme="minorHAnsi" w:hAnsi="PT Astra Serif" w:cs="Times New Roman"/>
          <w:sz w:val="28"/>
          <w:szCs w:val="28"/>
          <w:lang w:eastAsia="en-US"/>
        </w:rPr>
        <w:t>«Тульская областная клиническая больница».</w:t>
      </w:r>
    </w:p>
    <w:p w:rsidR="00C625B8" w:rsidRPr="00972321" w:rsidRDefault="00C625B8" w:rsidP="00C625B8">
      <w:pPr>
        <w:spacing w:line="38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Начиная с </w:t>
      </w:r>
      <w:r>
        <w:rPr>
          <w:rFonts w:ascii="PT Astra Serif" w:eastAsiaTheme="minorHAnsi" w:hAnsi="PT Astra Serif" w:cs="Times New Roman"/>
          <w:sz w:val="28"/>
          <w:szCs w:val="28"/>
          <w:lang w:val="en-US" w:eastAsia="en-US"/>
        </w:rPr>
        <w:t>III</w:t>
      </w:r>
      <w:r w:rsidRPr="00972321">
        <w:rPr>
          <w:rFonts w:ascii="PT Astra Serif" w:eastAsiaTheme="minorHAnsi" w:hAnsi="PT Astra Serif" w:cs="Times New Roman"/>
          <w:sz w:val="28"/>
          <w:szCs w:val="28"/>
          <w:lang w:eastAsia="en-US"/>
        </w:rPr>
        <w:t xml:space="preserve"> квартала 2019 года при ликвидации последствий чрезвычайных ситуаций, организации медицинской эвакуации с места происшествия, организации межбольничной перевозки больных в тяжелом состоянии планируется использование санитарной авиации (вертолеты).</w:t>
      </w:r>
    </w:p>
    <w:p w:rsidR="00C625B8" w:rsidRDefault="00C625B8" w:rsidP="00C625B8">
      <w:pPr>
        <w:ind w:firstLine="709"/>
        <w:jc w:val="right"/>
        <w:rPr>
          <w:rFonts w:ascii="PT Astra Serif" w:eastAsiaTheme="minorHAnsi" w:hAnsi="PT Astra Serif" w:cs="Times New Roman"/>
          <w:sz w:val="28"/>
          <w:szCs w:val="28"/>
          <w:lang w:eastAsia="en-US"/>
        </w:rPr>
      </w:pPr>
    </w:p>
    <w:p w:rsidR="00C625B8" w:rsidRDefault="00C625B8" w:rsidP="00C625B8">
      <w:pPr>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Таблица </w:t>
      </w:r>
      <w:r>
        <w:rPr>
          <w:rFonts w:ascii="PT Astra Serif" w:eastAsiaTheme="minorHAnsi" w:hAnsi="PT Astra Serif" w:cs="Times New Roman"/>
          <w:sz w:val="28"/>
          <w:szCs w:val="28"/>
          <w:lang w:eastAsia="en-US"/>
        </w:rPr>
        <w:t>22</w:t>
      </w:r>
    </w:p>
    <w:p w:rsidR="00C625B8" w:rsidRPr="00972321" w:rsidRDefault="00C625B8" w:rsidP="00C625B8">
      <w:pPr>
        <w:ind w:firstLine="709"/>
        <w:jc w:val="right"/>
        <w:rPr>
          <w:rFonts w:ascii="PT Astra Serif" w:eastAsiaTheme="minorHAnsi" w:hAnsi="PT Astra Serif" w:cs="Times New Roman"/>
          <w:sz w:val="28"/>
          <w:szCs w:val="28"/>
          <w:lang w:eastAsia="en-US"/>
        </w:rPr>
      </w:pPr>
    </w:p>
    <w:p w:rsidR="00C625B8" w:rsidRPr="00972321" w:rsidRDefault="00C625B8" w:rsidP="00C625B8">
      <w:pPr>
        <w:widowControl/>
        <w:suppressAutoHyphens/>
        <w:autoSpaceDE/>
        <w:adjustRightInd/>
        <w:jc w:val="center"/>
        <w:rPr>
          <w:rFonts w:ascii="PT Astra Serif" w:eastAsia="SimSun" w:hAnsi="PT Astra Serif" w:cs="Mangal"/>
          <w:kern w:val="3"/>
          <w:sz w:val="28"/>
          <w:lang w:eastAsia="zh-CN" w:bidi="hi-IN"/>
        </w:rPr>
      </w:pPr>
      <w:r w:rsidRPr="00972321">
        <w:rPr>
          <w:rFonts w:ascii="PT Astra Serif" w:eastAsia="SimSun" w:hAnsi="PT Astra Serif" w:cs="Mangal"/>
          <w:kern w:val="3"/>
          <w:sz w:val="28"/>
          <w:lang w:eastAsia="zh-CN" w:bidi="hi-IN"/>
        </w:rPr>
        <w:lastRenderedPageBreak/>
        <w:t xml:space="preserve">Кадровый состав </w:t>
      </w:r>
      <w:r>
        <w:rPr>
          <w:rFonts w:ascii="PT Astra Serif" w:eastAsia="SimSun" w:hAnsi="PT Astra Serif" w:cs="Mangal"/>
          <w:kern w:val="3"/>
          <w:sz w:val="28"/>
          <w:lang w:eastAsia="zh-CN" w:bidi="hi-IN"/>
        </w:rPr>
        <w:t>бригад скорой медицинской помощи</w:t>
      </w:r>
    </w:p>
    <w:p w:rsidR="00C625B8" w:rsidRPr="00972321" w:rsidRDefault="00C625B8" w:rsidP="00C625B8">
      <w:pPr>
        <w:widowControl/>
        <w:suppressAutoHyphens/>
        <w:autoSpaceDE/>
        <w:adjustRightInd/>
        <w:jc w:val="center"/>
        <w:rPr>
          <w:rFonts w:ascii="PT Astra Serif" w:eastAsia="SimSun" w:hAnsi="PT Astra Serif" w:cs="Mangal"/>
          <w:kern w:val="3"/>
          <w:lang w:eastAsia="zh-CN" w:bidi="hi-IN"/>
        </w:rPr>
      </w:pPr>
    </w:p>
    <w:tbl>
      <w:tblPr>
        <w:tblW w:w="9540" w:type="dxa"/>
        <w:tblInd w:w="-125" w:type="dxa"/>
        <w:tblLayout w:type="fixed"/>
        <w:tblCellMar>
          <w:left w:w="10" w:type="dxa"/>
          <w:right w:w="10" w:type="dxa"/>
        </w:tblCellMar>
        <w:tblLook w:val="04A0" w:firstRow="1" w:lastRow="0" w:firstColumn="1" w:lastColumn="0" w:noHBand="0" w:noVBand="1"/>
      </w:tblPr>
      <w:tblGrid>
        <w:gridCol w:w="5040"/>
        <w:gridCol w:w="900"/>
        <w:gridCol w:w="900"/>
        <w:gridCol w:w="900"/>
        <w:gridCol w:w="900"/>
        <w:gridCol w:w="900"/>
      </w:tblGrid>
      <w:tr w:rsidR="00C625B8" w:rsidRPr="00972321" w:rsidTr="00C76A22">
        <w:tc>
          <w:tcPr>
            <w:tcW w:w="504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ind w:left="87" w:hanging="87"/>
              <w:jc w:val="center"/>
              <w:rPr>
                <w:rFonts w:ascii="PT Astra Serif" w:eastAsia="Andale Sans UI" w:hAnsi="PT Astra Serif" w:cs="Tahoma"/>
                <w:kern w:val="3"/>
              </w:rPr>
            </w:pPr>
            <w:r w:rsidRPr="00972321">
              <w:rPr>
                <w:rFonts w:ascii="PT Astra Serif" w:eastAsia="Andale Sans UI" w:hAnsi="PT Astra Serif" w:cs="Tahoma"/>
                <w:kern w:val="3"/>
              </w:rPr>
              <w:t>Год</w:t>
            </w:r>
          </w:p>
        </w:tc>
        <w:tc>
          <w:tcPr>
            <w:tcW w:w="9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2014</w:t>
            </w:r>
          </w:p>
        </w:tc>
        <w:tc>
          <w:tcPr>
            <w:tcW w:w="9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2015</w:t>
            </w:r>
          </w:p>
        </w:tc>
        <w:tc>
          <w:tcPr>
            <w:tcW w:w="9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2016</w:t>
            </w:r>
          </w:p>
        </w:tc>
        <w:tc>
          <w:tcPr>
            <w:tcW w:w="9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2017</w:t>
            </w:r>
          </w:p>
        </w:tc>
        <w:tc>
          <w:tcPr>
            <w:tcW w:w="9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2018</w:t>
            </w:r>
          </w:p>
        </w:tc>
      </w:tr>
      <w:tr w:rsidR="00C625B8" w:rsidRPr="00972321" w:rsidTr="00C76A22">
        <w:trPr>
          <w:trHeight w:val="489"/>
        </w:trPr>
        <w:tc>
          <w:tcPr>
            <w:tcW w:w="504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Суммарно кол</w:t>
            </w:r>
            <w:r>
              <w:rPr>
                <w:rFonts w:ascii="PT Astra Serif" w:eastAsia="Andale Sans UI" w:hAnsi="PT Astra Serif" w:cs="Tahoma"/>
                <w:kern w:val="3"/>
              </w:rPr>
              <w:t>ичество</w:t>
            </w:r>
            <w:r w:rsidRPr="00972321">
              <w:rPr>
                <w:rFonts w:ascii="PT Astra Serif" w:eastAsia="Andale Sans UI" w:hAnsi="PT Astra Serif" w:cs="Tahoma"/>
                <w:kern w:val="3"/>
              </w:rPr>
              <w:t xml:space="preserve"> выездных врачей штатные должности</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291,5</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259,75</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209,25</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203,75</w:t>
            </w:r>
          </w:p>
        </w:tc>
        <w:tc>
          <w:tcPr>
            <w:tcW w:w="9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202,5</w:t>
            </w:r>
          </w:p>
        </w:tc>
      </w:tr>
      <w:tr w:rsidR="00C625B8" w:rsidRPr="00972321" w:rsidTr="00C76A22">
        <w:tc>
          <w:tcPr>
            <w:tcW w:w="504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Суммарно кол</w:t>
            </w:r>
            <w:r>
              <w:rPr>
                <w:rFonts w:ascii="PT Astra Serif" w:eastAsia="Andale Sans UI" w:hAnsi="PT Astra Serif" w:cs="Tahoma"/>
                <w:kern w:val="3"/>
              </w:rPr>
              <w:t>ичество</w:t>
            </w:r>
            <w:r w:rsidRPr="00972321">
              <w:rPr>
                <w:rFonts w:ascii="PT Astra Serif" w:eastAsia="Andale Sans UI" w:hAnsi="PT Astra Serif" w:cs="Tahoma"/>
                <w:kern w:val="3"/>
              </w:rPr>
              <w:t xml:space="preserve"> выездных врачей физические лица</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77</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75</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72</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65</w:t>
            </w:r>
          </w:p>
        </w:tc>
        <w:tc>
          <w:tcPr>
            <w:tcW w:w="9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69</w:t>
            </w:r>
          </w:p>
        </w:tc>
      </w:tr>
      <w:tr w:rsidR="00C625B8" w:rsidRPr="00972321" w:rsidTr="00C76A22">
        <w:tc>
          <w:tcPr>
            <w:tcW w:w="504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Фельдшеров штатные должности</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1508,75</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1520,5</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1525,75</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1559,5</w:t>
            </w:r>
          </w:p>
        </w:tc>
        <w:tc>
          <w:tcPr>
            <w:tcW w:w="9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1567</w:t>
            </w:r>
          </w:p>
        </w:tc>
      </w:tr>
      <w:tr w:rsidR="00C625B8" w:rsidRPr="00972321" w:rsidTr="00C76A22">
        <w:tc>
          <w:tcPr>
            <w:tcW w:w="504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Фельдшеров физические лица</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1100</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1056</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1042</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1022</w:t>
            </w:r>
          </w:p>
        </w:tc>
        <w:tc>
          <w:tcPr>
            <w:tcW w:w="9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1038</w:t>
            </w:r>
          </w:p>
        </w:tc>
      </w:tr>
    </w:tbl>
    <w:p w:rsidR="00C625B8" w:rsidRDefault="00C625B8" w:rsidP="00C625B8">
      <w:pPr>
        <w:widowControl/>
        <w:suppressAutoHyphens/>
        <w:autoSpaceDE/>
        <w:adjustRightInd/>
        <w:jc w:val="center"/>
        <w:rPr>
          <w:rFonts w:ascii="PT Astra Serif" w:eastAsia="SimSun" w:hAnsi="PT Astra Serif" w:cs="Tahoma"/>
          <w:kern w:val="3"/>
          <w:lang w:eastAsia="zh-CN" w:bidi="hi-IN"/>
        </w:rPr>
      </w:pPr>
    </w:p>
    <w:p w:rsidR="00C625B8" w:rsidRPr="00972321" w:rsidRDefault="00C625B8" w:rsidP="00C625B8">
      <w:pPr>
        <w:widowControl/>
        <w:suppressAutoHyphens/>
        <w:autoSpaceDE/>
        <w:adjustRightInd/>
        <w:jc w:val="center"/>
        <w:rPr>
          <w:rFonts w:ascii="PT Astra Serif" w:eastAsia="SimSun" w:hAnsi="PT Astra Serif" w:cs="Tahoma"/>
          <w:kern w:val="3"/>
          <w:lang w:eastAsia="zh-CN" w:bidi="hi-IN"/>
        </w:rPr>
      </w:pPr>
    </w:p>
    <w:p w:rsidR="00C625B8" w:rsidRPr="00972321" w:rsidRDefault="00C625B8" w:rsidP="00C625B8">
      <w:pPr>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Таблица </w:t>
      </w:r>
      <w:r>
        <w:rPr>
          <w:rFonts w:ascii="PT Astra Serif" w:eastAsiaTheme="minorHAnsi" w:hAnsi="PT Astra Serif" w:cs="Times New Roman"/>
          <w:sz w:val="28"/>
          <w:szCs w:val="28"/>
          <w:lang w:eastAsia="en-US"/>
        </w:rPr>
        <w:t>23</w:t>
      </w:r>
    </w:p>
    <w:p w:rsidR="00C625B8" w:rsidRPr="00972321" w:rsidRDefault="00C625B8" w:rsidP="00C625B8">
      <w:pPr>
        <w:ind w:firstLine="709"/>
        <w:jc w:val="right"/>
        <w:rPr>
          <w:rFonts w:ascii="PT Astra Serif" w:eastAsiaTheme="minorHAnsi" w:hAnsi="PT Astra Serif" w:cs="Times New Roman"/>
          <w:sz w:val="28"/>
          <w:szCs w:val="28"/>
          <w:lang w:eastAsia="en-US"/>
        </w:rPr>
      </w:pPr>
    </w:p>
    <w:p w:rsidR="00C625B8" w:rsidRPr="00972321" w:rsidRDefault="00C625B8" w:rsidP="00C625B8">
      <w:pPr>
        <w:widowControl/>
        <w:suppressAutoHyphens/>
        <w:autoSpaceDE/>
        <w:adjustRightInd/>
        <w:jc w:val="center"/>
        <w:rPr>
          <w:rFonts w:ascii="PT Astra Serif" w:eastAsia="SimSun" w:hAnsi="PT Astra Serif" w:cs="Mangal"/>
          <w:kern w:val="3"/>
          <w:sz w:val="28"/>
          <w:szCs w:val="28"/>
          <w:lang w:eastAsia="zh-CN" w:bidi="hi-IN"/>
        </w:rPr>
      </w:pPr>
      <w:r w:rsidRPr="00972321">
        <w:rPr>
          <w:rFonts w:ascii="PT Astra Serif" w:eastAsia="SimSun" w:hAnsi="PT Astra Serif" w:cs="Mangal"/>
          <w:kern w:val="3"/>
          <w:sz w:val="28"/>
          <w:szCs w:val="28"/>
          <w:lang w:eastAsia="zh-CN" w:bidi="hi-IN"/>
        </w:rPr>
        <w:t>Сведения о числе выездных бригад в Тульской области (круглосуточных)</w:t>
      </w:r>
    </w:p>
    <w:p w:rsidR="00C625B8" w:rsidRPr="00972321" w:rsidRDefault="00C625B8" w:rsidP="00C625B8">
      <w:pPr>
        <w:widowControl/>
        <w:suppressAutoHyphens/>
        <w:autoSpaceDE/>
        <w:adjustRightInd/>
        <w:jc w:val="center"/>
        <w:rPr>
          <w:rFonts w:ascii="PT Astra Serif" w:eastAsia="SimSun" w:hAnsi="PT Astra Serif" w:cs="Mangal"/>
          <w:kern w:val="3"/>
          <w:sz w:val="28"/>
          <w:szCs w:val="28"/>
          <w:lang w:eastAsia="zh-CN" w:bidi="hi-IN"/>
        </w:rPr>
      </w:pPr>
    </w:p>
    <w:tbl>
      <w:tblPr>
        <w:tblW w:w="9504" w:type="dxa"/>
        <w:tblInd w:w="55" w:type="dxa"/>
        <w:tblLayout w:type="fixed"/>
        <w:tblCellMar>
          <w:left w:w="10" w:type="dxa"/>
          <w:right w:w="10" w:type="dxa"/>
        </w:tblCellMar>
        <w:tblLook w:val="04A0" w:firstRow="1" w:lastRow="0" w:firstColumn="1" w:lastColumn="0" w:noHBand="0" w:noVBand="1"/>
      </w:tblPr>
      <w:tblGrid>
        <w:gridCol w:w="3780"/>
        <w:gridCol w:w="1171"/>
        <w:gridCol w:w="1260"/>
        <w:gridCol w:w="1080"/>
        <w:gridCol w:w="1080"/>
        <w:gridCol w:w="1133"/>
      </w:tblGrid>
      <w:tr w:rsidR="00C625B8" w:rsidRPr="00972321" w:rsidTr="00C76A22">
        <w:tc>
          <w:tcPr>
            <w:tcW w:w="378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Pr>
                <w:rFonts w:ascii="PT Astra Serif" w:eastAsia="Andale Sans UI" w:hAnsi="PT Astra Serif" w:cs="Tahoma"/>
                <w:kern w:val="3"/>
              </w:rPr>
              <w:t>Название бригады</w:t>
            </w:r>
          </w:p>
        </w:tc>
        <w:tc>
          <w:tcPr>
            <w:tcW w:w="11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2014</w:t>
            </w:r>
          </w:p>
        </w:tc>
        <w:tc>
          <w:tcPr>
            <w:tcW w:w="126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2015</w:t>
            </w:r>
          </w:p>
        </w:tc>
        <w:tc>
          <w:tcPr>
            <w:tcW w:w="108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2016</w:t>
            </w:r>
          </w:p>
        </w:tc>
        <w:tc>
          <w:tcPr>
            <w:tcW w:w="108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ind w:right="87"/>
              <w:jc w:val="center"/>
              <w:rPr>
                <w:rFonts w:ascii="PT Astra Serif" w:eastAsia="Andale Sans UI" w:hAnsi="PT Astra Serif" w:cs="Tahoma"/>
                <w:kern w:val="3"/>
              </w:rPr>
            </w:pPr>
            <w:r w:rsidRPr="00972321">
              <w:rPr>
                <w:rFonts w:ascii="PT Astra Serif" w:eastAsia="Andale Sans UI" w:hAnsi="PT Astra Serif" w:cs="Tahoma"/>
                <w:kern w:val="3"/>
              </w:rPr>
              <w:t>2017</w:t>
            </w:r>
          </w:p>
        </w:tc>
        <w:tc>
          <w:tcPr>
            <w:tcW w:w="11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2018</w:t>
            </w:r>
          </w:p>
        </w:tc>
      </w:tr>
      <w:tr w:rsidR="00C625B8" w:rsidRPr="00972321" w:rsidTr="00C76A22">
        <w:tc>
          <w:tcPr>
            <w:tcW w:w="37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Pr>
                <w:rFonts w:ascii="PT Astra Serif" w:eastAsia="Andale Sans UI" w:hAnsi="PT Astra Serif" w:cs="Tahoma"/>
                <w:kern w:val="3"/>
              </w:rPr>
              <w:t>в</w:t>
            </w:r>
            <w:r w:rsidRPr="00972321">
              <w:rPr>
                <w:rFonts w:ascii="PT Astra Serif" w:eastAsia="Andale Sans UI" w:hAnsi="PT Astra Serif" w:cs="Tahoma"/>
                <w:kern w:val="3"/>
              </w:rPr>
              <w:t>рачебные общепрофильные</w:t>
            </w:r>
          </w:p>
        </w:tc>
        <w:tc>
          <w:tcPr>
            <w:tcW w:w="1171"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9</w:t>
            </w:r>
          </w:p>
        </w:tc>
        <w:tc>
          <w:tcPr>
            <w:tcW w:w="126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10</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9</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w:t>
            </w:r>
          </w:p>
        </w:tc>
        <w:tc>
          <w:tcPr>
            <w:tcW w:w="11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w:t>
            </w:r>
          </w:p>
        </w:tc>
      </w:tr>
      <w:tr w:rsidR="00C625B8" w:rsidRPr="00972321" w:rsidTr="00C76A22">
        <w:tc>
          <w:tcPr>
            <w:tcW w:w="37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Pr>
                <w:rFonts w:ascii="PT Astra Serif" w:eastAsia="Andale Sans UI" w:hAnsi="PT Astra Serif" w:cs="Tahoma"/>
                <w:kern w:val="3"/>
              </w:rPr>
              <w:t>ф</w:t>
            </w:r>
            <w:r w:rsidRPr="00972321">
              <w:rPr>
                <w:rFonts w:ascii="PT Astra Serif" w:eastAsia="Andale Sans UI" w:hAnsi="PT Astra Serif" w:cs="Tahoma"/>
                <w:kern w:val="3"/>
              </w:rPr>
              <w:t>ельдшерские</w:t>
            </w:r>
          </w:p>
        </w:tc>
        <w:tc>
          <w:tcPr>
            <w:tcW w:w="1171"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126</w:t>
            </w:r>
          </w:p>
        </w:tc>
        <w:tc>
          <w:tcPr>
            <w:tcW w:w="126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125</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127</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122</w:t>
            </w:r>
          </w:p>
        </w:tc>
        <w:tc>
          <w:tcPr>
            <w:tcW w:w="11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137</w:t>
            </w:r>
          </w:p>
        </w:tc>
      </w:tr>
      <w:tr w:rsidR="00C625B8" w:rsidRPr="00972321" w:rsidTr="00C76A22">
        <w:tc>
          <w:tcPr>
            <w:tcW w:w="37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Pr>
                <w:rFonts w:ascii="PT Astra Serif" w:eastAsia="Andale Sans UI" w:hAnsi="PT Astra Serif" w:cs="Tahoma"/>
                <w:kern w:val="3"/>
              </w:rPr>
              <w:t>с</w:t>
            </w:r>
            <w:r w:rsidRPr="00972321">
              <w:rPr>
                <w:rFonts w:ascii="PT Astra Serif" w:eastAsia="Andale Sans UI" w:hAnsi="PT Astra Serif" w:cs="Tahoma"/>
                <w:kern w:val="3"/>
              </w:rPr>
              <w:t>пециализированные</w:t>
            </w:r>
            <w:r>
              <w:rPr>
                <w:rFonts w:ascii="PT Astra Serif" w:eastAsia="Andale Sans UI" w:hAnsi="PT Astra Serif" w:cs="Tahoma"/>
                <w:kern w:val="3"/>
              </w:rPr>
              <w:t>, в</w:t>
            </w:r>
            <w:r w:rsidRPr="00972321">
              <w:rPr>
                <w:rFonts w:ascii="PT Astra Serif" w:eastAsia="Andale Sans UI" w:hAnsi="PT Astra Serif" w:cs="Tahoma"/>
                <w:kern w:val="3"/>
              </w:rPr>
              <w:t xml:space="preserve"> т</w:t>
            </w:r>
            <w:r>
              <w:rPr>
                <w:rFonts w:ascii="PT Astra Serif" w:eastAsia="Andale Sans UI" w:hAnsi="PT Astra Serif" w:cs="Tahoma"/>
                <w:kern w:val="3"/>
              </w:rPr>
              <w:t xml:space="preserve">ом </w:t>
            </w:r>
            <w:r w:rsidRPr="00972321">
              <w:rPr>
                <w:rFonts w:ascii="PT Astra Serif" w:eastAsia="Andale Sans UI" w:hAnsi="PT Astra Serif" w:cs="Tahoma"/>
                <w:kern w:val="3"/>
              </w:rPr>
              <w:t>ч</w:t>
            </w:r>
            <w:r>
              <w:rPr>
                <w:rFonts w:ascii="PT Astra Serif" w:eastAsia="Andale Sans UI" w:hAnsi="PT Astra Serif" w:cs="Tahoma"/>
                <w:kern w:val="3"/>
              </w:rPr>
              <w:t>исле:</w:t>
            </w:r>
          </w:p>
        </w:tc>
        <w:tc>
          <w:tcPr>
            <w:tcW w:w="1171"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9</w:t>
            </w:r>
          </w:p>
        </w:tc>
        <w:tc>
          <w:tcPr>
            <w:tcW w:w="126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w:t>
            </w:r>
          </w:p>
        </w:tc>
        <w:tc>
          <w:tcPr>
            <w:tcW w:w="11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12</w:t>
            </w:r>
          </w:p>
        </w:tc>
      </w:tr>
      <w:tr w:rsidR="00C625B8" w:rsidRPr="00972321" w:rsidTr="00C76A22">
        <w:tc>
          <w:tcPr>
            <w:tcW w:w="37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педиатрические</w:t>
            </w:r>
          </w:p>
        </w:tc>
        <w:tc>
          <w:tcPr>
            <w:tcW w:w="1171"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w:t>
            </w:r>
          </w:p>
        </w:tc>
        <w:tc>
          <w:tcPr>
            <w:tcW w:w="126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4</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4</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3</w:t>
            </w:r>
          </w:p>
        </w:tc>
        <w:tc>
          <w:tcPr>
            <w:tcW w:w="11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3</w:t>
            </w:r>
          </w:p>
        </w:tc>
      </w:tr>
      <w:tr w:rsidR="00C625B8" w:rsidRPr="00972321" w:rsidTr="00C76A22">
        <w:tc>
          <w:tcPr>
            <w:tcW w:w="37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психиатрические</w:t>
            </w:r>
          </w:p>
        </w:tc>
        <w:tc>
          <w:tcPr>
            <w:tcW w:w="1171"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w:t>
            </w:r>
          </w:p>
        </w:tc>
        <w:tc>
          <w:tcPr>
            <w:tcW w:w="126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w:t>
            </w:r>
          </w:p>
        </w:tc>
        <w:tc>
          <w:tcPr>
            <w:tcW w:w="11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w:t>
            </w:r>
          </w:p>
        </w:tc>
      </w:tr>
      <w:tr w:rsidR="00C625B8" w:rsidRPr="00972321" w:rsidTr="00C76A22">
        <w:tc>
          <w:tcPr>
            <w:tcW w:w="37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Pr>
                <w:rFonts w:ascii="PT Astra Serif" w:eastAsia="Andale Sans UI" w:hAnsi="PT Astra Serif" w:cs="Tahoma"/>
                <w:kern w:val="3"/>
              </w:rPr>
              <w:t>р</w:t>
            </w:r>
            <w:r w:rsidRPr="00972321">
              <w:rPr>
                <w:rFonts w:ascii="PT Astra Serif" w:eastAsia="Andale Sans UI" w:hAnsi="PT Astra Serif" w:cs="Tahoma"/>
                <w:kern w:val="3"/>
              </w:rPr>
              <w:t>еанимационные взрослые</w:t>
            </w:r>
          </w:p>
        </w:tc>
        <w:tc>
          <w:tcPr>
            <w:tcW w:w="1171"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6</w:t>
            </w:r>
          </w:p>
        </w:tc>
        <w:tc>
          <w:tcPr>
            <w:tcW w:w="126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6</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6</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6</w:t>
            </w:r>
          </w:p>
        </w:tc>
        <w:tc>
          <w:tcPr>
            <w:tcW w:w="11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6</w:t>
            </w:r>
          </w:p>
        </w:tc>
      </w:tr>
      <w:tr w:rsidR="00C625B8" w:rsidRPr="00972321" w:rsidTr="00C76A22">
        <w:tc>
          <w:tcPr>
            <w:tcW w:w="37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Pr>
                <w:rFonts w:ascii="PT Astra Serif" w:eastAsia="Andale Sans UI" w:hAnsi="PT Astra Serif" w:cs="Tahoma"/>
                <w:kern w:val="3"/>
              </w:rPr>
              <w:t>р</w:t>
            </w:r>
            <w:r w:rsidRPr="00972321">
              <w:rPr>
                <w:rFonts w:ascii="PT Astra Serif" w:eastAsia="Andale Sans UI" w:hAnsi="PT Astra Serif" w:cs="Tahoma"/>
                <w:kern w:val="3"/>
              </w:rPr>
              <w:t>еанимационные детские</w:t>
            </w:r>
          </w:p>
        </w:tc>
        <w:tc>
          <w:tcPr>
            <w:tcW w:w="1171"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w:t>
            </w:r>
          </w:p>
        </w:tc>
        <w:tc>
          <w:tcPr>
            <w:tcW w:w="126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w:t>
            </w:r>
          </w:p>
        </w:tc>
        <w:tc>
          <w:tcPr>
            <w:tcW w:w="11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w:t>
            </w:r>
          </w:p>
        </w:tc>
      </w:tr>
      <w:tr w:rsidR="00C625B8" w:rsidRPr="00972321" w:rsidTr="00C76A22">
        <w:tc>
          <w:tcPr>
            <w:tcW w:w="37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хирургические</w:t>
            </w:r>
          </w:p>
        </w:tc>
        <w:tc>
          <w:tcPr>
            <w:tcW w:w="1171"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1</w:t>
            </w:r>
          </w:p>
        </w:tc>
        <w:tc>
          <w:tcPr>
            <w:tcW w:w="126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w:t>
            </w:r>
          </w:p>
        </w:tc>
        <w:tc>
          <w:tcPr>
            <w:tcW w:w="108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w:t>
            </w:r>
          </w:p>
        </w:tc>
        <w:tc>
          <w:tcPr>
            <w:tcW w:w="11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w:t>
            </w:r>
          </w:p>
        </w:tc>
      </w:tr>
    </w:tbl>
    <w:p w:rsidR="00C625B8" w:rsidRDefault="00C625B8" w:rsidP="00C625B8">
      <w:pPr>
        <w:widowControl/>
        <w:suppressAutoHyphens/>
        <w:autoSpaceDE/>
        <w:adjustRightInd/>
        <w:jc w:val="center"/>
        <w:rPr>
          <w:rFonts w:ascii="PT Astra Serif" w:eastAsia="SimSun" w:hAnsi="PT Astra Serif" w:cs="Mangal"/>
          <w:kern w:val="3"/>
          <w:sz w:val="28"/>
          <w:lang w:eastAsia="zh-CN" w:bidi="hi-IN"/>
        </w:rPr>
      </w:pPr>
    </w:p>
    <w:p w:rsidR="00C625B8" w:rsidRPr="00972321" w:rsidRDefault="00C625B8" w:rsidP="00C625B8">
      <w:pPr>
        <w:widowControl/>
        <w:suppressAutoHyphens/>
        <w:autoSpaceDE/>
        <w:adjustRightInd/>
        <w:jc w:val="center"/>
        <w:rPr>
          <w:rFonts w:ascii="PT Astra Serif" w:eastAsia="SimSun" w:hAnsi="PT Astra Serif" w:cs="Mangal"/>
          <w:kern w:val="3"/>
          <w:sz w:val="28"/>
          <w:lang w:eastAsia="zh-CN" w:bidi="hi-IN"/>
        </w:rPr>
      </w:pPr>
    </w:p>
    <w:p w:rsidR="00C625B8" w:rsidRPr="00972321" w:rsidRDefault="00C625B8" w:rsidP="00C625B8">
      <w:pPr>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Таблица </w:t>
      </w:r>
      <w:r>
        <w:rPr>
          <w:rFonts w:ascii="PT Astra Serif" w:eastAsiaTheme="minorHAnsi" w:hAnsi="PT Astra Serif" w:cs="Times New Roman"/>
          <w:sz w:val="28"/>
          <w:szCs w:val="28"/>
          <w:lang w:eastAsia="en-US"/>
        </w:rPr>
        <w:t>24</w:t>
      </w:r>
    </w:p>
    <w:p w:rsidR="00C625B8" w:rsidRPr="00972321" w:rsidRDefault="00C625B8" w:rsidP="00C625B8">
      <w:pPr>
        <w:widowControl/>
        <w:suppressAutoHyphens/>
        <w:autoSpaceDE/>
        <w:adjustRightInd/>
        <w:jc w:val="center"/>
        <w:rPr>
          <w:rFonts w:ascii="PT Astra Serif" w:eastAsia="SimSun" w:hAnsi="PT Astra Serif" w:cs="Mangal"/>
          <w:kern w:val="3"/>
          <w:sz w:val="28"/>
          <w:lang w:eastAsia="zh-CN" w:bidi="hi-IN"/>
        </w:rPr>
      </w:pPr>
    </w:p>
    <w:p w:rsidR="00C625B8" w:rsidRPr="00972321" w:rsidRDefault="00C625B8" w:rsidP="00C625B8">
      <w:pPr>
        <w:widowControl/>
        <w:suppressAutoHyphens/>
        <w:autoSpaceDE/>
        <w:adjustRightInd/>
        <w:jc w:val="center"/>
        <w:rPr>
          <w:rFonts w:ascii="PT Astra Serif" w:eastAsia="SimSun" w:hAnsi="PT Astra Serif" w:cs="Mangal"/>
          <w:kern w:val="3"/>
          <w:sz w:val="28"/>
          <w:lang w:eastAsia="zh-CN" w:bidi="hi-IN"/>
        </w:rPr>
      </w:pPr>
      <w:r w:rsidRPr="00972321">
        <w:rPr>
          <w:rFonts w:ascii="PT Astra Serif" w:eastAsia="SimSun" w:hAnsi="PT Astra Serif" w:cs="Mangal"/>
          <w:kern w:val="3"/>
          <w:sz w:val="28"/>
          <w:lang w:eastAsia="zh-CN" w:bidi="hi-IN"/>
        </w:rPr>
        <w:t xml:space="preserve">Реализация мероприятий по снижению смертности от цереброваскулярных болезней на этапе скорой медицинской помощи </w:t>
      </w:r>
      <w:r>
        <w:rPr>
          <w:rFonts w:ascii="PT Astra Serif" w:eastAsia="SimSun" w:hAnsi="PT Astra Serif" w:cs="Mangal"/>
          <w:kern w:val="3"/>
          <w:sz w:val="28"/>
          <w:lang w:eastAsia="zh-CN" w:bidi="hi-IN"/>
        </w:rPr>
        <w:t xml:space="preserve">за </w:t>
      </w:r>
      <w:r w:rsidRPr="00972321">
        <w:rPr>
          <w:rFonts w:ascii="PT Astra Serif" w:eastAsia="SimSun" w:hAnsi="PT Astra Serif" w:cs="Mangal"/>
          <w:kern w:val="3"/>
          <w:sz w:val="28"/>
          <w:lang w:eastAsia="zh-CN" w:bidi="hi-IN"/>
        </w:rPr>
        <w:t>2015-2018</w:t>
      </w:r>
      <w:r>
        <w:rPr>
          <w:rFonts w:ascii="PT Astra Serif" w:eastAsia="SimSun" w:hAnsi="PT Astra Serif" w:cs="Mangal"/>
          <w:kern w:val="3"/>
          <w:sz w:val="28"/>
          <w:lang w:eastAsia="zh-CN" w:bidi="hi-IN"/>
        </w:rPr>
        <w:t xml:space="preserve"> годы</w:t>
      </w:r>
    </w:p>
    <w:p w:rsidR="00C625B8" w:rsidRPr="00972321" w:rsidRDefault="00C625B8" w:rsidP="00C625B8">
      <w:pPr>
        <w:widowControl/>
        <w:suppressAutoHyphens/>
        <w:autoSpaceDE/>
        <w:adjustRightInd/>
        <w:jc w:val="center"/>
        <w:rPr>
          <w:rFonts w:ascii="PT Astra Serif" w:eastAsia="SimSun" w:hAnsi="PT Astra Serif" w:cs="Mangal"/>
          <w:kern w:val="3"/>
          <w:lang w:eastAsia="zh-CN" w:bidi="hi-IN"/>
        </w:rPr>
      </w:pPr>
    </w:p>
    <w:tbl>
      <w:tblPr>
        <w:tblW w:w="9180" w:type="dxa"/>
        <w:tblInd w:w="55" w:type="dxa"/>
        <w:tblLayout w:type="fixed"/>
        <w:tblCellMar>
          <w:left w:w="10" w:type="dxa"/>
          <w:right w:w="10" w:type="dxa"/>
        </w:tblCellMar>
        <w:tblLook w:val="04A0" w:firstRow="1" w:lastRow="0" w:firstColumn="1" w:lastColumn="0" w:noHBand="0" w:noVBand="1"/>
      </w:tblPr>
      <w:tblGrid>
        <w:gridCol w:w="6120"/>
        <w:gridCol w:w="900"/>
        <w:gridCol w:w="720"/>
        <w:gridCol w:w="720"/>
        <w:gridCol w:w="720"/>
      </w:tblGrid>
      <w:tr w:rsidR="00C625B8" w:rsidRPr="00972321" w:rsidTr="00C76A22">
        <w:tc>
          <w:tcPr>
            <w:tcW w:w="612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Pr>
                <w:rFonts w:ascii="PT Astra Serif" w:eastAsia="Andale Sans UI" w:hAnsi="PT Astra Serif" w:cs="Tahoma"/>
                <w:kern w:val="3"/>
              </w:rPr>
              <w:t>Показатели</w:t>
            </w:r>
          </w:p>
        </w:tc>
        <w:tc>
          <w:tcPr>
            <w:tcW w:w="90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2015</w:t>
            </w:r>
          </w:p>
        </w:tc>
        <w:tc>
          <w:tcPr>
            <w:tcW w:w="72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2016</w:t>
            </w:r>
          </w:p>
        </w:tc>
        <w:tc>
          <w:tcPr>
            <w:tcW w:w="72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2017</w:t>
            </w:r>
          </w:p>
        </w:tc>
        <w:tc>
          <w:tcPr>
            <w:tcW w:w="72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2018</w:t>
            </w:r>
          </w:p>
        </w:tc>
      </w:tr>
      <w:tr w:rsidR="00C625B8" w:rsidRPr="00972321" w:rsidTr="00C76A22">
        <w:tc>
          <w:tcPr>
            <w:tcW w:w="61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Pr>
                <w:rFonts w:ascii="PT Astra Serif" w:eastAsia="Andale Sans UI" w:hAnsi="PT Astra Serif" w:cs="Tahoma"/>
                <w:kern w:val="3"/>
              </w:rPr>
              <w:t>ч</w:t>
            </w:r>
            <w:r w:rsidRPr="00972321">
              <w:rPr>
                <w:rFonts w:ascii="PT Astra Serif" w:eastAsia="Andale Sans UI" w:hAnsi="PT Astra Serif" w:cs="Tahoma"/>
                <w:kern w:val="3"/>
              </w:rPr>
              <w:t xml:space="preserve">исло выездов бригад </w:t>
            </w:r>
            <w:r>
              <w:rPr>
                <w:rFonts w:ascii="PT Astra Serif" w:eastAsia="Andale Sans UI" w:hAnsi="PT Astra Serif" w:cs="Tahoma"/>
                <w:kern w:val="3"/>
              </w:rPr>
              <w:t xml:space="preserve">скорой медицинской помощи </w:t>
            </w:r>
            <w:r w:rsidRPr="00972321">
              <w:rPr>
                <w:rFonts w:ascii="PT Astra Serif" w:eastAsia="Andale Sans UI" w:hAnsi="PT Astra Serif" w:cs="Tahoma"/>
                <w:kern w:val="3"/>
              </w:rPr>
              <w:t>при ОНМК со временем доезда до</w:t>
            </w:r>
            <w:r>
              <w:rPr>
                <w:rFonts w:ascii="PT Astra Serif" w:eastAsia="Andale Sans UI" w:hAnsi="PT Astra Serif" w:cs="Tahoma"/>
                <w:kern w:val="3"/>
              </w:rPr>
              <w:t xml:space="preserve"> пациента не более</w:t>
            </w:r>
            <w:r w:rsidRPr="00972321">
              <w:rPr>
                <w:rFonts w:ascii="PT Astra Serif" w:eastAsia="Andale Sans UI" w:hAnsi="PT Astra Serif" w:cs="Tahoma"/>
                <w:kern w:val="3"/>
              </w:rPr>
              <w:t xml:space="preserve"> 20 мин</w:t>
            </w:r>
            <w:r>
              <w:rPr>
                <w:rFonts w:ascii="PT Astra Serif" w:eastAsia="Andale Sans UI" w:hAnsi="PT Astra Serif" w:cs="Tahoma"/>
                <w:kern w:val="3"/>
              </w:rPr>
              <w:t>ут</w:t>
            </w:r>
          </w:p>
        </w:tc>
        <w:tc>
          <w:tcPr>
            <w:tcW w:w="9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7006</w:t>
            </w:r>
          </w:p>
        </w:tc>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7019</w:t>
            </w:r>
          </w:p>
        </w:tc>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7176</w:t>
            </w:r>
          </w:p>
        </w:tc>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7943</w:t>
            </w:r>
          </w:p>
        </w:tc>
      </w:tr>
      <w:tr w:rsidR="00C625B8" w:rsidRPr="00972321" w:rsidTr="00C76A22">
        <w:trPr>
          <w:trHeight w:val="466"/>
        </w:trPr>
        <w:tc>
          <w:tcPr>
            <w:tcW w:w="612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Pr>
                <w:rFonts w:ascii="PT Astra Serif" w:eastAsia="Andale Sans UI" w:hAnsi="PT Astra Serif" w:cs="Tahoma"/>
                <w:kern w:val="3"/>
              </w:rPr>
              <w:lastRenderedPageBreak/>
              <w:t>ч</w:t>
            </w:r>
            <w:r w:rsidRPr="00972321">
              <w:rPr>
                <w:rFonts w:ascii="PT Astra Serif" w:eastAsia="Andale Sans UI" w:hAnsi="PT Astra Serif" w:cs="Tahoma"/>
                <w:kern w:val="3"/>
              </w:rPr>
              <w:t xml:space="preserve">исло выездов бригад </w:t>
            </w:r>
            <w:r w:rsidRPr="00C62E1A">
              <w:rPr>
                <w:rFonts w:ascii="PT Astra Serif" w:eastAsia="Andale Sans UI" w:hAnsi="PT Astra Serif" w:cs="Tahoma"/>
                <w:kern w:val="3"/>
              </w:rPr>
              <w:t>скорой медицинской помощи</w:t>
            </w:r>
            <w:r w:rsidRPr="00972321">
              <w:rPr>
                <w:rFonts w:ascii="PT Astra Serif" w:eastAsia="Andale Sans UI" w:hAnsi="PT Astra Serif" w:cs="Tahoma"/>
                <w:kern w:val="3"/>
              </w:rPr>
              <w:t xml:space="preserve"> при ОНМК</w:t>
            </w:r>
          </w:p>
        </w:tc>
        <w:tc>
          <w:tcPr>
            <w:tcW w:w="90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10353</w:t>
            </w:r>
          </w:p>
        </w:tc>
        <w:tc>
          <w:tcPr>
            <w:tcW w:w="72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10555</w:t>
            </w:r>
          </w:p>
        </w:tc>
        <w:tc>
          <w:tcPr>
            <w:tcW w:w="72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10121</w:t>
            </w:r>
          </w:p>
        </w:tc>
        <w:tc>
          <w:tcPr>
            <w:tcW w:w="72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10319</w:t>
            </w:r>
          </w:p>
        </w:tc>
      </w:tr>
      <w:tr w:rsidR="00C625B8" w:rsidRPr="00972321" w:rsidTr="00C76A22">
        <w:tc>
          <w:tcPr>
            <w:tcW w:w="6120" w:type="dxa"/>
            <w:tcBorders>
              <w:top w:val="nil"/>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Pr>
                <w:rFonts w:ascii="PT Astra Serif" w:eastAsia="Andale Sans UI" w:hAnsi="PT Astra Serif" w:cs="Tahoma"/>
                <w:kern w:val="3"/>
              </w:rPr>
              <w:t>ч</w:t>
            </w:r>
            <w:r w:rsidRPr="00972321">
              <w:rPr>
                <w:rFonts w:ascii="PT Astra Serif" w:eastAsia="Andale Sans UI" w:hAnsi="PT Astra Serif" w:cs="Tahoma"/>
                <w:kern w:val="3"/>
              </w:rPr>
              <w:t>исло больных с ОНМК, отказавшихся от госпитализации</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903</w:t>
            </w:r>
          </w:p>
        </w:tc>
        <w:tc>
          <w:tcPr>
            <w:tcW w:w="72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803</w:t>
            </w:r>
          </w:p>
        </w:tc>
        <w:tc>
          <w:tcPr>
            <w:tcW w:w="72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731</w:t>
            </w:r>
          </w:p>
        </w:tc>
        <w:tc>
          <w:tcPr>
            <w:tcW w:w="7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jc w:val="center"/>
              <w:rPr>
                <w:rFonts w:ascii="PT Astra Serif" w:eastAsia="Andale Sans UI" w:hAnsi="PT Astra Serif" w:cs="Tahoma"/>
                <w:kern w:val="3"/>
              </w:rPr>
            </w:pPr>
            <w:r w:rsidRPr="00972321">
              <w:rPr>
                <w:rFonts w:ascii="PT Astra Serif" w:eastAsia="Andale Sans UI" w:hAnsi="PT Astra Serif" w:cs="Tahoma"/>
                <w:kern w:val="3"/>
              </w:rPr>
              <w:t>802</w:t>
            </w:r>
          </w:p>
        </w:tc>
      </w:tr>
      <w:tr w:rsidR="00C625B8" w:rsidRPr="00972321" w:rsidTr="00C76A22">
        <w:tc>
          <w:tcPr>
            <w:tcW w:w="6120" w:type="dxa"/>
            <w:tcBorders>
              <w:top w:val="nil"/>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Pr>
                <w:rFonts w:ascii="PT Astra Serif" w:eastAsia="Andale Sans UI" w:hAnsi="PT Astra Serif" w:cs="Tahoma"/>
                <w:kern w:val="3"/>
              </w:rPr>
              <w:t>ч</w:t>
            </w:r>
            <w:r w:rsidRPr="00972321">
              <w:rPr>
                <w:rFonts w:ascii="PT Astra Serif" w:eastAsia="Andale Sans UI" w:hAnsi="PT Astra Serif" w:cs="Tahoma"/>
                <w:kern w:val="3"/>
              </w:rPr>
              <w:t>исло больных с ОНМК, умерших на догоспитальном этапе (в машине при транспортировке)</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8</w:t>
            </w:r>
          </w:p>
        </w:tc>
        <w:tc>
          <w:tcPr>
            <w:tcW w:w="72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11</w:t>
            </w:r>
          </w:p>
        </w:tc>
        <w:tc>
          <w:tcPr>
            <w:tcW w:w="72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6</w:t>
            </w:r>
          </w:p>
        </w:tc>
        <w:tc>
          <w:tcPr>
            <w:tcW w:w="7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5</w:t>
            </w:r>
          </w:p>
        </w:tc>
      </w:tr>
      <w:tr w:rsidR="00C625B8" w:rsidRPr="00972321" w:rsidTr="00C76A22">
        <w:tc>
          <w:tcPr>
            <w:tcW w:w="6120" w:type="dxa"/>
            <w:tcBorders>
              <w:top w:val="nil"/>
              <w:left w:val="single" w:sz="2" w:space="0" w:color="000000"/>
              <w:bottom w:val="single" w:sz="2" w:space="0" w:color="000000"/>
              <w:right w:val="nil"/>
            </w:tcBorders>
            <w:tcMar>
              <w:top w:w="55" w:type="dxa"/>
              <w:left w:w="55" w:type="dxa"/>
              <w:bottom w:w="55" w:type="dxa"/>
              <w:right w:w="55" w:type="dxa"/>
            </w:tcMar>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Pr>
                <w:rFonts w:ascii="PT Astra Serif" w:eastAsia="Andale Sans UI" w:hAnsi="PT Astra Serif" w:cs="Tahoma"/>
                <w:kern w:val="3"/>
              </w:rPr>
              <w:t>ч</w:t>
            </w:r>
            <w:r w:rsidRPr="00972321">
              <w:rPr>
                <w:rFonts w:ascii="PT Astra Serif" w:eastAsia="Andale Sans UI" w:hAnsi="PT Astra Serif" w:cs="Tahoma"/>
                <w:kern w:val="3"/>
              </w:rPr>
              <w:t>исло больных с ОНМК, умерших на догоспитальном этапе</w:t>
            </w:r>
          </w:p>
        </w:tc>
        <w:tc>
          <w:tcPr>
            <w:tcW w:w="90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22</w:t>
            </w:r>
          </w:p>
        </w:tc>
        <w:tc>
          <w:tcPr>
            <w:tcW w:w="72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32</w:t>
            </w:r>
          </w:p>
        </w:tc>
        <w:tc>
          <w:tcPr>
            <w:tcW w:w="720" w:type="dxa"/>
            <w:tcBorders>
              <w:top w:val="nil"/>
              <w:left w:val="single" w:sz="2" w:space="0" w:color="000000"/>
              <w:bottom w:val="single" w:sz="2" w:space="0" w:color="000000"/>
              <w:right w:val="nil"/>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18</w:t>
            </w:r>
          </w:p>
        </w:tc>
        <w:tc>
          <w:tcPr>
            <w:tcW w:w="72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bottom"/>
            <w:hideMark/>
          </w:tcPr>
          <w:p w:rsidR="00C625B8" w:rsidRPr="00972321" w:rsidRDefault="00C625B8" w:rsidP="00C76A22">
            <w:pPr>
              <w:suppressLineNumbers/>
              <w:suppressAutoHyphens/>
              <w:autoSpaceDE/>
              <w:adjustRightInd/>
              <w:spacing w:line="240" w:lineRule="exact"/>
              <w:jc w:val="center"/>
              <w:rPr>
                <w:rFonts w:ascii="PT Astra Serif" w:eastAsia="Andale Sans UI" w:hAnsi="PT Astra Serif" w:cs="Tahoma"/>
                <w:kern w:val="3"/>
              </w:rPr>
            </w:pPr>
            <w:r w:rsidRPr="00972321">
              <w:rPr>
                <w:rFonts w:ascii="PT Astra Serif" w:eastAsia="Andale Sans UI" w:hAnsi="PT Astra Serif" w:cs="Tahoma"/>
                <w:kern w:val="3"/>
              </w:rPr>
              <w:t>16</w:t>
            </w:r>
          </w:p>
        </w:tc>
      </w:tr>
    </w:tbl>
    <w:p w:rsidR="00C625B8" w:rsidRDefault="00C625B8" w:rsidP="00C625B8">
      <w:pPr>
        <w:suppressLineNumbers/>
        <w:suppressAutoHyphens/>
        <w:autoSpaceDE/>
        <w:adjustRightInd/>
        <w:spacing w:line="120" w:lineRule="exact"/>
        <w:rPr>
          <w:rFonts w:ascii="PT Astra Serif" w:eastAsia="Andale Sans UI" w:hAnsi="PT Astra Serif" w:cs="Tahoma"/>
          <w:kern w:val="3"/>
        </w:rPr>
      </w:pPr>
    </w:p>
    <w:p w:rsidR="00C625B8" w:rsidRPr="00972321" w:rsidRDefault="00C625B8" w:rsidP="00C625B8">
      <w:pPr>
        <w:pStyle w:val="a5"/>
        <w:widowControl/>
        <w:numPr>
          <w:ilvl w:val="1"/>
          <w:numId w:val="9"/>
        </w:numPr>
        <w:autoSpaceDE/>
        <w:autoSpaceDN/>
        <w:adjustRightInd/>
        <w:spacing w:line="360" w:lineRule="exact"/>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Кадровый состав учреждений</w:t>
      </w:r>
    </w:p>
    <w:p w:rsidR="00C625B8" w:rsidRPr="00972321" w:rsidRDefault="00C625B8" w:rsidP="00C625B8">
      <w:pPr>
        <w:widowControl/>
        <w:autoSpaceDE/>
        <w:autoSpaceDN/>
        <w:adjustRightInd/>
        <w:ind w:left="357"/>
        <w:jc w:val="center"/>
        <w:rPr>
          <w:rFonts w:ascii="PT Astra Serif" w:eastAsiaTheme="minorHAnsi" w:hAnsi="PT Astra Serif" w:cs="Times New Roman"/>
          <w:sz w:val="28"/>
          <w:szCs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кардиологов в субъекте – 114, обеспеченность врачами кардиологами – 0,9 на 10 тыс</w:t>
      </w:r>
      <w:r>
        <w:rPr>
          <w:rFonts w:ascii="PT Astra Serif" w:eastAsiaTheme="minorHAnsi" w:hAnsi="PT Astra Serif" w:cstheme="minorBidi"/>
          <w:sz w:val="28"/>
          <w:szCs w:val="28"/>
          <w:lang w:eastAsia="en-US"/>
        </w:rPr>
        <w:t>яч</w:t>
      </w:r>
      <w:r w:rsidRPr="00972321">
        <w:rPr>
          <w:rFonts w:ascii="PT Astra Serif" w:eastAsiaTheme="minorHAnsi" w:hAnsi="PT Astra Serif" w:cstheme="minorBidi"/>
          <w:sz w:val="28"/>
          <w:szCs w:val="28"/>
          <w:lang w:eastAsia="en-US"/>
        </w:rPr>
        <w:t xml:space="preserve"> взрослого населения (среднероссийский показатель – 0,92), из них в амбулаторном звене работает 45 кардиологов.</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штатных неврологов для взрослых в субъекте – 333,25, занятых – 293. Число неврологов в субъекте 179. Обеспеченность специалистами – 1,4 (показатель Р</w:t>
      </w:r>
      <w:r>
        <w:rPr>
          <w:rFonts w:ascii="PT Astra Serif" w:eastAsiaTheme="minorHAnsi" w:hAnsi="PT Astra Serif" w:cstheme="minorBidi"/>
          <w:sz w:val="28"/>
          <w:szCs w:val="28"/>
          <w:lang w:eastAsia="en-US"/>
        </w:rPr>
        <w:t xml:space="preserve">оссийской </w:t>
      </w:r>
      <w:r w:rsidRPr="00972321">
        <w:rPr>
          <w:rFonts w:ascii="PT Astra Serif" w:eastAsiaTheme="minorHAnsi" w:hAnsi="PT Astra Serif" w:cstheme="minorBidi"/>
          <w:sz w:val="28"/>
          <w:szCs w:val="28"/>
          <w:lang w:eastAsia="en-US"/>
        </w:rPr>
        <w:t>Ф</w:t>
      </w:r>
      <w:r>
        <w:rPr>
          <w:rFonts w:ascii="PT Astra Serif" w:eastAsiaTheme="minorHAnsi" w:hAnsi="PT Astra Serif" w:cstheme="minorBidi"/>
          <w:sz w:val="28"/>
          <w:szCs w:val="28"/>
          <w:lang w:eastAsia="en-US"/>
        </w:rPr>
        <w:t>едерации</w:t>
      </w:r>
      <w:r w:rsidRPr="00972321">
        <w:rPr>
          <w:rFonts w:ascii="PT Astra Serif" w:eastAsiaTheme="minorHAnsi" w:hAnsi="PT Astra Serif" w:cstheme="minorBidi"/>
          <w:sz w:val="28"/>
          <w:szCs w:val="28"/>
          <w:lang w:eastAsia="en-US"/>
        </w:rPr>
        <w:t xml:space="preserve"> – 1,49, Ц</w:t>
      </w:r>
      <w:r>
        <w:rPr>
          <w:rFonts w:ascii="PT Astra Serif" w:eastAsiaTheme="minorHAnsi" w:hAnsi="PT Astra Serif" w:cstheme="minorBidi"/>
          <w:sz w:val="28"/>
          <w:szCs w:val="28"/>
          <w:lang w:eastAsia="en-US"/>
        </w:rPr>
        <w:t>ентрального федерального округа</w:t>
      </w:r>
      <w:r w:rsidRPr="00972321">
        <w:rPr>
          <w:rFonts w:ascii="PT Astra Serif" w:eastAsiaTheme="minorHAnsi" w:hAnsi="PT Astra Serif" w:cstheme="minorBidi"/>
          <w:sz w:val="28"/>
          <w:szCs w:val="28"/>
          <w:lang w:eastAsia="en-US"/>
        </w:rPr>
        <w:t xml:space="preserve"> – 1,52).</w:t>
      </w:r>
    </w:p>
    <w:p w:rsidR="00C625B8" w:rsidRPr="00972321" w:rsidRDefault="00C625B8" w:rsidP="00C625B8">
      <w:pPr>
        <w:ind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Таблица 2</w:t>
      </w:r>
      <w:r>
        <w:rPr>
          <w:rFonts w:ascii="PT Astra Serif" w:eastAsiaTheme="minorHAnsi" w:hAnsi="PT Astra Serif" w:cs="Times New Roman"/>
          <w:sz w:val="28"/>
          <w:szCs w:val="28"/>
          <w:lang w:eastAsia="en-US"/>
        </w:rPr>
        <w:t>5</w:t>
      </w:r>
    </w:p>
    <w:p w:rsidR="00C625B8" w:rsidRPr="00972321" w:rsidRDefault="00C625B8" w:rsidP="00C625B8">
      <w:pPr>
        <w:widowControl/>
        <w:autoSpaceDE/>
        <w:autoSpaceDN/>
        <w:adjustRightInd/>
        <w:rPr>
          <w:rFonts w:ascii="PT Astra Serif" w:eastAsiaTheme="minorHAnsi" w:hAnsi="PT Astra Serif" w:cstheme="minorBidi"/>
          <w:sz w:val="22"/>
          <w:szCs w:val="22"/>
          <w:lang w:eastAsia="en-US"/>
        </w:rPr>
      </w:pPr>
    </w:p>
    <w:p w:rsidR="00C625B8" w:rsidRDefault="00C625B8" w:rsidP="00C625B8">
      <w:pPr>
        <w:widowControl/>
        <w:autoSpaceDE/>
        <w:autoSpaceDN/>
        <w:adjustRightInd/>
        <w:jc w:val="center"/>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 xml:space="preserve">Кадровый состав РСЦ </w:t>
      </w:r>
      <w:r w:rsidRPr="00C62E1A">
        <w:rPr>
          <w:rFonts w:ascii="PT Astra Serif" w:eastAsiaTheme="minorHAnsi" w:hAnsi="PT Astra Serif" w:cstheme="minorBidi"/>
          <w:sz w:val="28"/>
          <w:lang w:eastAsia="en-US"/>
        </w:rPr>
        <w:t xml:space="preserve">Государственного учреждения здравоохранения Тульской области </w:t>
      </w:r>
      <w:r w:rsidRPr="00972321">
        <w:rPr>
          <w:rFonts w:ascii="PT Astra Serif" w:eastAsiaTheme="minorHAnsi" w:hAnsi="PT Astra Serif" w:cstheme="minorBidi"/>
          <w:sz w:val="28"/>
          <w:lang w:eastAsia="en-US"/>
        </w:rPr>
        <w:t>«Тульская областная клиническая больница»</w:t>
      </w:r>
    </w:p>
    <w:p w:rsidR="00C625B8" w:rsidRPr="00972321" w:rsidRDefault="00C625B8" w:rsidP="00C625B8">
      <w:pPr>
        <w:widowControl/>
        <w:autoSpaceDE/>
        <w:autoSpaceDN/>
        <w:adjustRightInd/>
        <w:jc w:val="center"/>
        <w:rPr>
          <w:rFonts w:ascii="PT Astra Serif" w:eastAsiaTheme="minorHAnsi" w:hAnsi="PT Astra Serif" w:cstheme="minorBidi"/>
          <w:sz w:val="28"/>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4"/>
        <w:gridCol w:w="1620"/>
        <w:gridCol w:w="1593"/>
        <w:gridCol w:w="1361"/>
      </w:tblGrid>
      <w:tr w:rsidR="00C625B8" w:rsidRPr="00972321" w:rsidTr="00C76A22">
        <w:trPr>
          <w:trHeight w:val="1275"/>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 </w:t>
            </w:r>
          </w:p>
        </w:tc>
        <w:tc>
          <w:tcPr>
            <w:tcW w:w="1620" w:type="dxa"/>
            <w:vAlign w:val="center"/>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 xml:space="preserve">Число должностей в целом по </w:t>
            </w:r>
            <w:r>
              <w:rPr>
                <w:rFonts w:ascii="PT Astra Serif" w:eastAsiaTheme="minorHAnsi" w:hAnsi="PT Astra Serif" w:cstheme="minorBidi"/>
                <w:lang w:eastAsia="en-US"/>
              </w:rPr>
              <w:t>учреждению</w:t>
            </w:r>
            <w:r w:rsidRPr="00972321">
              <w:rPr>
                <w:rFonts w:ascii="PT Astra Serif" w:eastAsiaTheme="minorHAnsi" w:hAnsi="PT Astra Serif" w:cstheme="minorBidi"/>
                <w:lang w:eastAsia="en-US"/>
              </w:rPr>
              <w:t xml:space="preserve"> штатных</w:t>
            </w:r>
          </w:p>
        </w:tc>
        <w:tc>
          <w:tcPr>
            <w:tcW w:w="1593" w:type="dxa"/>
            <w:vAlign w:val="center"/>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 xml:space="preserve">Число должностей в целом по </w:t>
            </w:r>
            <w:r>
              <w:rPr>
                <w:rFonts w:ascii="PT Astra Serif" w:eastAsiaTheme="minorHAnsi" w:hAnsi="PT Astra Serif" w:cstheme="minorBidi"/>
                <w:lang w:eastAsia="en-US"/>
              </w:rPr>
              <w:t>учреждению</w:t>
            </w:r>
            <w:r w:rsidRPr="00972321">
              <w:rPr>
                <w:rFonts w:ascii="PT Astra Serif" w:eastAsiaTheme="minorHAnsi" w:hAnsi="PT Astra Serif" w:cstheme="minorBidi"/>
                <w:lang w:eastAsia="en-US"/>
              </w:rPr>
              <w:t xml:space="preserve"> занятых</w:t>
            </w:r>
          </w:p>
        </w:tc>
        <w:tc>
          <w:tcPr>
            <w:tcW w:w="1361" w:type="dxa"/>
            <w:vAlign w:val="center"/>
            <w:hideMark/>
          </w:tcPr>
          <w:p w:rsidR="00C625B8" w:rsidRPr="00972321" w:rsidRDefault="00C625B8" w:rsidP="00C76A22">
            <w:pPr>
              <w:widowControl/>
              <w:autoSpaceDE/>
              <w:autoSpaceDN/>
              <w:adjustRightInd/>
              <w:spacing w:line="240" w:lineRule="exact"/>
              <w:ind w:left="-57" w:right="-57"/>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физических лиц</w:t>
            </w:r>
          </w:p>
        </w:tc>
      </w:tr>
      <w:tr w:rsidR="00C625B8" w:rsidRPr="00972321" w:rsidTr="00C76A22">
        <w:trPr>
          <w:trHeight w:val="255"/>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Врачи - всего</w:t>
            </w:r>
          </w:p>
        </w:tc>
        <w:tc>
          <w:tcPr>
            <w:tcW w:w="1620"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24</w:t>
            </w:r>
            <w:r w:rsidRPr="00BF0FFC">
              <w:rPr>
                <w:rFonts w:ascii="PT Astra Serif" w:eastAsia="Times New Roman" w:hAnsi="PT Astra Serif"/>
              </w:rPr>
              <w:t>,25 </w:t>
            </w:r>
          </w:p>
        </w:tc>
        <w:tc>
          <w:tcPr>
            <w:tcW w:w="1593"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20,</w:t>
            </w:r>
            <w:r w:rsidRPr="00BF0FFC">
              <w:rPr>
                <w:rFonts w:ascii="PT Astra Serif" w:eastAsia="Times New Roman" w:hAnsi="PT Astra Serif"/>
              </w:rPr>
              <w:t>5 </w:t>
            </w:r>
          </w:p>
        </w:tc>
        <w:tc>
          <w:tcPr>
            <w:tcW w:w="1361" w:type="dxa"/>
            <w:noWrap/>
          </w:tcPr>
          <w:p w:rsidR="00C625B8" w:rsidRPr="00BF0FFC" w:rsidRDefault="00C625B8" w:rsidP="00C76A22">
            <w:pPr>
              <w:jc w:val="center"/>
              <w:rPr>
                <w:rFonts w:ascii="PT Astra Serif" w:eastAsia="Times New Roman" w:hAnsi="PT Astra Serif"/>
              </w:rPr>
            </w:pPr>
            <w:r w:rsidRPr="00BF0FFC">
              <w:rPr>
                <w:rFonts w:ascii="PT Astra Serif" w:eastAsia="Times New Roman" w:hAnsi="PT Astra Serif"/>
              </w:rPr>
              <w:t> </w:t>
            </w:r>
            <w:r>
              <w:rPr>
                <w:rFonts w:ascii="PT Astra Serif" w:eastAsia="Times New Roman" w:hAnsi="PT Astra Serif"/>
              </w:rPr>
              <w:t>11</w:t>
            </w:r>
          </w:p>
        </w:tc>
      </w:tr>
      <w:tr w:rsidR="00C625B8" w:rsidRPr="00972321" w:rsidTr="00C76A22">
        <w:trPr>
          <w:trHeight w:val="255"/>
        </w:trPr>
        <w:tc>
          <w:tcPr>
            <w:tcW w:w="4924" w:type="dxa"/>
            <w:noWrap/>
            <w:hideMark/>
          </w:tcPr>
          <w:p w:rsidR="00C625B8" w:rsidRPr="00972321" w:rsidRDefault="00C625B8" w:rsidP="00C76A22">
            <w:pPr>
              <w:widowControl/>
              <w:autoSpaceDE/>
              <w:autoSpaceDN/>
              <w:adjustRightInd/>
              <w:jc w:val="both"/>
              <w:rPr>
                <w:rFonts w:ascii="PT Astra Serif" w:eastAsiaTheme="minorHAnsi" w:hAnsi="PT Astra Serif" w:cstheme="minorBidi"/>
                <w:lang w:eastAsia="en-US"/>
              </w:rPr>
            </w:pPr>
            <w:r w:rsidRPr="00972321">
              <w:rPr>
                <w:rFonts w:ascii="PT Astra Serif" w:eastAsiaTheme="minorHAnsi" w:hAnsi="PT Astra Serif" w:cstheme="minorBidi"/>
                <w:lang w:eastAsia="en-US"/>
              </w:rPr>
              <w:t>Врачи-специалисты: руководители организаций и их заместители (организаторы здравоохранения)</w:t>
            </w:r>
          </w:p>
        </w:tc>
        <w:tc>
          <w:tcPr>
            <w:tcW w:w="1620" w:type="dxa"/>
            <w:noWrap/>
          </w:tcPr>
          <w:p w:rsidR="00C625B8" w:rsidRPr="00BF0FFC" w:rsidRDefault="00C625B8" w:rsidP="00C76A22">
            <w:pPr>
              <w:jc w:val="center"/>
              <w:rPr>
                <w:rFonts w:ascii="PT Astra Serif" w:eastAsia="Times New Roman" w:hAnsi="PT Astra Serif"/>
              </w:rPr>
            </w:pPr>
            <w:r w:rsidRPr="00BF0FFC">
              <w:rPr>
                <w:rFonts w:ascii="PT Astra Serif" w:eastAsia="Times New Roman" w:hAnsi="PT Astra Serif"/>
              </w:rPr>
              <w:t> </w:t>
            </w:r>
            <w:r>
              <w:rPr>
                <w:rFonts w:ascii="PT Astra Serif" w:eastAsia="Times New Roman" w:hAnsi="PT Astra Serif"/>
              </w:rPr>
              <w:t>1</w:t>
            </w:r>
          </w:p>
        </w:tc>
        <w:tc>
          <w:tcPr>
            <w:tcW w:w="1593" w:type="dxa"/>
            <w:noWrap/>
          </w:tcPr>
          <w:p w:rsidR="00C625B8" w:rsidRPr="00BF0FFC" w:rsidRDefault="00C625B8" w:rsidP="00C76A22">
            <w:pPr>
              <w:jc w:val="center"/>
              <w:rPr>
                <w:rFonts w:ascii="PT Astra Serif" w:eastAsia="Times New Roman" w:hAnsi="PT Astra Serif"/>
              </w:rPr>
            </w:pPr>
            <w:r w:rsidRPr="00BF0FFC">
              <w:rPr>
                <w:rFonts w:ascii="PT Astra Serif" w:eastAsia="Times New Roman" w:hAnsi="PT Astra Serif"/>
              </w:rPr>
              <w:t> </w:t>
            </w:r>
            <w:r>
              <w:rPr>
                <w:rFonts w:ascii="PT Astra Serif" w:eastAsia="Times New Roman" w:hAnsi="PT Astra Serif"/>
              </w:rPr>
              <w:t>1</w:t>
            </w:r>
          </w:p>
        </w:tc>
        <w:tc>
          <w:tcPr>
            <w:tcW w:w="1361"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1</w:t>
            </w:r>
            <w:r w:rsidRPr="00BF0FFC">
              <w:rPr>
                <w:rFonts w:ascii="PT Astra Serif" w:eastAsia="Times New Roman" w:hAnsi="PT Astra Serif"/>
              </w:rPr>
              <w:t> </w:t>
            </w:r>
          </w:p>
        </w:tc>
      </w:tr>
      <w:tr w:rsidR="00C625B8" w:rsidRPr="00972321" w:rsidTr="00C76A22">
        <w:trPr>
          <w:trHeight w:hRule="exact" w:val="284"/>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кардиологи</w:t>
            </w:r>
          </w:p>
        </w:tc>
        <w:tc>
          <w:tcPr>
            <w:tcW w:w="1620"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0,5</w:t>
            </w:r>
          </w:p>
        </w:tc>
        <w:tc>
          <w:tcPr>
            <w:tcW w:w="1593"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0,5</w:t>
            </w:r>
          </w:p>
        </w:tc>
        <w:tc>
          <w:tcPr>
            <w:tcW w:w="1361"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r>
      <w:tr w:rsidR="00C625B8" w:rsidRPr="00972321" w:rsidTr="00C76A22">
        <w:trPr>
          <w:trHeight w:hRule="exact" w:val="284"/>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неврологи</w:t>
            </w:r>
          </w:p>
        </w:tc>
        <w:tc>
          <w:tcPr>
            <w:tcW w:w="1620"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24</w:t>
            </w:r>
            <w:r w:rsidRPr="00BF0FFC">
              <w:rPr>
                <w:rFonts w:ascii="PT Astra Serif" w:eastAsia="Times New Roman" w:hAnsi="PT Astra Serif"/>
              </w:rPr>
              <w:t>,25 </w:t>
            </w:r>
          </w:p>
        </w:tc>
        <w:tc>
          <w:tcPr>
            <w:tcW w:w="1593"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20,</w:t>
            </w:r>
            <w:r w:rsidRPr="00BF0FFC">
              <w:rPr>
                <w:rFonts w:ascii="PT Astra Serif" w:eastAsia="Times New Roman" w:hAnsi="PT Astra Serif"/>
              </w:rPr>
              <w:t>5 </w:t>
            </w:r>
          </w:p>
        </w:tc>
        <w:tc>
          <w:tcPr>
            <w:tcW w:w="1361" w:type="dxa"/>
            <w:noWrap/>
          </w:tcPr>
          <w:p w:rsidR="00C625B8" w:rsidRPr="00BF0FFC" w:rsidRDefault="00C625B8" w:rsidP="00C76A22">
            <w:pPr>
              <w:jc w:val="center"/>
              <w:rPr>
                <w:rFonts w:ascii="PT Astra Serif" w:eastAsia="Times New Roman" w:hAnsi="PT Astra Serif"/>
              </w:rPr>
            </w:pPr>
            <w:r w:rsidRPr="00BF0FFC">
              <w:rPr>
                <w:rFonts w:ascii="PT Astra Serif" w:eastAsia="Times New Roman" w:hAnsi="PT Astra Serif"/>
              </w:rPr>
              <w:t> </w:t>
            </w:r>
            <w:r>
              <w:rPr>
                <w:rFonts w:ascii="PT Astra Serif" w:eastAsia="Times New Roman" w:hAnsi="PT Astra Serif"/>
              </w:rPr>
              <w:t>11</w:t>
            </w:r>
          </w:p>
        </w:tc>
      </w:tr>
      <w:tr w:rsidR="00C625B8" w:rsidRPr="00972321" w:rsidTr="00C76A22">
        <w:trPr>
          <w:trHeight w:hRule="exact" w:val="284"/>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нейрохирурги</w:t>
            </w:r>
          </w:p>
        </w:tc>
        <w:tc>
          <w:tcPr>
            <w:tcW w:w="1620" w:type="dxa"/>
            <w:noWrap/>
          </w:tcPr>
          <w:p w:rsidR="00C625B8" w:rsidRPr="00BF0FFC" w:rsidRDefault="00C625B8" w:rsidP="00C76A22">
            <w:pPr>
              <w:jc w:val="center"/>
              <w:rPr>
                <w:rFonts w:ascii="PT Astra Serif" w:eastAsia="Times New Roman" w:hAnsi="PT Astra Serif"/>
              </w:rPr>
            </w:pPr>
            <w:r w:rsidRPr="00BF0FFC">
              <w:rPr>
                <w:rFonts w:ascii="PT Astra Serif" w:eastAsia="Times New Roman" w:hAnsi="PT Astra Serif"/>
              </w:rPr>
              <w:t> </w:t>
            </w:r>
            <w:r>
              <w:rPr>
                <w:rFonts w:ascii="PT Astra Serif" w:eastAsia="Times New Roman" w:hAnsi="PT Astra Serif"/>
              </w:rPr>
              <w:t>1</w:t>
            </w:r>
          </w:p>
        </w:tc>
        <w:tc>
          <w:tcPr>
            <w:tcW w:w="1593" w:type="dxa"/>
            <w:noWrap/>
          </w:tcPr>
          <w:p w:rsidR="00C625B8" w:rsidRPr="00BF0FFC" w:rsidRDefault="00C625B8" w:rsidP="00C76A22">
            <w:pPr>
              <w:jc w:val="center"/>
              <w:rPr>
                <w:rFonts w:ascii="PT Astra Serif" w:eastAsia="Times New Roman" w:hAnsi="PT Astra Serif"/>
              </w:rPr>
            </w:pPr>
            <w:r w:rsidRPr="00BF0FFC">
              <w:rPr>
                <w:rFonts w:ascii="PT Astra Serif" w:eastAsia="Times New Roman" w:hAnsi="PT Astra Serif"/>
              </w:rPr>
              <w:t> </w:t>
            </w:r>
            <w:r>
              <w:rPr>
                <w:rFonts w:ascii="PT Astra Serif" w:eastAsia="Times New Roman" w:hAnsi="PT Astra Serif"/>
              </w:rPr>
              <w:t>1</w:t>
            </w:r>
          </w:p>
        </w:tc>
        <w:tc>
          <w:tcPr>
            <w:tcW w:w="1361"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1</w:t>
            </w:r>
            <w:r w:rsidRPr="00BF0FFC">
              <w:rPr>
                <w:rFonts w:ascii="PT Astra Serif" w:eastAsia="Times New Roman" w:hAnsi="PT Astra Serif"/>
              </w:rPr>
              <w:t> </w:t>
            </w:r>
          </w:p>
        </w:tc>
      </w:tr>
      <w:tr w:rsidR="00C625B8" w:rsidRPr="00972321" w:rsidTr="00C76A22">
        <w:trPr>
          <w:trHeight w:hRule="exact" w:val="284"/>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по медицинской реабилитации</w:t>
            </w:r>
          </w:p>
        </w:tc>
        <w:tc>
          <w:tcPr>
            <w:tcW w:w="1620"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c>
          <w:tcPr>
            <w:tcW w:w="1593"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c>
          <w:tcPr>
            <w:tcW w:w="1361"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r>
      <w:tr w:rsidR="00C625B8" w:rsidRPr="00972321" w:rsidTr="00C76A22">
        <w:trPr>
          <w:trHeight w:hRule="exact" w:val="284"/>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терапевты - всего</w:t>
            </w:r>
          </w:p>
        </w:tc>
        <w:tc>
          <w:tcPr>
            <w:tcW w:w="1620"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0,5</w:t>
            </w:r>
          </w:p>
        </w:tc>
        <w:tc>
          <w:tcPr>
            <w:tcW w:w="1593"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0,5</w:t>
            </w:r>
          </w:p>
        </w:tc>
        <w:tc>
          <w:tcPr>
            <w:tcW w:w="1361" w:type="dxa"/>
            <w:noWrap/>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p>
        </w:tc>
      </w:tr>
      <w:tr w:rsidR="00C625B8" w:rsidRPr="00972321" w:rsidTr="00C76A22">
        <w:trPr>
          <w:trHeight w:hRule="exact" w:val="284"/>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ультразвуковой диагностики</w:t>
            </w:r>
          </w:p>
        </w:tc>
        <w:tc>
          <w:tcPr>
            <w:tcW w:w="1620"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1,25</w:t>
            </w:r>
          </w:p>
        </w:tc>
        <w:tc>
          <w:tcPr>
            <w:tcW w:w="1593"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0,75</w:t>
            </w:r>
          </w:p>
        </w:tc>
        <w:tc>
          <w:tcPr>
            <w:tcW w:w="1361"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3</w:t>
            </w:r>
            <w:r w:rsidRPr="00BF0FFC">
              <w:rPr>
                <w:rFonts w:ascii="PT Astra Serif" w:eastAsia="Times New Roman" w:hAnsi="PT Astra Serif"/>
              </w:rPr>
              <w:t> </w:t>
            </w:r>
          </w:p>
        </w:tc>
      </w:tr>
      <w:tr w:rsidR="00C625B8" w:rsidRPr="00972321" w:rsidTr="00C76A22">
        <w:trPr>
          <w:trHeight w:hRule="exact" w:val="284"/>
        </w:trPr>
        <w:tc>
          <w:tcPr>
            <w:tcW w:w="4924"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физиотерапевты</w:t>
            </w:r>
          </w:p>
        </w:tc>
        <w:tc>
          <w:tcPr>
            <w:tcW w:w="1620" w:type="dxa"/>
            <w:noWrap/>
          </w:tcPr>
          <w:p w:rsidR="00C625B8" w:rsidRPr="00BF0FFC" w:rsidRDefault="00C625B8" w:rsidP="00C76A22">
            <w:pPr>
              <w:jc w:val="center"/>
              <w:rPr>
                <w:rFonts w:ascii="PT Astra Serif" w:eastAsia="Times New Roman" w:hAnsi="PT Astra Serif"/>
              </w:rPr>
            </w:pPr>
            <w:r w:rsidRPr="00BF0FFC">
              <w:rPr>
                <w:rFonts w:ascii="PT Astra Serif" w:eastAsia="Times New Roman" w:hAnsi="PT Astra Serif"/>
              </w:rPr>
              <w:t> </w:t>
            </w:r>
            <w:r>
              <w:rPr>
                <w:rFonts w:ascii="PT Astra Serif" w:eastAsia="Times New Roman" w:hAnsi="PT Astra Serif"/>
              </w:rPr>
              <w:t>1,5</w:t>
            </w:r>
          </w:p>
        </w:tc>
        <w:tc>
          <w:tcPr>
            <w:tcW w:w="1593"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0,5</w:t>
            </w:r>
            <w:r w:rsidRPr="00BF0FFC">
              <w:rPr>
                <w:rFonts w:ascii="PT Astra Serif" w:eastAsia="Times New Roman" w:hAnsi="PT Astra Serif"/>
              </w:rPr>
              <w:t> </w:t>
            </w:r>
          </w:p>
        </w:tc>
        <w:tc>
          <w:tcPr>
            <w:tcW w:w="1361" w:type="dxa"/>
            <w:noWrap/>
          </w:tcPr>
          <w:p w:rsidR="00C625B8" w:rsidRPr="00BF0FFC" w:rsidRDefault="00C625B8" w:rsidP="00C76A22">
            <w:pPr>
              <w:jc w:val="center"/>
              <w:rPr>
                <w:rFonts w:ascii="PT Astra Serif" w:eastAsia="Times New Roman" w:hAnsi="PT Astra Serif"/>
              </w:rPr>
            </w:pPr>
            <w:r>
              <w:rPr>
                <w:rFonts w:ascii="PT Astra Serif" w:eastAsia="Times New Roman" w:hAnsi="PT Astra Serif"/>
              </w:rPr>
              <w:t>1</w:t>
            </w:r>
            <w:r w:rsidRPr="00BF0FFC">
              <w:rPr>
                <w:rFonts w:ascii="PT Astra Serif" w:eastAsia="Times New Roman" w:hAnsi="PT Astra Serif"/>
              </w:rPr>
              <w:t> </w:t>
            </w:r>
          </w:p>
        </w:tc>
      </w:tr>
    </w:tbl>
    <w:p w:rsidR="00C625B8" w:rsidRPr="00972321" w:rsidRDefault="00C625B8" w:rsidP="00C625B8">
      <w:pPr>
        <w:widowControl/>
        <w:autoSpaceDE/>
        <w:autoSpaceDN/>
        <w:adjustRightInd/>
        <w:spacing w:after="200" w:line="276" w:lineRule="auto"/>
        <w:jc w:val="right"/>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Таблица 2</w:t>
      </w:r>
      <w:r>
        <w:rPr>
          <w:rFonts w:ascii="PT Astra Serif" w:eastAsiaTheme="minorHAnsi" w:hAnsi="PT Astra Serif" w:cstheme="minorBidi"/>
          <w:sz w:val="28"/>
          <w:lang w:eastAsia="en-US"/>
        </w:rPr>
        <w:t>6</w:t>
      </w:r>
    </w:p>
    <w:p w:rsidR="00C625B8" w:rsidRDefault="00C625B8" w:rsidP="00C625B8">
      <w:pPr>
        <w:widowControl/>
        <w:autoSpaceDE/>
        <w:autoSpaceDN/>
        <w:adjustRightInd/>
        <w:jc w:val="center"/>
        <w:rPr>
          <w:rFonts w:ascii="PT Astra Serif" w:eastAsiaTheme="minorHAnsi" w:hAnsi="PT Astra Serif" w:cstheme="minorBidi"/>
          <w:sz w:val="28"/>
          <w:lang w:eastAsia="en-US"/>
        </w:rPr>
      </w:pPr>
    </w:p>
    <w:p w:rsidR="00C625B8" w:rsidRDefault="00C625B8" w:rsidP="00C625B8">
      <w:pPr>
        <w:widowControl/>
        <w:autoSpaceDE/>
        <w:autoSpaceDN/>
        <w:adjustRightInd/>
        <w:jc w:val="center"/>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lastRenderedPageBreak/>
        <w:t xml:space="preserve">Кадровый состав ПСО № 1 </w:t>
      </w:r>
      <w:r w:rsidRPr="00152B0D">
        <w:rPr>
          <w:rFonts w:ascii="PT Astra Serif" w:eastAsiaTheme="minorHAnsi" w:hAnsi="PT Astra Serif" w:cstheme="minorBidi"/>
          <w:sz w:val="28"/>
          <w:lang w:eastAsia="en-US"/>
        </w:rPr>
        <w:t>Государственного учреждения здравоохранения</w:t>
      </w:r>
      <w:r w:rsidRPr="00972321">
        <w:rPr>
          <w:rFonts w:ascii="PT Astra Serif" w:eastAsiaTheme="minorHAnsi" w:hAnsi="PT Astra Serif" w:cstheme="minorBidi"/>
          <w:sz w:val="28"/>
          <w:lang w:eastAsia="en-US"/>
        </w:rPr>
        <w:t xml:space="preserve"> «Тульская городская клиническая больница скрой медицинской помощи имени Д.Я. Ваныкина»</w:t>
      </w:r>
    </w:p>
    <w:p w:rsidR="00C625B8" w:rsidRDefault="00C625B8" w:rsidP="00C625B8">
      <w:pPr>
        <w:widowControl/>
        <w:autoSpaceDE/>
        <w:autoSpaceDN/>
        <w:adjustRightInd/>
        <w:jc w:val="center"/>
        <w:rPr>
          <w:rFonts w:ascii="PT Astra Serif" w:eastAsiaTheme="minorHAnsi" w:hAnsi="PT Astra Serif" w:cstheme="minorBidi"/>
          <w:sz w:val="28"/>
          <w:lang w:eastAsia="en-US"/>
        </w:rPr>
      </w:pPr>
    </w:p>
    <w:p w:rsidR="00C625B8" w:rsidRPr="00972321" w:rsidRDefault="00C625B8" w:rsidP="00C625B8">
      <w:pPr>
        <w:widowControl/>
        <w:autoSpaceDE/>
        <w:autoSpaceDN/>
        <w:adjustRightInd/>
        <w:jc w:val="center"/>
        <w:rPr>
          <w:rFonts w:ascii="PT Astra Serif" w:eastAsiaTheme="minorHAnsi" w:hAnsi="PT Astra Serif" w:cstheme="minorBidi"/>
          <w:sz w:val="28"/>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984"/>
        <w:gridCol w:w="1605"/>
        <w:gridCol w:w="2127"/>
      </w:tblGrid>
      <w:tr w:rsidR="00C625B8" w:rsidRPr="00972321" w:rsidTr="00C76A22">
        <w:trPr>
          <w:trHeight w:val="1254"/>
        </w:trPr>
        <w:tc>
          <w:tcPr>
            <w:tcW w:w="3828"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 </w:t>
            </w:r>
          </w:p>
        </w:tc>
        <w:tc>
          <w:tcPr>
            <w:tcW w:w="1984" w:type="dxa"/>
            <w:hideMark/>
          </w:tcPr>
          <w:p w:rsidR="00C625B8"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 xml:space="preserve">Число должностей в целом по </w:t>
            </w:r>
            <w:r>
              <w:rPr>
                <w:rFonts w:ascii="PT Astra Serif" w:eastAsiaTheme="minorHAnsi" w:hAnsi="PT Astra Serif" w:cstheme="minorBidi"/>
                <w:lang w:eastAsia="en-US"/>
              </w:rPr>
              <w:t>учреждению</w:t>
            </w:r>
          </w:p>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штатных</w:t>
            </w:r>
          </w:p>
        </w:tc>
        <w:tc>
          <w:tcPr>
            <w:tcW w:w="1559" w:type="dxa"/>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 xml:space="preserve">Число должностей в целом по </w:t>
            </w:r>
            <w:r>
              <w:rPr>
                <w:rFonts w:ascii="PT Astra Serif" w:eastAsiaTheme="minorHAnsi" w:hAnsi="PT Astra Serif" w:cstheme="minorBidi"/>
                <w:lang w:eastAsia="en-US"/>
              </w:rPr>
              <w:t>учреждению</w:t>
            </w:r>
            <w:r w:rsidRPr="00972321">
              <w:rPr>
                <w:rFonts w:ascii="PT Astra Serif" w:eastAsiaTheme="minorHAnsi" w:hAnsi="PT Astra Serif" w:cstheme="minorBidi"/>
                <w:lang w:eastAsia="en-US"/>
              </w:rPr>
              <w:t xml:space="preserve"> занятых</w:t>
            </w:r>
          </w:p>
        </w:tc>
        <w:tc>
          <w:tcPr>
            <w:tcW w:w="2127" w:type="dxa"/>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физических лиц</w:t>
            </w:r>
          </w:p>
        </w:tc>
      </w:tr>
      <w:tr w:rsidR="00C625B8" w:rsidRPr="00972321" w:rsidTr="00C76A22">
        <w:trPr>
          <w:trHeight w:val="300"/>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Врачи - всего</w:t>
            </w:r>
          </w:p>
        </w:tc>
        <w:tc>
          <w:tcPr>
            <w:tcW w:w="1984"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17,25</w:t>
            </w:r>
          </w:p>
        </w:tc>
        <w:tc>
          <w:tcPr>
            <w:tcW w:w="1559"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14</w:t>
            </w:r>
          </w:p>
        </w:tc>
        <w:tc>
          <w:tcPr>
            <w:tcW w:w="2127"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12</w:t>
            </w:r>
          </w:p>
        </w:tc>
      </w:tr>
      <w:tr w:rsidR="00C625B8" w:rsidRPr="00972321" w:rsidTr="00C76A22">
        <w:trPr>
          <w:trHeight w:val="300"/>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Врачи-специалисты: руководители организаций и их заместители (организаторы здравоохранения)</w:t>
            </w:r>
          </w:p>
        </w:tc>
        <w:tc>
          <w:tcPr>
            <w:tcW w:w="1984"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c>
          <w:tcPr>
            <w:tcW w:w="1559"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1,0</w:t>
            </w:r>
          </w:p>
        </w:tc>
        <w:tc>
          <w:tcPr>
            <w:tcW w:w="2127"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r>
      <w:tr w:rsidR="00C625B8" w:rsidRPr="00972321" w:rsidTr="00C76A22">
        <w:trPr>
          <w:trHeight w:val="300"/>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кардиологи</w:t>
            </w:r>
          </w:p>
        </w:tc>
        <w:tc>
          <w:tcPr>
            <w:tcW w:w="1984"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c>
          <w:tcPr>
            <w:tcW w:w="1559"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1,0</w:t>
            </w:r>
          </w:p>
        </w:tc>
        <w:tc>
          <w:tcPr>
            <w:tcW w:w="2127"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r>
      <w:tr w:rsidR="00C625B8" w:rsidRPr="00972321" w:rsidTr="00C76A22">
        <w:trPr>
          <w:trHeight w:val="300"/>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неврологи</w:t>
            </w:r>
          </w:p>
        </w:tc>
        <w:tc>
          <w:tcPr>
            <w:tcW w:w="1984"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10</w:t>
            </w:r>
          </w:p>
        </w:tc>
        <w:tc>
          <w:tcPr>
            <w:tcW w:w="1559"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8,75</w:t>
            </w:r>
          </w:p>
        </w:tc>
        <w:tc>
          <w:tcPr>
            <w:tcW w:w="2127"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6</w:t>
            </w:r>
          </w:p>
        </w:tc>
      </w:tr>
      <w:tr w:rsidR="00C625B8" w:rsidRPr="00972321" w:rsidTr="00C76A22">
        <w:trPr>
          <w:trHeight w:val="300"/>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офтальмологи</w:t>
            </w:r>
          </w:p>
        </w:tc>
        <w:tc>
          <w:tcPr>
            <w:tcW w:w="1984"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sidRPr="009A3CD1">
              <w:rPr>
                <w:rFonts w:ascii="PT Astra Serif" w:eastAsiaTheme="minorHAnsi" w:hAnsi="PT Astra Serif" w:cstheme="minorBidi"/>
                <w:lang w:eastAsia="en-US"/>
              </w:rPr>
              <w:t>1</w:t>
            </w:r>
          </w:p>
        </w:tc>
        <w:tc>
          <w:tcPr>
            <w:tcW w:w="1559"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sidRPr="009A3CD1">
              <w:rPr>
                <w:rFonts w:ascii="PT Astra Serif" w:eastAsiaTheme="minorHAnsi" w:hAnsi="PT Astra Serif" w:cstheme="minorBidi"/>
                <w:lang w:eastAsia="en-US"/>
              </w:rPr>
              <w:t>0,5</w:t>
            </w:r>
          </w:p>
        </w:tc>
        <w:tc>
          <w:tcPr>
            <w:tcW w:w="2127"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sidRPr="009A3CD1">
              <w:rPr>
                <w:rFonts w:ascii="PT Astra Serif" w:hAnsi="PT Astra Serif"/>
              </w:rPr>
              <w:t>1 (совм., 0,5 ст.)</w:t>
            </w:r>
          </w:p>
        </w:tc>
      </w:tr>
      <w:tr w:rsidR="00C625B8" w:rsidRPr="00972321" w:rsidTr="00C76A22">
        <w:trPr>
          <w:trHeight w:val="300"/>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по лечебной физкультуре</w:t>
            </w:r>
          </w:p>
        </w:tc>
        <w:tc>
          <w:tcPr>
            <w:tcW w:w="1984"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2</w:t>
            </w:r>
          </w:p>
        </w:tc>
        <w:tc>
          <w:tcPr>
            <w:tcW w:w="1559"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1,0</w:t>
            </w:r>
          </w:p>
        </w:tc>
        <w:tc>
          <w:tcPr>
            <w:tcW w:w="2127"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r>
      <w:tr w:rsidR="00C625B8" w:rsidRPr="00972321" w:rsidTr="00C76A22">
        <w:trPr>
          <w:trHeight w:val="243"/>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психиатры</w:t>
            </w:r>
          </w:p>
        </w:tc>
        <w:tc>
          <w:tcPr>
            <w:tcW w:w="1984" w:type="dxa"/>
            <w:noWrap/>
            <w:vAlign w:val="bottom"/>
          </w:tcPr>
          <w:p w:rsidR="00C625B8" w:rsidRPr="009A3CD1" w:rsidRDefault="00C625B8" w:rsidP="00C76A22">
            <w:pPr>
              <w:pStyle w:val="20"/>
              <w:spacing w:before="0" w:after="0"/>
              <w:jc w:val="center"/>
            </w:pPr>
            <w:r w:rsidRPr="009A3CD1">
              <w:rPr>
                <w:rFonts w:ascii="PT Astra Serif" w:hAnsi="PT Astra Serif"/>
                <w:b w:val="0"/>
                <w:i w:val="0"/>
                <w:sz w:val="24"/>
                <w:szCs w:val="24"/>
              </w:rPr>
              <w:t>1</w:t>
            </w:r>
            <w:r>
              <w:rPr>
                <w:rFonts w:ascii="PT Astra Serif" w:hAnsi="PT Astra Serif"/>
                <w:b w:val="0"/>
                <w:i w:val="0"/>
                <w:sz w:val="24"/>
                <w:szCs w:val="24"/>
              </w:rPr>
              <w:t>,</w:t>
            </w:r>
            <w:r w:rsidRPr="009A3CD1">
              <w:rPr>
                <w:rFonts w:ascii="PT Astra Serif" w:hAnsi="PT Astra Serif"/>
                <w:b w:val="0"/>
                <w:i w:val="0"/>
                <w:sz w:val="24"/>
                <w:szCs w:val="24"/>
              </w:rPr>
              <w:t>0</w:t>
            </w:r>
          </w:p>
        </w:tc>
        <w:tc>
          <w:tcPr>
            <w:tcW w:w="1559" w:type="dxa"/>
            <w:noWrap/>
            <w:vAlign w:val="bottom"/>
          </w:tcPr>
          <w:p w:rsidR="00C625B8" w:rsidRPr="009A3CD1" w:rsidRDefault="00C625B8" w:rsidP="00C76A22">
            <w:pPr>
              <w:pStyle w:val="20"/>
              <w:spacing w:before="0" w:after="0"/>
              <w:jc w:val="center"/>
              <w:rPr>
                <w:rFonts w:ascii="PT Astra Serif" w:hAnsi="PT Astra Serif"/>
                <w:b w:val="0"/>
                <w:i w:val="0"/>
                <w:sz w:val="24"/>
                <w:szCs w:val="24"/>
              </w:rPr>
            </w:pPr>
            <w:r w:rsidRPr="009A3CD1">
              <w:rPr>
                <w:rFonts w:ascii="PT Astra Serif" w:hAnsi="PT Astra Serif"/>
                <w:b w:val="0"/>
                <w:i w:val="0"/>
                <w:sz w:val="24"/>
                <w:szCs w:val="24"/>
              </w:rPr>
              <w:t>0</w:t>
            </w:r>
            <w:r>
              <w:rPr>
                <w:rFonts w:ascii="PT Astra Serif" w:hAnsi="PT Astra Serif"/>
                <w:b w:val="0"/>
                <w:i w:val="0"/>
                <w:sz w:val="24"/>
                <w:szCs w:val="24"/>
              </w:rPr>
              <w:t>,</w:t>
            </w:r>
            <w:r w:rsidRPr="009A3CD1">
              <w:rPr>
                <w:rFonts w:ascii="PT Astra Serif" w:hAnsi="PT Astra Serif"/>
                <w:b w:val="0"/>
                <w:i w:val="0"/>
                <w:sz w:val="24"/>
                <w:szCs w:val="24"/>
              </w:rPr>
              <w:t>25</w:t>
            </w:r>
          </w:p>
        </w:tc>
        <w:tc>
          <w:tcPr>
            <w:tcW w:w="2127" w:type="dxa"/>
            <w:noWrap/>
            <w:vAlign w:val="bottom"/>
          </w:tcPr>
          <w:p w:rsidR="00C625B8" w:rsidRPr="009A3CD1" w:rsidRDefault="00C625B8" w:rsidP="00C76A22">
            <w:pPr>
              <w:pStyle w:val="20"/>
              <w:spacing w:before="0" w:after="0"/>
              <w:jc w:val="center"/>
            </w:pPr>
            <w:r w:rsidRPr="009A3CD1">
              <w:rPr>
                <w:rFonts w:ascii="PT Astra Serif" w:hAnsi="PT Astra Serif"/>
                <w:b w:val="0"/>
                <w:i w:val="0"/>
                <w:sz w:val="24"/>
                <w:szCs w:val="24"/>
              </w:rPr>
              <w:t>1 (совм., 0,25 ст.)</w:t>
            </w:r>
          </w:p>
        </w:tc>
      </w:tr>
      <w:tr w:rsidR="00C625B8" w:rsidRPr="00972321" w:rsidTr="00C76A22">
        <w:trPr>
          <w:trHeight w:val="300"/>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рефлексотерапевты</w:t>
            </w:r>
          </w:p>
        </w:tc>
        <w:tc>
          <w:tcPr>
            <w:tcW w:w="1984"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c>
          <w:tcPr>
            <w:tcW w:w="1559"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1,0</w:t>
            </w:r>
          </w:p>
        </w:tc>
        <w:tc>
          <w:tcPr>
            <w:tcW w:w="2127"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1</w:t>
            </w:r>
          </w:p>
        </w:tc>
      </w:tr>
      <w:tr w:rsidR="00C625B8" w:rsidRPr="00972321" w:rsidTr="00C76A22">
        <w:trPr>
          <w:trHeight w:val="300"/>
        </w:trPr>
        <w:tc>
          <w:tcPr>
            <w:tcW w:w="3828" w:type="dxa"/>
            <w:noWrap/>
            <w:vAlign w:val="bottom"/>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терапевты - всего</w:t>
            </w:r>
          </w:p>
        </w:tc>
        <w:tc>
          <w:tcPr>
            <w:tcW w:w="1984"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sidRPr="009A3CD1">
              <w:rPr>
                <w:rFonts w:ascii="PT Astra Serif" w:eastAsiaTheme="minorHAnsi" w:hAnsi="PT Astra Serif" w:cstheme="minorBidi"/>
                <w:lang w:eastAsia="en-US"/>
              </w:rPr>
              <w:t>1,25</w:t>
            </w:r>
          </w:p>
        </w:tc>
        <w:tc>
          <w:tcPr>
            <w:tcW w:w="1559"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r w:rsidRPr="009A3CD1">
              <w:rPr>
                <w:rFonts w:ascii="PT Astra Serif" w:eastAsiaTheme="minorHAnsi" w:hAnsi="PT Astra Serif" w:cstheme="minorBidi"/>
                <w:lang w:eastAsia="en-US"/>
              </w:rPr>
              <w:t>1,25</w:t>
            </w:r>
          </w:p>
        </w:tc>
        <w:tc>
          <w:tcPr>
            <w:tcW w:w="2127" w:type="dxa"/>
            <w:noWrap/>
            <w:vAlign w:val="bottom"/>
          </w:tcPr>
          <w:p w:rsidR="00C625B8" w:rsidRPr="009A3CD1" w:rsidRDefault="00C625B8" w:rsidP="00C76A22">
            <w:pPr>
              <w:widowControl/>
              <w:autoSpaceDE/>
              <w:autoSpaceDN/>
              <w:adjustRightInd/>
              <w:jc w:val="center"/>
              <w:rPr>
                <w:rFonts w:ascii="PT Astra Serif" w:eastAsiaTheme="minorHAnsi" w:hAnsi="PT Astra Serif" w:cstheme="minorBidi"/>
                <w:lang w:eastAsia="en-US"/>
              </w:rPr>
            </w:pPr>
          </w:p>
        </w:tc>
      </w:tr>
    </w:tbl>
    <w:p w:rsidR="00C625B8" w:rsidRDefault="00C625B8" w:rsidP="00C625B8">
      <w:pPr>
        <w:widowControl/>
        <w:autoSpaceDE/>
        <w:autoSpaceDN/>
        <w:adjustRightInd/>
        <w:jc w:val="right"/>
        <w:rPr>
          <w:rFonts w:ascii="PT Astra Serif" w:eastAsiaTheme="minorHAnsi" w:hAnsi="PT Astra Serif" w:cstheme="minorBidi"/>
          <w:lang w:eastAsia="en-US"/>
        </w:rPr>
      </w:pPr>
    </w:p>
    <w:p w:rsidR="00C625B8" w:rsidRPr="00972321" w:rsidRDefault="00C625B8" w:rsidP="00C625B8">
      <w:pPr>
        <w:widowControl/>
        <w:autoSpaceDE/>
        <w:autoSpaceDN/>
        <w:adjustRightInd/>
        <w:jc w:val="right"/>
        <w:rPr>
          <w:rFonts w:ascii="PT Astra Serif" w:eastAsiaTheme="minorHAnsi" w:hAnsi="PT Astra Serif" w:cstheme="minorBidi"/>
          <w:lang w:eastAsia="en-US"/>
        </w:rPr>
      </w:pPr>
    </w:p>
    <w:p w:rsidR="00C625B8" w:rsidRPr="00972321" w:rsidRDefault="00C625B8" w:rsidP="00C625B8">
      <w:pPr>
        <w:widowControl/>
        <w:autoSpaceDE/>
        <w:autoSpaceDN/>
        <w:adjustRightInd/>
        <w:spacing w:after="200" w:line="276" w:lineRule="auto"/>
        <w:jc w:val="right"/>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Таблица 2</w:t>
      </w:r>
      <w:r>
        <w:rPr>
          <w:rFonts w:ascii="PT Astra Serif" w:eastAsiaTheme="minorHAnsi" w:hAnsi="PT Astra Serif" w:cstheme="minorBidi"/>
          <w:sz w:val="28"/>
          <w:lang w:eastAsia="en-US"/>
        </w:rPr>
        <w:t>7</w:t>
      </w:r>
    </w:p>
    <w:p w:rsidR="00C625B8" w:rsidRDefault="00C625B8" w:rsidP="00C625B8">
      <w:pPr>
        <w:widowControl/>
        <w:autoSpaceDE/>
        <w:autoSpaceDN/>
        <w:adjustRightInd/>
        <w:jc w:val="center"/>
        <w:rPr>
          <w:rFonts w:ascii="PT Astra Serif" w:eastAsiaTheme="minorHAnsi" w:hAnsi="PT Astra Serif" w:cstheme="minorBidi"/>
          <w:sz w:val="28"/>
          <w:lang w:eastAsia="en-US"/>
        </w:rPr>
      </w:pPr>
    </w:p>
    <w:p w:rsidR="00C625B8" w:rsidRDefault="00C625B8" w:rsidP="00C625B8">
      <w:pPr>
        <w:widowControl/>
        <w:autoSpaceDE/>
        <w:autoSpaceDN/>
        <w:adjustRightInd/>
        <w:jc w:val="center"/>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 xml:space="preserve">Кадровый состав ПСО № 2 </w:t>
      </w:r>
      <w:r w:rsidRPr="00152B0D">
        <w:rPr>
          <w:rFonts w:ascii="PT Astra Serif" w:eastAsiaTheme="minorHAnsi" w:hAnsi="PT Astra Serif" w:cstheme="minorBidi"/>
          <w:sz w:val="28"/>
          <w:lang w:eastAsia="en-US"/>
        </w:rPr>
        <w:t>Государственного учреждения здравоохранения</w:t>
      </w:r>
      <w:r w:rsidRPr="00972321">
        <w:rPr>
          <w:rFonts w:ascii="PT Astra Serif" w:eastAsiaTheme="minorHAnsi" w:hAnsi="PT Astra Serif" w:cstheme="minorBidi"/>
          <w:sz w:val="28"/>
          <w:lang w:eastAsia="en-US"/>
        </w:rPr>
        <w:t xml:space="preserve"> «Новомосковская городская клиническая больница»</w:t>
      </w:r>
    </w:p>
    <w:p w:rsidR="00C625B8" w:rsidRDefault="00C625B8" w:rsidP="00C625B8">
      <w:pPr>
        <w:widowControl/>
        <w:autoSpaceDE/>
        <w:autoSpaceDN/>
        <w:adjustRightInd/>
        <w:jc w:val="center"/>
        <w:rPr>
          <w:rFonts w:ascii="PT Astra Serif" w:eastAsiaTheme="minorHAnsi" w:hAnsi="PT Astra Serif" w:cstheme="minorBidi"/>
          <w:sz w:val="28"/>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701"/>
        <w:gridCol w:w="1605"/>
        <w:gridCol w:w="1701"/>
      </w:tblGrid>
      <w:tr w:rsidR="00C625B8" w:rsidRPr="00972321" w:rsidTr="00C76A22">
        <w:trPr>
          <w:trHeight w:val="1301"/>
        </w:trPr>
        <w:tc>
          <w:tcPr>
            <w:tcW w:w="4531"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 </w:t>
            </w:r>
          </w:p>
        </w:tc>
        <w:tc>
          <w:tcPr>
            <w:tcW w:w="1701" w:type="dxa"/>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 xml:space="preserve">Число должностей в целом по </w:t>
            </w:r>
            <w:r>
              <w:rPr>
                <w:rFonts w:ascii="PT Astra Serif" w:eastAsiaTheme="minorHAnsi" w:hAnsi="PT Astra Serif" w:cstheme="minorBidi"/>
                <w:lang w:eastAsia="en-US"/>
              </w:rPr>
              <w:t>учреждению</w:t>
            </w:r>
            <w:r w:rsidRPr="00972321">
              <w:rPr>
                <w:rFonts w:ascii="PT Astra Serif" w:eastAsiaTheme="minorHAnsi" w:hAnsi="PT Astra Serif" w:cstheme="minorBidi"/>
                <w:lang w:eastAsia="en-US"/>
              </w:rPr>
              <w:t xml:space="preserve"> штатных</w:t>
            </w:r>
          </w:p>
        </w:tc>
        <w:tc>
          <w:tcPr>
            <w:tcW w:w="1560" w:type="dxa"/>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 xml:space="preserve">Число должностей в целом по </w:t>
            </w:r>
            <w:r>
              <w:rPr>
                <w:rFonts w:ascii="PT Astra Serif" w:eastAsiaTheme="minorHAnsi" w:hAnsi="PT Astra Serif" w:cstheme="minorBidi"/>
                <w:lang w:eastAsia="en-US"/>
              </w:rPr>
              <w:t>учреждению</w:t>
            </w:r>
            <w:r w:rsidRPr="00972321">
              <w:rPr>
                <w:rFonts w:ascii="PT Astra Serif" w:eastAsiaTheme="minorHAnsi" w:hAnsi="PT Astra Serif" w:cstheme="minorBidi"/>
                <w:lang w:eastAsia="en-US"/>
              </w:rPr>
              <w:t xml:space="preserve"> занятых</w:t>
            </w:r>
          </w:p>
        </w:tc>
        <w:tc>
          <w:tcPr>
            <w:tcW w:w="1701" w:type="dxa"/>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физических лиц</w:t>
            </w:r>
          </w:p>
        </w:tc>
      </w:tr>
      <w:tr w:rsidR="00C625B8" w:rsidRPr="00972321" w:rsidTr="00C76A22">
        <w:trPr>
          <w:trHeight w:val="414"/>
        </w:trPr>
        <w:tc>
          <w:tcPr>
            <w:tcW w:w="4531" w:type="dxa"/>
            <w:noWrap/>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Врачи - всего</w:t>
            </w:r>
          </w:p>
        </w:tc>
        <w:tc>
          <w:tcPr>
            <w:tcW w:w="1701"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34,0</w:t>
            </w:r>
          </w:p>
        </w:tc>
        <w:tc>
          <w:tcPr>
            <w:tcW w:w="1560"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34,0</w:t>
            </w:r>
          </w:p>
        </w:tc>
        <w:tc>
          <w:tcPr>
            <w:tcW w:w="1701"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11</w:t>
            </w:r>
          </w:p>
        </w:tc>
      </w:tr>
      <w:tr w:rsidR="00C625B8" w:rsidRPr="00972321" w:rsidTr="00C76A22">
        <w:trPr>
          <w:trHeight w:val="417"/>
        </w:trPr>
        <w:tc>
          <w:tcPr>
            <w:tcW w:w="4531" w:type="dxa"/>
            <w:noWrap/>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анестезиологи – реаниматологи</w:t>
            </w:r>
          </w:p>
        </w:tc>
        <w:tc>
          <w:tcPr>
            <w:tcW w:w="1701"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1</w:t>
            </w:r>
          </w:p>
        </w:tc>
        <w:tc>
          <w:tcPr>
            <w:tcW w:w="1560"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1</w:t>
            </w:r>
          </w:p>
        </w:tc>
        <w:tc>
          <w:tcPr>
            <w:tcW w:w="1701" w:type="dxa"/>
            <w:noWrap/>
            <w:vAlign w:val="bottom"/>
          </w:tcPr>
          <w:p w:rsidR="00C625B8" w:rsidRPr="00C52DCC" w:rsidRDefault="00C625B8" w:rsidP="00C76A22">
            <w:pPr>
              <w:jc w:val="center"/>
              <w:rPr>
                <w:rFonts w:ascii="Times New Roman" w:eastAsia="Times New Roman" w:hAnsi="Times New Roman"/>
                <w:color w:val="000000"/>
              </w:rPr>
            </w:pPr>
          </w:p>
        </w:tc>
      </w:tr>
      <w:tr w:rsidR="00C625B8" w:rsidRPr="00972321" w:rsidTr="00C76A22">
        <w:trPr>
          <w:trHeight w:val="411"/>
        </w:trPr>
        <w:tc>
          <w:tcPr>
            <w:tcW w:w="4531" w:type="dxa"/>
            <w:noWrap/>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кардиологи</w:t>
            </w:r>
          </w:p>
        </w:tc>
        <w:tc>
          <w:tcPr>
            <w:tcW w:w="1701"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12,5</w:t>
            </w:r>
          </w:p>
        </w:tc>
        <w:tc>
          <w:tcPr>
            <w:tcW w:w="1560"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12,5</w:t>
            </w:r>
          </w:p>
        </w:tc>
        <w:tc>
          <w:tcPr>
            <w:tcW w:w="1701"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5</w:t>
            </w:r>
          </w:p>
        </w:tc>
      </w:tr>
      <w:tr w:rsidR="00C625B8" w:rsidRPr="00972321" w:rsidTr="00C76A22">
        <w:trPr>
          <w:trHeight w:val="417"/>
        </w:trPr>
        <w:tc>
          <w:tcPr>
            <w:tcW w:w="4531" w:type="dxa"/>
            <w:noWrap/>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неврологи</w:t>
            </w:r>
          </w:p>
        </w:tc>
        <w:tc>
          <w:tcPr>
            <w:tcW w:w="1701"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14,5</w:t>
            </w:r>
          </w:p>
        </w:tc>
        <w:tc>
          <w:tcPr>
            <w:tcW w:w="1560"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14,5</w:t>
            </w:r>
          </w:p>
        </w:tc>
        <w:tc>
          <w:tcPr>
            <w:tcW w:w="1701" w:type="dxa"/>
            <w:noWrap/>
            <w:vAlign w:val="bottom"/>
          </w:tcPr>
          <w:p w:rsidR="00C625B8" w:rsidRPr="00C52DCC" w:rsidRDefault="00C625B8" w:rsidP="00C76A22">
            <w:pPr>
              <w:jc w:val="center"/>
              <w:rPr>
                <w:rFonts w:ascii="Times New Roman" w:eastAsia="Times New Roman" w:hAnsi="Times New Roman"/>
                <w:color w:val="000000"/>
              </w:rPr>
            </w:pPr>
            <w:r w:rsidRPr="00C52DCC">
              <w:rPr>
                <w:rFonts w:ascii="Times New Roman" w:eastAsia="Times New Roman" w:hAnsi="Times New Roman"/>
                <w:color w:val="000000"/>
              </w:rPr>
              <w:t>6</w:t>
            </w:r>
          </w:p>
        </w:tc>
      </w:tr>
      <w:tr w:rsidR="00C625B8" w:rsidRPr="00972321" w:rsidTr="00C76A22">
        <w:trPr>
          <w:trHeight w:val="409"/>
        </w:trPr>
        <w:tc>
          <w:tcPr>
            <w:tcW w:w="4531" w:type="dxa"/>
            <w:noWrap/>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психиатры</w:t>
            </w:r>
          </w:p>
        </w:tc>
        <w:tc>
          <w:tcPr>
            <w:tcW w:w="1701"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0,5</w:t>
            </w:r>
          </w:p>
        </w:tc>
        <w:tc>
          <w:tcPr>
            <w:tcW w:w="1560"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0,5</w:t>
            </w:r>
          </w:p>
        </w:tc>
        <w:tc>
          <w:tcPr>
            <w:tcW w:w="1701"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p>
        </w:tc>
      </w:tr>
      <w:tr w:rsidR="00C625B8" w:rsidRPr="00972321" w:rsidTr="00C76A22">
        <w:trPr>
          <w:trHeight w:val="255"/>
        </w:trPr>
        <w:tc>
          <w:tcPr>
            <w:tcW w:w="4531" w:type="dxa"/>
            <w:noWrap/>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функциональной диагностики</w:t>
            </w:r>
          </w:p>
        </w:tc>
        <w:tc>
          <w:tcPr>
            <w:tcW w:w="1701"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3,75</w:t>
            </w:r>
          </w:p>
        </w:tc>
        <w:tc>
          <w:tcPr>
            <w:tcW w:w="1560"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Pr>
                <w:rFonts w:ascii="PT Astra Serif" w:eastAsiaTheme="minorHAnsi" w:hAnsi="PT Astra Serif" w:cstheme="minorBidi"/>
                <w:lang w:eastAsia="en-US"/>
              </w:rPr>
              <w:t>3,75</w:t>
            </w:r>
          </w:p>
        </w:tc>
        <w:tc>
          <w:tcPr>
            <w:tcW w:w="1701" w:type="dxa"/>
            <w:noWrap/>
            <w:vAlign w:val="bottom"/>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p>
        </w:tc>
      </w:tr>
    </w:tbl>
    <w:p w:rsidR="00C625B8" w:rsidRDefault="00C625B8" w:rsidP="00C625B8">
      <w:pPr>
        <w:widowControl/>
        <w:autoSpaceDE/>
        <w:autoSpaceDN/>
        <w:adjustRightInd/>
        <w:rPr>
          <w:rFonts w:ascii="PT Astra Serif" w:eastAsiaTheme="minorHAnsi" w:hAnsi="PT Astra Serif" w:cstheme="minorBidi"/>
          <w:lang w:eastAsia="en-US"/>
        </w:rPr>
      </w:pPr>
    </w:p>
    <w:p w:rsidR="00C625B8" w:rsidRDefault="00C625B8" w:rsidP="00C625B8">
      <w:pPr>
        <w:widowControl/>
        <w:autoSpaceDE/>
        <w:autoSpaceDN/>
        <w:adjustRightInd/>
        <w:rPr>
          <w:rFonts w:ascii="PT Astra Serif" w:eastAsiaTheme="minorHAnsi" w:hAnsi="PT Astra Serif" w:cstheme="minorBidi"/>
          <w:lang w:eastAsia="en-US"/>
        </w:rPr>
      </w:pPr>
    </w:p>
    <w:p w:rsidR="00C625B8" w:rsidRDefault="00C625B8" w:rsidP="00C625B8">
      <w:pPr>
        <w:widowControl/>
        <w:autoSpaceDE/>
        <w:autoSpaceDN/>
        <w:adjustRightInd/>
        <w:rPr>
          <w:rFonts w:ascii="PT Astra Serif" w:eastAsiaTheme="minorHAnsi" w:hAnsi="PT Astra Serif" w:cstheme="minorBidi"/>
          <w:lang w:eastAsia="en-US"/>
        </w:rPr>
      </w:pPr>
    </w:p>
    <w:p w:rsidR="00C625B8" w:rsidRPr="00972321" w:rsidRDefault="00C625B8" w:rsidP="00C625B8">
      <w:pPr>
        <w:widowControl/>
        <w:autoSpaceDE/>
        <w:autoSpaceDN/>
        <w:adjustRightInd/>
        <w:rPr>
          <w:rFonts w:ascii="PT Astra Serif" w:eastAsiaTheme="minorHAnsi" w:hAnsi="PT Astra Serif" w:cstheme="minorBidi"/>
          <w:lang w:eastAsia="en-US"/>
        </w:rPr>
      </w:pPr>
    </w:p>
    <w:p w:rsidR="00C625B8" w:rsidRPr="00972321" w:rsidRDefault="00C625B8" w:rsidP="00C625B8">
      <w:pPr>
        <w:widowControl/>
        <w:autoSpaceDE/>
        <w:autoSpaceDN/>
        <w:adjustRightInd/>
        <w:spacing w:after="200" w:line="276" w:lineRule="auto"/>
        <w:jc w:val="right"/>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Таблица 2</w:t>
      </w:r>
      <w:r>
        <w:rPr>
          <w:rFonts w:ascii="PT Astra Serif" w:eastAsiaTheme="minorHAnsi" w:hAnsi="PT Astra Serif" w:cstheme="minorBidi"/>
          <w:sz w:val="28"/>
          <w:lang w:eastAsia="en-US"/>
        </w:rPr>
        <w:t>8</w:t>
      </w:r>
    </w:p>
    <w:p w:rsidR="00C625B8" w:rsidRDefault="00C625B8" w:rsidP="00C625B8">
      <w:pPr>
        <w:widowControl/>
        <w:autoSpaceDE/>
        <w:autoSpaceDN/>
        <w:adjustRightInd/>
        <w:jc w:val="center"/>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Кадровый состав ПСО № 3 ГУЗ «Алексинская районная больница № 1</w:t>
      </w:r>
      <w:r>
        <w:rPr>
          <w:rFonts w:ascii="PT Astra Serif" w:eastAsiaTheme="minorHAnsi" w:hAnsi="PT Astra Serif" w:cstheme="minorBidi"/>
          <w:sz w:val="28"/>
          <w:lang w:eastAsia="en-US"/>
        </w:rPr>
        <w:br/>
      </w:r>
      <w:r w:rsidRPr="00972321">
        <w:rPr>
          <w:rFonts w:ascii="PT Astra Serif" w:eastAsiaTheme="minorHAnsi" w:hAnsi="PT Astra Serif" w:cstheme="minorBidi"/>
          <w:sz w:val="28"/>
          <w:lang w:eastAsia="en-US"/>
        </w:rPr>
        <w:t>им. профессора В.Ф. Снегирева»</w:t>
      </w:r>
    </w:p>
    <w:p w:rsidR="00C625B8" w:rsidRPr="00972321" w:rsidRDefault="00C625B8" w:rsidP="00C625B8">
      <w:pPr>
        <w:widowControl/>
        <w:autoSpaceDE/>
        <w:autoSpaceDN/>
        <w:adjustRightInd/>
        <w:jc w:val="center"/>
        <w:rPr>
          <w:rFonts w:ascii="PT Astra Serif" w:eastAsiaTheme="minorHAnsi" w:hAnsi="PT Astra Serif" w:cstheme="minorBidi"/>
          <w:sz w:val="28"/>
          <w:lang w:eastAsia="en-US"/>
        </w:rPr>
      </w:pPr>
    </w:p>
    <w:tbl>
      <w:tblPr>
        <w:tblW w:w="97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1873"/>
        <w:gridCol w:w="1632"/>
        <w:gridCol w:w="1511"/>
      </w:tblGrid>
      <w:tr w:rsidR="00C625B8" w:rsidRPr="00972321" w:rsidTr="00C76A22">
        <w:trPr>
          <w:trHeight w:val="1092"/>
        </w:trPr>
        <w:tc>
          <w:tcPr>
            <w:tcW w:w="4825"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 </w:t>
            </w:r>
          </w:p>
        </w:tc>
        <w:tc>
          <w:tcPr>
            <w:tcW w:w="1873" w:type="dxa"/>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должностей в целом по организации штатных</w:t>
            </w:r>
          </w:p>
        </w:tc>
        <w:tc>
          <w:tcPr>
            <w:tcW w:w="1632" w:type="dxa"/>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должностей в целом по организации занятых</w:t>
            </w:r>
          </w:p>
        </w:tc>
        <w:tc>
          <w:tcPr>
            <w:tcW w:w="1422" w:type="dxa"/>
            <w:hideMark/>
          </w:tcPr>
          <w:p w:rsidR="00C625B8" w:rsidRPr="00972321" w:rsidRDefault="00C625B8" w:rsidP="00C76A22">
            <w:pPr>
              <w:widowControl/>
              <w:autoSpaceDE/>
              <w:autoSpaceDN/>
              <w:adjustRightInd/>
              <w:spacing w:line="240" w:lineRule="exact"/>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физических лиц</w:t>
            </w:r>
          </w:p>
        </w:tc>
      </w:tr>
      <w:tr w:rsidR="00C625B8" w:rsidRPr="00972321" w:rsidTr="00C76A22">
        <w:trPr>
          <w:trHeight w:val="255"/>
        </w:trPr>
        <w:tc>
          <w:tcPr>
            <w:tcW w:w="4825" w:type="dxa"/>
            <w:noWrap/>
            <w:vAlign w:val="bottom"/>
            <w:hideMark/>
          </w:tcPr>
          <w:p w:rsidR="00C625B8" w:rsidRPr="00B90E6F" w:rsidRDefault="00C625B8" w:rsidP="00C76A22">
            <w:pPr>
              <w:widowControl/>
              <w:autoSpaceDE/>
              <w:autoSpaceDN/>
              <w:adjustRightInd/>
              <w:jc w:val="center"/>
              <w:rPr>
                <w:rFonts w:ascii="PT Astra Serif" w:eastAsiaTheme="minorHAnsi" w:hAnsi="PT Astra Serif" w:cstheme="minorBidi"/>
                <w:lang w:eastAsia="en-US"/>
              </w:rPr>
            </w:pPr>
            <w:r w:rsidRPr="00B90E6F">
              <w:rPr>
                <w:rFonts w:ascii="PT Astra Serif" w:eastAsiaTheme="minorHAnsi" w:hAnsi="PT Astra Serif" w:cstheme="minorBidi"/>
                <w:lang w:eastAsia="en-US"/>
              </w:rPr>
              <w:t>Врачи - всего</w:t>
            </w:r>
          </w:p>
        </w:tc>
        <w:tc>
          <w:tcPr>
            <w:tcW w:w="1873"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10,25</w:t>
            </w:r>
          </w:p>
        </w:tc>
        <w:tc>
          <w:tcPr>
            <w:tcW w:w="163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10,25</w:t>
            </w:r>
          </w:p>
        </w:tc>
        <w:tc>
          <w:tcPr>
            <w:tcW w:w="142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6</w:t>
            </w:r>
          </w:p>
        </w:tc>
      </w:tr>
      <w:tr w:rsidR="00C625B8" w:rsidRPr="00972321" w:rsidTr="00C76A22">
        <w:trPr>
          <w:trHeight w:val="255"/>
        </w:trPr>
        <w:tc>
          <w:tcPr>
            <w:tcW w:w="4825" w:type="dxa"/>
            <w:noWrap/>
            <w:vAlign w:val="bottom"/>
            <w:hideMark/>
          </w:tcPr>
          <w:p w:rsidR="00C625B8" w:rsidRPr="00B90E6F" w:rsidRDefault="00C625B8" w:rsidP="00C76A22">
            <w:pPr>
              <w:widowControl/>
              <w:autoSpaceDE/>
              <w:autoSpaceDN/>
              <w:adjustRightInd/>
              <w:jc w:val="center"/>
              <w:rPr>
                <w:rFonts w:ascii="PT Astra Serif" w:eastAsiaTheme="minorHAnsi" w:hAnsi="PT Astra Serif" w:cstheme="minorBidi"/>
                <w:lang w:eastAsia="en-US"/>
              </w:rPr>
            </w:pPr>
            <w:r w:rsidRPr="00B90E6F">
              <w:rPr>
                <w:rFonts w:ascii="PT Astra Serif" w:eastAsiaTheme="minorHAnsi" w:hAnsi="PT Astra Serif" w:cstheme="minorBidi"/>
                <w:lang w:eastAsia="en-US"/>
              </w:rPr>
              <w:t>кардиологи</w:t>
            </w:r>
          </w:p>
        </w:tc>
        <w:tc>
          <w:tcPr>
            <w:tcW w:w="1873"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0,5</w:t>
            </w:r>
          </w:p>
        </w:tc>
        <w:tc>
          <w:tcPr>
            <w:tcW w:w="163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0,5</w:t>
            </w:r>
          </w:p>
        </w:tc>
        <w:tc>
          <w:tcPr>
            <w:tcW w:w="142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1</w:t>
            </w:r>
          </w:p>
        </w:tc>
      </w:tr>
      <w:tr w:rsidR="00C625B8" w:rsidRPr="00972321" w:rsidTr="00C76A22">
        <w:trPr>
          <w:trHeight w:val="255"/>
        </w:trPr>
        <w:tc>
          <w:tcPr>
            <w:tcW w:w="4825" w:type="dxa"/>
            <w:noWrap/>
            <w:vAlign w:val="bottom"/>
            <w:hideMark/>
          </w:tcPr>
          <w:p w:rsidR="00C625B8" w:rsidRPr="00B90E6F" w:rsidRDefault="00C625B8" w:rsidP="00C76A22">
            <w:pPr>
              <w:widowControl/>
              <w:autoSpaceDE/>
              <w:autoSpaceDN/>
              <w:adjustRightInd/>
              <w:jc w:val="center"/>
              <w:rPr>
                <w:rFonts w:ascii="PT Astra Serif" w:eastAsiaTheme="minorHAnsi" w:hAnsi="PT Astra Serif" w:cstheme="minorBidi"/>
                <w:lang w:eastAsia="en-US"/>
              </w:rPr>
            </w:pPr>
            <w:r w:rsidRPr="00B90E6F">
              <w:rPr>
                <w:rFonts w:ascii="PT Astra Serif" w:eastAsiaTheme="minorHAnsi" w:hAnsi="PT Astra Serif" w:cstheme="minorBidi"/>
                <w:lang w:eastAsia="en-US"/>
              </w:rPr>
              <w:t>неврологи</w:t>
            </w:r>
          </w:p>
        </w:tc>
        <w:tc>
          <w:tcPr>
            <w:tcW w:w="1873"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8,75</w:t>
            </w:r>
          </w:p>
        </w:tc>
        <w:tc>
          <w:tcPr>
            <w:tcW w:w="163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8,75</w:t>
            </w:r>
          </w:p>
        </w:tc>
        <w:tc>
          <w:tcPr>
            <w:tcW w:w="142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4</w:t>
            </w:r>
          </w:p>
        </w:tc>
      </w:tr>
      <w:tr w:rsidR="00C625B8" w:rsidRPr="00972321" w:rsidTr="00C76A22">
        <w:trPr>
          <w:trHeight w:val="255"/>
        </w:trPr>
        <w:tc>
          <w:tcPr>
            <w:tcW w:w="4825" w:type="dxa"/>
            <w:noWrap/>
            <w:vAlign w:val="bottom"/>
            <w:hideMark/>
          </w:tcPr>
          <w:p w:rsidR="00C625B8" w:rsidRPr="00B90E6F" w:rsidRDefault="00C625B8" w:rsidP="00C76A22">
            <w:pPr>
              <w:widowControl/>
              <w:autoSpaceDE/>
              <w:autoSpaceDN/>
              <w:adjustRightInd/>
              <w:jc w:val="center"/>
              <w:rPr>
                <w:rFonts w:ascii="PT Astra Serif" w:eastAsiaTheme="minorHAnsi" w:hAnsi="PT Astra Serif" w:cstheme="minorBidi"/>
                <w:lang w:eastAsia="en-US"/>
              </w:rPr>
            </w:pPr>
            <w:r w:rsidRPr="00B90E6F">
              <w:rPr>
                <w:rFonts w:ascii="PT Astra Serif" w:eastAsiaTheme="minorHAnsi" w:hAnsi="PT Astra Serif" w:cstheme="minorBidi"/>
                <w:lang w:eastAsia="en-US"/>
              </w:rPr>
              <w:t>рефлексотерапевты</w:t>
            </w:r>
          </w:p>
        </w:tc>
        <w:tc>
          <w:tcPr>
            <w:tcW w:w="1873"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0,25</w:t>
            </w:r>
          </w:p>
        </w:tc>
        <w:tc>
          <w:tcPr>
            <w:tcW w:w="163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0,25</w:t>
            </w:r>
          </w:p>
        </w:tc>
        <w:tc>
          <w:tcPr>
            <w:tcW w:w="142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1</w:t>
            </w:r>
          </w:p>
        </w:tc>
      </w:tr>
      <w:tr w:rsidR="00C625B8" w:rsidRPr="00972321" w:rsidTr="00C76A22">
        <w:trPr>
          <w:trHeight w:val="255"/>
        </w:trPr>
        <w:tc>
          <w:tcPr>
            <w:tcW w:w="4825" w:type="dxa"/>
            <w:noWrap/>
            <w:vAlign w:val="bottom"/>
            <w:hideMark/>
          </w:tcPr>
          <w:p w:rsidR="00C625B8" w:rsidRPr="00B90E6F" w:rsidRDefault="00C625B8" w:rsidP="00C76A22">
            <w:pPr>
              <w:widowControl/>
              <w:autoSpaceDE/>
              <w:autoSpaceDN/>
              <w:adjustRightInd/>
              <w:jc w:val="center"/>
              <w:rPr>
                <w:rFonts w:ascii="PT Astra Serif" w:eastAsiaTheme="minorHAnsi" w:hAnsi="PT Astra Serif" w:cstheme="minorBidi"/>
                <w:lang w:eastAsia="en-US"/>
              </w:rPr>
            </w:pPr>
            <w:r w:rsidRPr="00B90E6F">
              <w:rPr>
                <w:rFonts w:ascii="PT Astra Serif" w:eastAsiaTheme="minorHAnsi" w:hAnsi="PT Astra Serif" w:cstheme="minorBidi"/>
                <w:lang w:eastAsia="en-US"/>
              </w:rPr>
              <w:t>ультразвуковой диагностики</w:t>
            </w:r>
          </w:p>
        </w:tc>
        <w:tc>
          <w:tcPr>
            <w:tcW w:w="1873"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0,5</w:t>
            </w:r>
          </w:p>
        </w:tc>
        <w:tc>
          <w:tcPr>
            <w:tcW w:w="163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0,5</w:t>
            </w:r>
          </w:p>
        </w:tc>
        <w:tc>
          <w:tcPr>
            <w:tcW w:w="142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w:t>
            </w:r>
          </w:p>
        </w:tc>
      </w:tr>
      <w:tr w:rsidR="00C625B8" w:rsidRPr="00972321" w:rsidTr="00C76A22">
        <w:trPr>
          <w:trHeight w:val="255"/>
        </w:trPr>
        <w:tc>
          <w:tcPr>
            <w:tcW w:w="4825" w:type="dxa"/>
            <w:noWrap/>
            <w:vAlign w:val="bottom"/>
            <w:hideMark/>
          </w:tcPr>
          <w:p w:rsidR="00C625B8" w:rsidRPr="00B90E6F" w:rsidRDefault="00C625B8" w:rsidP="00C76A22">
            <w:pPr>
              <w:widowControl/>
              <w:autoSpaceDE/>
              <w:autoSpaceDN/>
              <w:adjustRightInd/>
              <w:jc w:val="center"/>
              <w:rPr>
                <w:rFonts w:ascii="PT Astra Serif" w:eastAsiaTheme="minorHAnsi" w:hAnsi="PT Astra Serif" w:cstheme="minorBidi"/>
                <w:lang w:eastAsia="en-US"/>
              </w:rPr>
            </w:pPr>
            <w:r w:rsidRPr="00B90E6F">
              <w:rPr>
                <w:rFonts w:ascii="PT Astra Serif" w:eastAsiaTheme="minorHAnsi" w:hAnsi="PT Astra Serif" w:cstheme="minorBidi"/>
                <w:lang w:eastAsia="en-US"/>
              </w:rPr>
              <w:t>физиотерапевты</w:t>
            </w:r>
          </w:p>
        </w:tc>
        <w:tc>
          <w:tcPr>
            <w:tcW w:w="1873"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0,25</w:t>
            </w:r>
          </w:p>
        </w:tc>
        <w:tc>
          <w:tcPr>
            <w:tcW w:w="163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0,25</w:t>
            </w:r>
          </w:p>
        </w:tc>
        <w:tc>
          <w:tcPr>
            <w:tcW w:w="1422" w:type="dxa"/>
            <w:noWrap/>
            <w:vAlign w:val="bottom"/>
          </w:tcPr>
          <w:p w:rsidR="00C625B8" w:rsidRPr="00B90E6F" w:rsidRDefault="00C625B8" w:rsidP="00C76A22">
            <w:pPr>
              <w:spacing w:before="100" w:beforeAutospacing="1" w:after="100" w:afterAutospacing="1" w:line="224" w:lineRule="atLeast"/>
              <w:jc w:val="center"/>
              <w:rPr>
                <w:rFonts w:ascii="PT Astra Serif" w:eastAsia="Times New Roman" w:hAnsi="PT Astra Serif" w:cs="Calibri"/>
                <w:color w:val="000000"/>
              </w:rPr>
            </w:pPr>
            <w:r w:rsidRPr="00B90E6F">
              <w:rPr>
                <w:rFonts w:ascii="PT Astra Serif" w:eastAsia="Times New Roman" w:hAnsi="PT Astra Serif" w:cs="Calibri"/>
                <w:color w:val="000000"/>
              </w:rPr>
              <w:t>0</w:t>
            </w:r>
          </w:p>
        </w:tc>
      </w:tr>
    </w:tbl>
    <w:p w:rsidR="00C625B8" w:rsidRDefault="00C625B8" w:rsidP="00C625B8">
      <w:pPr>
        <w:widowControl/>
        <w:autoSpaceDE/>
        <w:autoSpaceDN/>
        <w:adjustRightInd/>
        <w:jc w:val="right"/>
        <w:rPr>
          <w:rFonts w:ascii="PT Astra Serif" w:eastAsiaTheme="minorHAnsi" w:hAnsi="PT Astra Serif" w:cstheme="minorBidi"/>
          <w:sz w:val="28"/>
          <w:lang w:eastAsia="en-US"/>
        </w:rPr>
      </w:pPr>
    </w:p>
    <w:p w:rsidR="00C625B8" w:rsidRPr="00972321" w:rsidRDefault="00C625B8" w:rsidP="00C625B8">
      <w:pPr>
        <w:widowControl/>
        <w:autoSpaceDE/>
        <w:autoSpaceDN/>
        <w:adjustRightInd/>
        <w:spacing w:after="200" w:line="276" w:lineRule="auto"/>
        <w:jc w:val="right"/>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Таблица 2</w:t>
      </w:r>
      <w:r>
        <w:rPr>
          <w:rFonts w:ascii="PT Astra Serif" w:eastAsiaTheme="minorHAnsi" w:hAnsi="PT Astra Serif" w:cstheme="minorBidi"/>
          <w:sz w:val="28"/>
          <w:lang w:eastAsia="en-US"/>
        </w:rPr>
        <w:t>9</w:t>
      </w:r>
    </w:p>
    <w:p w:rsidR="00C625B8" w:rsidRPr="00972321" w:rsidRDefault="00C625B8" w:rsidP="00C625B8">
      <w:pPr>
        <w:widowControl/>
        <w:autoSpaceDE/>
        <w:autoSpaceDN/>
        <w:adjustRightInd/>
        <w:spacing w:after="200" w:line="276" w:lineRule="auto"/>
        <w:jc w:val="center"/>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Кадровый состав ПСО № 4 ГУЗ «Щекинская районная больница»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1603"/>
        <w:gridCol w:w="1575"/>
        <w:gridCol w:w="1567"/>
      </w:tblGrid>
      <w:tr w:rsidR="00C625B8" w:rsidRPr="00972321" w:rsidTr="00C76A22">
        <w:trPr>
          <w:trHeight w:val="1432"/>
        </w:trPr>
        <w:tc>
          <w:tcPr>
            <w:tcW w:w="4782" w:type="dxa"/>
            <w:noWrap/>
            <w:hideMark/>
          </w:tcPr>
          <w:p w:rsidR="00C625B8" w:rsidRPr="00972321" w:rsidRDefault="00C625B8" w:rsidP="00C76A22">
            <w:pPr>
              <w:widowControl/>
              <w:autoSpaceDE/>
              <w:autoSpaceDN/>
              <w:adjustRightInd/>
              <w:rPr>
                <w:rFonts w:ascii="PT Astra Serif" w:eastAsiaTheme="minorHAnsi" w:hAnsi="PT Astra Serif" w:cstheme="minorBidi"/>
                <w:lang w:eastAsia="en-US"/>
              </w:rPr>
            </w:pPr>
            <w:r w:rsidRPr="00972321">
              <w:rPr>
                <w:rFonts w:ascii="PT Astra Serif" w:eastAsiaTheme="minorHAnsi" w:hAnsi="PT Astra Serif" w:cstheme="minorBidi"/>
                <w:lang w:eastAsia="en-US"/>
              </w:rPr>
              <w:t> </w:t>
            </w:r>
          </w:p>
        </w:tc>
        <w:tc>
          <w:tcPr>
            <w:tcW w:w="1661" w:type="dxa"/>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должностей в целом по организации штатных</w:t>
            </w:r>
          </w:p>
        </w:tc>
        <w:tc>
          <w:tcPr>
            <w:tcW w:w="1505" w:type="dxa"/>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должностей в целом по организации занятых</w:t>
            </w:r>
          </w:p>
        </w:tc>
        <w:tc>
          <w:tcPr>
            <w:tcW w:w="1623" w:type="dxa"/>
            <w:hideMark/>
          </w:tcPr>
          <w:p w:rsidR="00C625B8" w:rsidRPr="00972321" w:rsidRDefault="00C625B8" w:rsidP="00C76A22">
            <w:pPr>
              <w:widowControl/>
              <w:autoSpaceDE/>
              <w:autoSpaceDN/>
              <w:adjustRightInd/>
              <w:jc w:val="center"/>
              <w:rPr>
                <w:rFonts w:ascii="PT Astra Serif" w:eastAsiaTheme="minorHAnsi" w:hAnsi="PT Astra Serif" w:cstheme="minorBidi"/>
                <w:lang w:eastAsia="en-US"/>
              </w:rPr>
            </w:pPr>
            <w:r w:rsidRPr="00972321">
              <w:rPr>
                <w:rFonts w:ascii="PT Astra Serif" w:eastAsiaTheme="minorHAnsi" w:hAnsi="PT Astra Serif" w:cstheme="minorBidi"/>
                <w:lang w:eastAsia="en-US"/>
              </w:rPr>
              <w:t>Число физических лиц</w:t>
            </w:r>
          </w:p>
        </w:tc>
      </w:tr>
      <w:tr w:rsidR="00C625B8" w:rsidRPr="00972321" w:rsidTr="00C76A22">
        <w:trPr>
          <w:trHeight w:val="255"/>
        </w:trPr>
        <w:tc>
          <w:tcPr>
            <w:tcW w:w="4782" w:type="dxa"/>
            <w:noWrap/>
            <w:vAlign w:val="bottom"/>
            <w:hideMark/>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Врачи - всего</w:t>
            </w:r>
          </w:p>
        </w:tc>
        <w:tc>
          <w:tcPr>
            <w:tcW w:w="1661"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12,25</w:t>
            </w:r>
          </w:p>
        </w:tc>
        <w:tc>
          <w:tcPr>
            <w:tcW w:w="1505"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12,25</w:t>
            </w:r>
          </w:p>
        </w:tc>
        <w:tc>
          <w:tcPr>
            <w:tcW w:w="1623" w:type="dxa"/>
            <w:noWrap/>
            <w:vAlign w:val="bottom"/>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p>
        </w:tc>
      </w:tr>
      <w:tr w:rsidR="00C625B8" w:rsidRPr="00972321" w:rsidTr="00C76A22">
        <w:trPr>
          <w:trHeight w:val="255"/>
        </w:trPr>
        <w:tc>
          <w:tcPr>
            <w:tcW w:w="4782" w:type="dxa"/>
            <w:noWrap/>
            <w:vAlign w:val="bottom"/>
            <w:hideMark/>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кардиологи</w:t>
            </w:r>
          </w:p>
        </w:tc>
        <w:tc>
          <w:tcPr>
            <w:tcW w:w="1661" w:type="dxa"/>
            <w:noWrap/>
            <w:vAlign w:val="bottom"/>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0,5</w:t>
            </w:r>
          </w:p>
        </w:tc>
        <w:tc>
          <w:tcPr>
            <w:tcW w:w="1505" w:type="dxa"/>
            <w:noWrap/>
            <w:vAlign w:val="bottom"/>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0,5</w:t>
            </w:r>
          </w:p>
        </w:tc>
        <w:tc>
          <w:tcPr>
            <w:tcW w:w="1623" w:type="dxa"/>
            <w:noWrap/>
            <w:vAlign w:val="bottom"/>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p>
        </w:tc>
      </w:tr>
      <w:tr w:rsidR="00C625B8" w:rsidRPr="00972321" w:rsidTr="00C76A22">
        <w:trPr>
          <w:trHeight w:val="255"/>
        </w:trPr>
        <w:tc>
          <w:tcPr>
            <w:tcW w:w="4782" w:type="dxa"/>
            <w:noWrap/>
            <w:vAlign w:val="bottom"/>
            <w:hideMark/>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неврологи</w:t>
            </w:r>
          </w:p>
        </w:tc>
        <w:tc>
          <w:tcPr>
            <w:tcW w:w="1661"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8,5</w:t>
            </w:r>
          </w:p>
        </w:tc>
        <w:tc>
          <w:tcPr>
            <w:tcW w:w="1505"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8,5</w:t>
            </w:r>
          </w:p>
        </w:tc>
        <w:tc>
          <w:tcPr>
            <w:tcW w:w="1623"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5</w:t>
            </w:r>
          </w:p>
        </w:tc>
      </w:tr>
      <w:tr w:rsidR="00C625B8" w:rsidRPr="00972321" w:rsidTr="00C76A22">
        <w:trPr>
          <w:trHeight w:val="255"/>
        </w:trPr>
        <w:tc>
          <w:tcPr>
            <w:tcW w:w="4782" w:type="dxa"/>
            <w:noWrap/>
            <w:vAlign w:val="bottom"/>
            <w:hideMark/>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офтальмологи</w:t>
            </w:r>
          </w:p>
        </w:tc>
        <w:tc>
          <w:tcPr>
            <w:tcW w:w="1661"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0,5</w:t>
            </w:r>
          </w:p>
        </w:tc>
        <w:tc>
          <w:tcPr>
            <w:tcW w:w="1505"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0,5</w:t>
            </w:r>
          </w:p>
        </w:tc>
        <w:tc>
          <w:tcPr>
            <w:tcW w:w="1623" w:type="dxa"/>
            <w:noWrap/>
            <w:vAlign w:val="bottom"/>
          </w:tcPr>
          <w:p w:rsidR="00C625B8" w:rsidRPr="00717192" w:rsidRDefault="00C625B8" w:rsidP="00C76A22">
            <w:pPr>
              <w:spacing w:line="276" w:lineRule="atLeast"/>
              <w:jc w:val="center"/>
              <w:rPr>
                <w:rFonts w:ascii="PT Astra Serif" w:eastAsia="Times New Roman" w:hAnsi="PT Astra Serif"/>
                <w:color w:val="000000"/>
              </w:rPr>
            </w:pPr>
          </w:p>
        </w:tc>
      </w:tr>
      <w:tr w:rsidR="00C625B8" w:rsidRPr="00972321" w:rsidTr="00C76A22">
        <w:trPr>
          <w:trHeight w:val="255"/>
        </w:trPr>
        <w:tc>
          <w:tcPr>
            <w:tcW w:w="4782" w:type="dxa"/>
            <w:noWrap/>
            <w:vAlign w:val="bottom"/>
            <w:hideMark/>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по медицинской реабилитации</w:t>
            </w:r>
          </w:p>
        </w:tc>
        <w:tc>
          <w:tcPr>
            <w:tcW w:w="1661"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1</w:t>
            </w:r>
          </w:p>
        </w:tc>
        <w:tc>
          <w:tcPr>
            <w:tcW w:w="1505"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1</w:t>
            </w:r>
          </w:p>
        </w:tc>
        <w:tc>
          <w:tcPr>
            <w:tcW w:w="1623" w:type="dxa"/>
            <w:noWrap/>
            <w:vAlign w:val="bottom"/>
          </w:tcPr>
          <w:p w:rsidR="00C625B8" w:rsidRPr="00717192" w:rsidRDefault="00C625B8" w:rsidP="00C76A22">
            <w:pPr>
              <w:spacing w:line="276" w:lineRule="atLeast"/>
              <w:jc w:val="center"/>
              <w:rPr>
                <w:rFonts w:ascii="PT Astra Serif" w:eastAsia="Times New Roman" w:hAnsi="PT Astra Serif"/>
                <w:color w:val="000000"/>
              </w:rPr>
            </w:pPr>
          </w:p>
        </w:tc>
      </w:tr>
      <w:tr w:rsidR="00C625B8" w:rsidRPr="00972321" w:rsidTr="00C76A22">
        <w:trPr>
          <w:trHeight w:val="255"/>
        </w:trPr>
        <w:tc>
          <w:tcPr>
            <w:tcW w:w="4782" w:type="dxa"/>
            <w:noWrap/>
            <w:vAlign w:val="bottom"/>
            <w:hideMark/>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психиатры</w:t>
            </w:r>
          </w:p>
        </w:tc>
        <w:tc>
          <w:tcPr>
            <w:tcW w:w="1661"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0,25</w:t>
            </w:r>
          </w:p>
        </w:tc>
        <w:tc>
          <w:tcPr>
            <w:tcW w:w="1505"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0,25</w:t>
            </w:r>
          </w:p>
        </w:tc>
        <w:tc>
          <w:tcPr>
            <w:tcW w:w="1623" w:type="dxa"/>
            <w:noWrap/>
            <w:vAlign w:val="bottom"/>
          </w:tcPr>
          <w:p w:rsidR="00C625B8" w:rsidRPr="00717192" w:rsidRDefault="00C625B8" w:rsidP="00C76A22">
            <w:pPr>
              <w:spacing w:line="276" w:lineRule="atLeast"/>
              <w:jc w:val="center"/>
              <w:rPr>
                <w:rFonts w:ascii="PT Astra Serif" w:eastAsia="Times New Roman" w:hAnsi="PT Astra Serif"/>
                <w:color w:val="000000"/>
              </w:rPr>
            </w:pPr>
          </w:p>
        </w:tc>
      </w:tr>
      <w:tr w:rsidR="00C625B8" w:rsidRPr="00972321" w:rsidTr="00C76A22">
        <w:trPr>
          <w:trHeight w:val="255"/>
        </w:trPr>
        <w:tc>
          <w:tcPr>
            <w:tcW w:w="4782" w:type="dxa"/>
            <w:noWrap/>
            <w:vAlign w:val="bottom"/>
            <w:hideMark/>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ультразвуковой диагностики</w:t>
            </w:r>
          </w:p>
        </w:tc>
        <w:tc>
          <w:tcPr>
            <w:tcW w:w="1661"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1</w:t>
            </w:r>
          </w:p>
        </w:tc>
        <w:tc>
          <w:tcPr>
            <w:tcW w:w="1505" w:type="dxa"/>
            <w:noWrap/>
            <w:vAlign w:val="bottom"/>
          </w:tcPr>
          <w:p w:rsidR="00C625B8" w:rsidRPr="00717192" w:rsidRDefault="00C625B8" w:rsidP="00C76A22">
            <w:pPr>
              <w:spacing w:line="276" w:lineRule="atLeast"/>
              <w:jc w:val="center"/>
              <w:rPr>
                <w:rFonts w:ascii="PT Astra Serif" w:eastAsia="Times New Roman" w:hAnsi="PT Astra Serif"/>
                <w:color w:val="000000"/>
              </w:rPr>
            </w:pPr>
            <w:r w:rsidRPr="00717192">
              <w:rPr>
                <w:rFonts w:ascii="PT Astra Serif" w:eastAsia="Times New Roman" w:hAnsi="PT Astra Serif"/>
                <w:color w:val="000000"/>
              </w:rPr>
              <w:t>1</w:t>
            </w:r>
          </w:p>
        </w:tc>
        <w:tc>
          <w:tcPr>
            <w:tcW w:w="1623" w:type="dxa"/>
            <w:noWrap/>
            <w:vAlign w:val="bottom"/>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p>
        </w:tc>
      </w:tr>
      <w:tr w:rsidR="00C625B8" w:rsidRPr="00972321" w:rsidTr="00C76A22">
        <w:trPr>
          <w:trHeight w:val="255"/>
        </w:trPr>
        <w:tc>
          <w:tcPr>
            <w:tcW w:w="4782" w:type="dxa"/>
            <w:noWrap/>
            <w:vAlign w:val="bottom"/>
            <w:hideMark/>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эндокринологи</w:t>
            </w:r>
          </w:p>
        </w:tc>
        <w:tc>
          <w:tcPr>
            <w:tcW w:w="1661" w:type="dxa"/>
            <w:noWrap/>
            <w:vAlign w:val="bottom"/>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0,5</w:t>
            </w:r>
          </w:p>
        </w:tc>
        <w:tc>
          <w:tcPr>
            <w:tcW w:w="1505" w:type="dxa"/>
            <w:noWrap/>
            <w:vAlign w:val="bottom"/>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r w:rsidRPr="00717192">
              <w:rPr>
                <w:rFonts w:ascii="PT Astra Serif" w:eastAsiaTheme="minorHAnsi" w:hAnsi="PT Astra Serif" w:cstheme="minorBidi"/>
                <w:lang w:eastAsia="en-US"/>
              </w:rPr>
              <w:t>0,5</w:t>
            </w:r>
          </w:p>
        </w:tc>
        <w:tc>
          <w:tcPr>
            <w:tcW w:w="1623" w:type="dxa"/>
            <w:noWrap/>
            <w:vAlign w:val="bottom"/>
          </w:tcPr>
          <w:p w:rsidR="00C625B8" w:rsidRPr="00717192" w:rsidRDefault="00C625B8" w:rsidP="00C76A22">
            <w:pPr>
              <w:widowControl/>
              <w:autoSpaceDE/>
              <w:autoSpaceDN/>
              <w:adjustRightInd/>
              <w:jc w:val="center"/>
              <w:rPr>
                <w:rFonts w:ascii="PT Astra Serif" w:eastAsiaTheme="minorHAnsi" w:hAnsi="PT Astra Serif" w:cstheme="minorBidi"/>
                <w:lang w:eastAsia="en-US"/>
              </w:rPr>
            </w:pPr>
          </w:p>
        </w:tc>
      </w:tr>
    </w:tbl>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 xml:space="preserve">При анализе кадрового состава учреждений использовались действующие штатные расписания учреждений на 01.04.2019. Отмечается значимое несоответствие штатных расписаний рекомендуемым </w:t>
      </w:r>
      <w:r>
        <w:rPr>
          <w:rFonts w:ascii="PT Astra Serif" w:eastAsiaTheme="minorHAnsi" w:hAnsi="PT Astra Serif" w:cstheme="minorBidi"/>
          <w:sz w:val="28"/>
          <w:lang w:eastAsia="en-US"/>
        </w:rPr>
        <w:t>п</w:t>
      </w:r>
      <w:r w:rsidRPr="00972321">
        <w:rPr>
          <w:rFonts w:ascii="PT Astra Serif" w:eastAsiaTheme="minorHAnsi" w:hAnsi="PT Astra Serif" w:cstheme="minorBidi"/>
          <w:sz w:val="28"/>
          <w:lang w:eastAsia="en-US"/>
        </w:rPr>
        <w:t>риказ</w:t>
      </w:r>
      <w:r>
        <w:rPr>
          <w:rFonts w:ascii="PT Astra Serif" w:eastAsiaTheme="minorHAnsi" w:hAnsi="PT Astra Serif" w:cstheme="minorBidi"/>
          <w:sz w:val="28"/>
          <w:lang w:eastAsia="en-US"/>
        </w:rPr>
        <w:t>ом</w:t>
      </w:r>
      <w:r w:rsidRPr="00972321">
        <w:rPr>
          <w:rFonts w:ascii="PT Astra Serif" w:eastAsiaTheme="minorHAnsi" w:hAnsi="PT Astra Serif" w:cstheme="minorBidi"/>
          <w:sz w:val="28"/>
          <w:lang w:eastAsia="en-US"/>
        </w:rPr>
        <w:t xml:space="preserve"> Минздрава России РФ от 15</w:t>
      </w:r>
      <w:r>
        <w:rPr>
          <w:rFonts w:ascii="PT Astra Serif" w:eastAsiaTheme="minorHAnsi" w:hAnsi="PT Astra Serif" w:cstheme="minorBidi"/>
          <w:sz w:val="28"/>
          <w:lang w:eastAsia="en-US"/>
        </w:rPr>
        <w:t xml:space="preserve"> ноября </w:t>
      </w:r>
      <w:r w:rsidRPr="00972321">
        <w:rPr>
          <w:rFonts w:ascii="PT Astra Serif" w:eastAsiaTheme="minorHAnsi" w:hAnsi="PT Astra Serif" w:cstheme="minorBidi"/>
          <w:sz w:val="28"/>
          <w:lang w:eastAsia="en-US"/>
        </w:rPr>
        <w:t>2012</w:t>
      </w:r>
      <w:r>
        <w:rPr>
          <w:rFonts w:ascii="PT Astra Serif" w:eastAsiaTheme="minorHAnsi" w:hAnsi="PT Astra Serif" w:cstheme="minorBidi"/>
          <w:sz w:val="28"/>
          <w:lang w:eastAsia="en-US"/>
        </w:rPr>
        <w:t xml:space="preserve"> года</w:t>
      </w:r>
      <w:r w:rsidRPr="00972321">
        <w:rPr>
          <w:rFonts w:ascii="PT Astra Serif" w:eastAsiaTheme="minorHAnsi" w:hAnsi="PT Astra Serif" w:cstheme="minorBidi"/>
          <w:sz w:val="28"/>
          <w:lang w:eastAsia="en-US"/>
        </w:rPr>
        <w:t xml:space="preserve"> № 928н «Об утверждении Порядка оказания медицинской помощи больным с острыми нарушениями мозгового кровообращения» и </w:t>
      </w:r>
      <w:r>
        <w:rPr>
          <w:rFonts w:ascii="PT Astra Serif" w:eastAsiaTheme="minorHAnsi" w:hAnsi="PT Astra Serif" w:cstheme="minorBidi"/>
          <w:sz w:val="28"/>
          <w:lang w:eastAsia="en-US"/>
        </w:rPr>
        <w:t>п</w:t>
      </w:r>
      <w:r w:rsidRPr="00972321">
        <w:rPr>
          <w:rFonts w:ascii="PT Astra Serif" w:eastAsiaTheme="minorHAnsi" w:hAnsi="PT Astra Serif" w:cstheme="minorBidi"/>
          <w:sz w:val="28"/>
          <w:lang w:eastAsia="en-US"/>
        </w:rPr>
        <w:t>риказ</w:t>
      </w:r>
      <w:r>
        <w:rPr>
          <w:rFonts w:ascii="PT Astra Serif" w:eastAsiaTheme="minorHAnsi" w:hAnsi="PT Astra Serif" w:cstheme="minorBidi"/>
          <w:sz w:val="28"/>
          <w:lang w:eastAsia="en-US"/>
        </w:rPr>
        <w:t>ом</w:t>
      </w:r>
      <w:r w:rsidRPr="00972321">
        <w:rPr>
          <w:rFonts w:ascii="PT Astra Serif" w:eastAsiaTheme="minorHAnsi" w:hAnsi="PT Astra Serif" w:cstheme="minorBidi"/>
          <w:sz w:val="28"/>
          <w:lang w:eastAsia="en-US"/>
        </w:rPr>
        <w:t xml:space="preserve"> от </w:t>
      </w:r>
      <w:r w:rsidRPr="00D22879">
        <w:rPr>
          <w:rFonts w:ascii="PT Astra Serif" w:eastAsiaTheme="minorHAnsi" w:hAnsi="PT Astra Serif" w:cstheme="minorBidi"/>
          <w:sz w:val="28"/>
          <w:lang w:eastAsia="en-US"/>
        </w:rPr>
        <w:t xml:space="preserve">15 ноября 2012 года </w:t>
      </w:r>
      <w:r w:rsidRPr="00972321">
        <w:rPr>
          <w:rFonts w:ascii="PT Astra Serif" w:eastAsiaTheme="minorHAnsi" w:hAnsi="PT Astra Serif" w:cstheme="minorBidi"/>
          <w:sz w:val="28"/>
          <w:lang w:eastAsia="en-US"/>
        </w:rPr>
        <w:t xml:space="preserve">№ 918н «Об утверждении Порядка оказания медицинской помощи больным с сердечно-сосудистыми заболеваниями», а именно </w:t>
      </w:r>
      <w:r>
        <w:rPr>
          <w:rFonts w:ascii="PT Astra Serif" w:eastAsiaTheme="minorHAnsi" w:hAnsi="PT Astra Serif" w:cstheme="minorBidi"/>
          <w:sz w:val="28"/>
          <w:lang w:eastAsia="en-US"/>
        </w:rPr>
        <w:t xml:space="preserve">- </w:t>
      </w:r>
      <w:r w:rsidRPr="00972321">
        <w:rPr>
          <w:rFonts w:ascii="PT Astra Serif" w:eastAsiaTheme="minorHAnsi" w:hAnsi="PT Astra Serif" w:cstheme="minorBidi"/>
          <w:sz w:val="28"/>
          <w:lang w:eastAsia="en-US"/>
        </w:rPr>
        <w:t xml:space="preserve">отсутствие в штатном расписании врачей </w:t>
      </w:r>
      <w:r w:rsidRPr="00972321">
        <w:rPr>
          <w:rFonts w:ascii="PT Astra Serif" w:eastAsiaTheme="minorHAnsi" w:hAnsi="PT Astra Serif" w:cstheme="minorBidi"/>
          <w:sz w:val="28"/>
          <w:lang w:eastAsia="en-US"/>
        </w:rPr>
        <w:lastRenderedPageBreak/>
        <w:t xml:space="preserve">анестезиологов-реаниматологов в </w:t>
      </w:r>
      <w:r>
        <w:rPr>
          <w:rFonts w:ascii="PT Astra Serif" w:eastAsiaTheme="minorHAnsi" w:hAnsi="PT Astra Serif" w:cstheme="minorBidi"/>
          <w:sz w:val="28"/>
          <w:lang w:eastAsia="en-US"/>
        </w:rPr>
        <w:t xml:space="preserve">палатах интенсивной терапии </w:t>
      </w:r>
      <w:r w:rsidRPr="00972321">
        <w:rPr>
          <w:rFonts w:ascii="PT Astra Serif" w:eastAsiaTheme="minorHAnsi" w:hAnsi="PT Astra Serif" w:cstheme="minorBidi"/>
          <w:sz w:val="28"/>
          <w:lang w:eastAsia="en-US"/>
        </w:rPr>
        <w:t xml:space="preserve"> кардиологических отделений. Количество врачей неврологов</w:t>
      </w:r>
      <w:r>
        <w:rPr>
          <w:rFonts w:ascii="PT Astra Serif" w:eastAsiaTheme="minorHAnsi" w:hAnsi="PT Astra Serif" w:cstheme="minorBidi"/>
          <w:sz w:val="28"/>
          <w:lang w:eastAsia="en-US"/>
        </w:rPr>
        <w:t>:</w:t>
      </w:r>
      <w:r w:rsidRPr="00972321">
        <w:rPr>
          <w:rFonts w:ascii="PT Astra Serif" w:eastAsiaTheme="minorHAnsi" w:hAnsi="PT Astra Serif" w:cstheme="minorBidi"/>
          <w:sz w:val="28"/>
          <w:lang w:eastAsia="en-US"/>
        </w:rPr>
        <w:t xml:space="preserve"> 2018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179, 2017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144, 2016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165, 2015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152, 2014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151. Таким образом, дефицит врачей-неврологов из расчета ставок составляет</w:t>
      </w:r>
      <w:r>
        <w:rPr>
          <w:rFonts w:ascii="PT Astra Serif" w:eastAsiaTheme="minorHAnsi" w:hAnsi="PT Astra Serif" w:cstheme="minorBidi"/>
          <w:sz w:val="28"/>
          <w:lang w:eastAsia="en-US"/>
        </w:rPr>
        <w:t>:</w:t>
      </w:r>
      <w:r w:rsidRPr="00972321">
        <w:rPr>
          <w:rFonts w:ascii="PT Astra Serif" w:eastAsiaTheme="minorHAnsi" w:hAnsi="PT Astra Serif" w:cstheme="minorBidi"/>
          <w:sz w:val="28"/>
          <w:lang w:eastAsia="en-US"/>
        </w:rPr>
        <w:t xml:space="preserve"> 2018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40,25; 2017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97,25, по районам – 76,75,  вместе с областными медицинскими организациями – 97,25; 2016</w:t>
      </w:r>
      <w:r>
        <w:rPr>
          <w:rFonts w:ascii="PT Astra Serif" w:eastAsiaTheme="minorHAnsi" w:hAnsi="PT Astra Serif" w:cstheme="minorBidi"/>
          <w:sz w:val="28"/>
          <w:lang w:eastAsia="en-US"/>
        </w:rPr>
        <w:t xml:space="preserve"> </w:t>
      </w:r>
      <w:r w:rsidRPr="00972321">
        <w:rPr>
          <w:rFonts w:ascii="PT Astra Serif" w:eastAsiaTheme="minorHAnsi" w:hAnsi="PT Astra Serif" w:cstheme="minorBidi"/>
          <w:sz w:val="28"/>
          <w:lang w:eastAsia="en-US"/>
        </w:rPr>
        <w:t>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44; 2015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49; 2014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30. </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На 1 тыс</w:t>
      </w:r>
      <w:r>
        <w:rPr>
          <w:rFonts w:ascii="PT Astra Serif" w:eastAsiaTheme="minorHAnsi" w:hAnsi="PT Astra Serif" w:cstheme="minorBidi"/>
          <w:sz w:val="28"/>
          <w:lang w:eastAsia="en-US"/>
        </w:rPr>
        <w:t>ячу</w:t>
      </w:r>
      <w:r w:rsidRPr="00972321">
        <w:rPr>
          <w:rFonts w:ascii="PT Astra Serif" w:eastAsiaTheme="minorHAnsi" w:hAnsi="PT Astra Serif" w:cstheme="minorBidi"/>
          <w:sz w:val="28"/>
          <w:lang w:eastAsia="en-US"/>
        </w:rPr>
        <w:t xml:space="preserve"> населения – физических лиц врачей неврологов: 2018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0,12; 2017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0,09; 2016 г</w:t>
      </w:r>
      <w:r>
        <w:rPr>
          <w:rFonts w:ascii="PT Astra Serif" w:eastAsiaTheme="minorHAnsi" w:hAnsi="PT Astra Serif" w:cstheme="minorBidi"/>
          <w:sz w:val="28"/>
          <w:lang w:eastAsia="en-US"/>
        </w:rPr>
        <w:t>од</w:t>
      </w:r>
      <w:r w:rsidRPr="00972321">
        <w:rPr>
          <w:rFonts w:ascii="PT Astra Serif" w:eastAsiaTheme="minorHAnsi" w:hAnsi="PT Astra Serif" w:cstheme="minorBidi"/>
          <w:sz w:val="28"/>
          <w:lang w:eastAsia="en-US"/>
        </w:rPr>
        <w:t xml:space="preserve"> – 0,11; 2015 </w:t>
      </w:r>
      <w:r>
        <w:rPr>
          <w:rFonts w:ascii="PT Astra Serif" w:eastAsiaTheme="minorHAnsi" w:hAnsi="PT Astra Serif" w:cstheme="minorBidi"/>
          <w:sz w:val="28"/>
          <w:lang w:eastAsia="en-US"/>
        </w:rPr>
        <w:t>год</w:t>
      </w:r>
      <w:r w:rsidRPr="00972321">
        <w:rPr>
          <w:rFonts w:ascii="PT Astra Serif" w:eastAsiaTheme="minorHAnsi" w:hAnsi="PT Astra Serif" w:cstheme="minorBidi"/>
          <w:sz w:val="28"/>
          <w:lang w:eastAsia="en-US"/>
        </w:rPr>
        <w:t xml:space="preserve"> – 0,09. </w:t>
      </w: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Тульская область нуждается в кадровом усилении врачами</w:t>
      </w:r>
      <w:r>
        <w:rPr>
          <w:rFonts w:ascii="PT Astra Serif" w:eastAsiaTheme="minorHAnsi" w:hAnsi="PT Astra Serif" w:cstheme="minorBidi"/>
          <w:sz w:val="28"/>
          <w:lang w:eastAsia="en-US"/>
        </w:rPr>
        <w:t xml:space="preserve"> </w:t>
      </w:r>
      <w:r w:rsidRPr="00972321">
        <w:rPr>
          <w:rFonts w:ascii="PT Astra Serif" w:eastAsiaTheme="minorHAnsi" w:hAnsi="PT Astra Serif" w:cstheme="minorBidi"/>
          <w:sz w:val="28"/>
          <w:lang w:eastAsia="en-US"/>
        </w:rPr>
        <w:t>неврологами и специалистах мультидисциплинарной бригады.</w:t>
      </w:r>
    </w:p>
    <w:p w:rsidR="00C625B8" w:rsidRDefault="00C625B8" w:rsidP="00C625B8">
      <w:pPr>
        <w:widowControl/>
        <w:jc w:val="right"/>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 xml:space="preserve">Таблица </w:t>
      </w:r>
      <w:r>
        <w:rPr>
          <w:rFonts w:ascii="PT Astra Serif" w:eastAsiaTheme="minorHAnsi" w:hAnsi="PT Astra Serif" w:cs="TimesNewRomanPS-BoldMT"/>
          <w:bCs/>
          <w:sz w:val="28"/>
          <w:szCs w:val="28"/>
          <w:lang w:eastAsia="en-US"/>
        </w:rPr>
        <w:t>30</w:t>
      </w:r>
    </w:p>
    <w:p w:rsidR="00C625B8" w:rsidRDefault="00C625B8" w:rsidP="00C625B8">
      <w:pPr>
        <w:widowControl/>
        <w:jc w:val="right"/>
        <w:rPr>
          <w:rFonts w:ascii="PT Astra Serif" w:eastAsiaTheme="minorHAnsi" w:hAnsi="PT Astra Serif" w:cs="TimesNewRomanPS-BoldMT"/>
          <w:bCs/>
          <w:sz w:val="28"/>
          <w:szCs w:val="28"/>
          <w:lang w:eastAsia="en-US"/>
        </w:rPr>
      </w:pPr>
    </w:p>
    <w:p w:rsidR="00C625B8" w:rsidRPr="00972321" w:rsidRDefault="00C625B8" w:rsidP="00C625B8">
      <w:pPr>
        <w:widowControl/>
        <w:jc w:val="center"/>
        <w:rPr>
          <w:rFonts w:ascii="PT Astra Serif" w:eastAsiaTheme="minorHAnsi" w:hAnsi="PT Astra Serif" w:cs="TimesNewRomanPS-BoldMT"/>
          <w:bCs/>
          <w:sz w:val="28"/>
          <w:szCs w:val="28"/>
          <w:lang w:eastAsia="en-US"/>
        </w:rPr>
      </w:pPr>
      <w:r>
        <w:rPr>
          <w:rFonts w:ascii="PT Astra Serif" w:eastAsiaTheme="minorHAnsi" w:hAnsi="PT Astra Serif" w:cs="TimesNewRomanPS-BoldMT"/>
          <w:bCs/>
          <w:sz w:val="28"/>
          <w:szCs w:val="28"/>
          <w:lang w:eastAsia="en-US"/>
        </w:rPr>
        <w:t>Кадровый с</w:t>
      </w:r>
      <w:r w:rsidRPr="00C764DE">
        <w:rPr>
          <w:rFonts w:ascii="PT Astra Serif" w:eastAsiaTheme="minorHAnsi" w:hAnsi="PT Astra Serif" w:cs="TimesNewRomanPS-BoldMT"/>
          <w:bCs/>
          <w:sz w:val="28"/>
          <w:szCs w:val="28"/>
          <w:lang w:eastAsia="en-US"/>
        </w:rPr>
        <w:t>остав мультидисциплинарных бригад</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p>
    <w:tbl>
      <w:tblPr>
        <w:tblW w:w="10003" w:type="dxa"/>
        <w:tblInd w:w="-152" w:type="dxa"/>
        <w:tblCellMar>
          <w:left w:w="0" w:type="dxa"/>
          <w:right w:w="0" w:type="dxa"/>
        </w:tblCellMar>
        <w:tblLook w:val="04A0" w:firstRow="1" w:lastRow="0" w:firstColumn="1" w:lastColumn="0" w:noHBand="0" w:noVBand="1"/>
      </w:tblPr>
      <w:tblGrid>
        <w:gridCol w:w="2479"/>
        <w:gridCol w:w="1789"/>
        <w:gridCol w:w="1789"/>
        <w:gridCol w:w="1673"/>
        <w:gridCol w:w="1644"/>
        <w:gridCol w:w="1631"/>
      </w:tblGrid>
      <w:tr w:rsidR="00C625B8" w:rsidRPr="00972321" w:rsidTr="00C76A22">
        <w:trPr>
          <w:trHeight w:val="894"/>
        </w:trPr>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Наименование организации/Показатели работы ПСО на конец 2018 года</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РСЦ Государственного учреждения здравоохранения Тульской области «Тульская областная клиническая больница»</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(50 коек)</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rsidR="00C625B8" w:rsidRPr="00A069BF" w:rsidRDefault="00C625B8" w:rsidP="00C76A22">
            <w:pPr>
              <w:widowControl/>
              <w:autoSpaceDE/>
              <w:autoSpaceDN/>
              <w:adjustRightInd/>
              <w:spacing w:line="192" w:lineRule="auto"/>
              <w:jc w:val="center"/>
              <w:rPr>
                <w:rFonts w:ascii="PT Astra Serif" w:eastAsia="Times New Roman" w:hAnsi="PT Astra Serif" w:cs="Times New Roman"/>
                <w:bCs/>
                <w:kern w:val="24"/>
                <w:sz w:val="20"/>
                <w:szCs w:val="20"/>
              </w:rPr>
            </w:pPr>
            <w:r w:rsidRPr="00A069BF">
              <w:rPr>
                <w:rFonts w:ascii="PT Astra Serif" w:eastAsia="Times New Roman" w:hAnsi="PT Astra Serif" w:cs="Times New Roman"/>
                <w:bCs/>
                <w:kern w:val="24"/>
                <w:sz w:val="20"/>
                <w:szCs w:val="20"/>
              </w:rPr>
              <w:t>ПСО № 1 Государственного учреждения здравоохранения «Тульская городская клиническая больница скрой медицинской помощи имени Д.Я. Ваныкина»</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 xml:space="preserve"> (60 коек)</w:t>
            </w:r>
          </w:p>
        </w:tc>
        <w:tc>
          <w:tcPr>
            <w:tcW w:w="1671" w:type="dxa"/>
            <w:tcBorders>
              <w:top w:val="single" w:sz="8" w:space="0" w:color="000000"/>
              <w:left w:val="single" w:sz="8" w:space="0" w:color="000000"/>
              <w:bottom w:val="single" w:sz="8" w:space="0" w:color="000000"/>
              <w:right w:val="single" w:sz="8" w:space="0" w:color="000000"/>
            </w:tcBorders>
          </w:tcPr>
          <w:p w:rsidR="00C625B8" w:rsidRPr="00A069BF" w:rsidRDefault="00C625B8" w:rsidP="00C76A22">
            <w:pPr>
              <w:widowControl/>
              <w:autoSpaceDE/>
              <w:autoSpaceDN/>
              <w:adjustRightInd/>
              <w:spacing w:line="192" w:lineRule="auto"/>
              <w:jc w:val="center"/>
              <w:rPr>
                <w:rFonts w:ascii="PT Astra Serif" w:eastAsia="Times New Roman" w:hAnsi="PT Astra Serif" w:cs="Times New Roman"/>
                <w:bCs/>
                <w:kern w:val="24"/>
                <w:sz w:val="20"/>
                <w:szCs w:val="20"/>
              </w:rPr>
            </w:pPr>
            <w:r w:rsidRPr="00A069BF">
              <w:rPr>
                <w:rFonts w:ascii="PT Astra Serif" w:eastAsia="Times New Roman" w:hAnsi="PT Astra Serif" w:cs="Times New Roman"/>
                <w:bCs/>
                <w:kern w:val="24"/>
                <w:sz w:val="20"/>
                <w:szCs w:val="20"/>
              </w:rPr>
              <w:t>ПСО № 2 Государственного учреждения здравоохранения «Новомосковская городская клиническая больница</w:t>
            </w:r>
          </w:p>
          <w:p w:rsidR="00C625B8" w:rsidRPr="00A069BF" w:rsidRDefault="00C625B8" w:rsidP="00C76A22">
            <w:pPr>
              <w:widowControl/>
              <w:autoSpaceDE/>
              <w:autoSpaceDN/>
              <w:adjustRightInd/>
              <w:spacing w:line="192" w:lineRule="auto"/>
              <w:jc w:val="center"/>
              <w:rPr>
                <w:rFonts w:ascii="PT Astra Serif" w:eastAsia="Times New Roman" w:hAnsi="PT Astra Serif" w:cs="Times New Roman"/>
                <w:bCs/>
                <w:kern w:val="24"/>
                <w:sz w:val="20"/>
                <w:szCs w:val="20"/>
              </w:rPr>
            </w:pPr>
            <w:r w:rsidRPr="00A069BF">
              <w:rPr>
                <w:rFonts w:ascii="PT Astra Serif" w:eastAsia="Times New Roman" w:hAnsi="PT Astra Serif" w:cs="Times New Roman"/>
                <w:bCs/>
                <w:kern w:val="24"/>
                <w:sz w:val="20"/>
                <w:szCs w:val="20"/>
              </w:rPr>
              <w:t>(60 коек)</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C625B8" w:rsidRDefault="00C625B8" w:rsidP="00C76A22">
            <w:pPr>
              <w:widowControl/>
              <w:autoSpaceDE/>
              <w:autoSpaceDN/>
              <w:adjustRightInd/>
              <w:spacing w:line="192" w:lineRule="auto"/>
              <w:jc w:val="center"/>
              <w:rPr>
                <w:rFonts w:ascii="PT Astra Serif" w:eastAsia="Times New Roman" w:hAnsi="PT Astra Serif" w:cs="Times New Roman"/>
                <w:bCs/>
                <w:kern w:val="24"/>
                <w:sz w:val="20"/>
                <w:szCs w:val="20"/>
              </w:rPr>
            </w:pPr>
            <w:r w:rsidRPr="00A069BF">
              <w:rPr>
                <w:rFonts w:ascii="PT Astra Serif" w:eastAsia="Times New Roman" w:hAnsi="PT Astra Serif" w:cs="Times New Roman"/>
                <w:bCs/>
                <w:kern w:val="24"/>
                <w:sz w:val="20"/>
                <w:szCs w:val="20"/>
              </w:rPr>
              <w:t xml:space="preserve">ПСО № 3 ГУЗ «Алексинская районная больница № 1 им. профессора В.Ф. Снегирева» </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(30 коек)</w:t>
            </w:r>
          </w:p>
        </w:tc>
        <w:tc>
          <w:tcPr>
            <w:tcW w:w="16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C625B8" w:rsidRPr="00A069BF" w:rsidRDefault="00C625B8" w:rsidP="00C76A22">
            <w:pPr>
              <w:widowControl/>
              <w:autoSpaceDE/>
              <w:autoSpaceDN/>
              <w:adjustRightInd/>
              <w:spacing w:line="192" w:lineRule="auto"/>
              <w:jc w:val="center"/>
              <w:rPr>
                <w:rFonts w:ascii="PT Astra Serif" w:eastAsia="Times New Roman" w:hAnsi="PT Astra Serif" w:cs="Times New Roman"/>
                <w:bCs/>
                <w:kern w:val="24"/>
                <w:sz w:val="20"/>
                <w:szCs w:val="20"/>
              </w:rPr>
            </w:pPr>
            <w:r w:rsidRPr="00A069BF">
              <w:rPr>
                <w:rFonts w:ascii="PT Astra Serif" w:eastAsia="Times New Roman" w:hAnsi="PT Astra Serif" w:cs="Times New Roman"/>
                <w:bCs/>
                <w:kern w:val="24"/>
                <w:sz w:val="20"/>
                <w:szCs w:val="20"/>
              </w:rPr>
              <w:t>ПСО № 4 ГУЗ «Щекинская районная больница»</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(40 коек)</w:t>
            </w:r>
          </w:p>
        </w:tc>
      </w:tr>
      <w:tr w:rsidR="00C625B8" w:rsidRPr="00972321" w:rsidTr="00C76A22">
        <w:trPr>
          <w:trHeight w:val="1381"/>
        </w:trPr>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Состав мультидисциплинарных бригад</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7 врачей-неврологов</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+логопед</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+психолог</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+физиотерапевт</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+врач ЛФК</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+инструктор ЛФК</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НЕТ: Соцработника</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9 врачей-неврологов</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+логопед(2)</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+психолог (2)</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+физиотерапевт</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+врач ЛФК</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+инструктор ЛФК</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НЕТ: Соцработника</w:t>
            </w:r>
          </w:p>
        </w:tc>
        <w:tc>
          <w:tcPr>
            <w:tcW w:w="1671" w:type="dxa"/>
            <w:tcBorders>
              <w:top w:val="single" w:sz="8" w:space="0" w:color="000000"/>
              <w:left w:val="single" w:sz="8" w:space="0" w:color="000000"/>
              <w:bottom w:val="single" w:sz="8" w:space="0" w:color="000000"/>
              <w:right w:val="single" w:sz="8" w:space="0" w:color="000000"/>
            </w:tcBorders>
            <w:vAlign w:val="bottom"/>
          </w:tcPr>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4 врача-невролога</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+логопед</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+инструктор ЛФК</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+физиотерапевт</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НЕТ: врача</w:t>
            </w:r>
          </w:p>
        </w:tc>
        <w:tc>
          <w:tcPr>
            <w:tcW w:w="1658"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3 врача-невролога</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+логопед</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+психолог</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+инструктор  ЛФК</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+физиотерапевт</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НЕТ: Соцработника, врача ЛФК</w:t>
            </w:r>
          </w:p>
        </w:tc>
        <w:tc>
          <w:tcPr>
            <w:tcW w:w="16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bCs/>
                <w:kern w:val="24"/>
                <w:sz w:val="20"/>
                <w:szCs w:val="20"/>
              </w:rPr>
              <w:t>4 врача-невролога</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+логопед</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+психолог</w:t>
            </w:r>
          </w:p>
          <w:p w:rsidR="00C625B8" w:rsidRPr="00A069BF" w:rsidRDefault="00C625B8" w:rsidP="00C76A22">
            <w:pPr>
              <w:widowControl/>
              <w:autoSpaceDE/>
              <w:autoSpaceDN/>
              <w:adjustRightInd/>
              <w:spacing w:line="192" w:lineRule="auto"/>
              <w:jc w:val="center"/>
              <w:rPr>
                <w:rFonts w:ascii="PT Astra Serif" w:eastAsia="Times New Roman" w:hAnsi="PT Astra Serif"/>
                <w:sz w:val="20"/>
                <w:szCs w:val="20"/>
              </w:rPr>
            </w:pPr>
            <w:r w:rsidRPr="00A069BF">
              <w:rPr>
                <w:rFonts w:ascii="PT Astra Serif" w:eastAsia="Times New Roman" w:hAnsi="PT Astra Serif" w:cs="Times New Roman"/>
                <w:kern w:val="24"/>
                <w:sz w:val="20"/>
                <w:szCs w:val="20"/>
              </w:rPr>
              <w:t>НЕТ: инструктора и врача ЛФК, соцработника, физиотерапевта</w:t>
            </w:r>
          </w:p>
        </w:tc>
      </w:tr>
    </w:tbl>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 xml:space="preserve">Для привлечения специалистов на работу в государственные учреждения здравоохранения министерством здравоохранения Тульской области в высших и средних медицинских образовательных </w:t>
      </w:r>
      <w:r>
        <w:rPr>
          <w:rFonts w:ascii="PT Astra Serif" w:eastAsiaTheme="minorHAnsi" w:hAnsi="PT Astra Serif" w:cstheme="minorBidi"/>
          <w:sz w:val="28"/>
          <w:lang w:eastAsia="en-US"/>
        </w:rPr>
        <w:t>организациях</w:t>
      </w:r>
      <w:r w:rsidRPr="00972321">
        <w:rPr>
          <w:rFonts w:ascii="PT Astra Serif" w:eastAsiaTheme="minorHAnsi" w:hAnsi="PT Astra Serif" w:cstheme="minorBidi"/>
          <w:sz w:val="28"/>
          <w:lang w:eastAsia="en-US"/>
        </w:rPr>
        <w:t xml:space="preserve"> Тульской области и Центрального федерального округа запланированы различные мероприятия: Ярмарки вакансий, Дни Тульской области, встречи со студентами, выезды групп студентов старших курсов, интернов и ординаторов медицинских ВУЗов в лечебные учреждения. Для поиска и приглашения специалистов на работу в Тульскую область из других регионов России используются ресурсы порталов Superjob и Headhunter, размещены вакансии в Общероссийском </w:t>
      </w:r>
      <w:r w:rsidRPr="00972321">
        <w:rPr>
          <w:rFonts w:ascii="PT Astra Serif" w:eastAsiaTheme="minorHAnsi" w:hAnsi="PT Astra Serif" w:cstheme="minorBidi"/>
          <w:sz w:val="28"/>
          <w:lang w:eastAsia="en-US"/>
        </w:rPr>
        <w:lastRenderedPageBreak/>
        <w:t>банке вакансий. Создан портал вакансий медицинских организаций Тульской области, ссылка на который размещена на сайте министерства здравоохранения Тульской области.</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В настоящее время в рамках реализации регионального проекта Тульской области «Обеспечение медицинских организаций системы здравоохранения квалифицированными кадрами» и государственной программы Тульской области «Развитие здравоохранения Тульской области» предусмотрены следующие меры социальной поддержки, направленные на создание благоприятных условий для привлечения медицинских работников на работу в государственные учреждения здравоохранения Тульской области:</w:t>
      </w:r>
    </w:p>
    <w:p w:rsidR="00C625B8" w:rsidRPr="00972321" w:rsidRDefault="00C625B8" w:rsidP="00C625B8">
      <w:pPr>
        <w:pStyle w:val="a5"/>
        <w:widowControl/>
        <w:autoSpaceDE/>
        <w:autoSpaceDN/>
        <w:adjustRightInd/>
        <w:spacing w:line="360" w:lineRule="exact"/>
        <w:ind w:left="0" w:firstLine="709"/>
        <w:jc w:val="both"/>
        <w:rPr>
          <w:rFonts w:ascii="PT Astra Serif" w:eastAsiaTheme="minorHAnsi" w:hAnsi="PT Astra Serif" w:cstheme="minorBidi"/>
          <w:sz w:val="28"/>
          <w:lang w:eastAsia="en-US"/>
        </w:rPr>
      </w:pPr>
      <w:r>
        <w:rPr>
          <w:rFonts w:ascii="PT Astra Serif" w:eastAsiaTheme="minorHAnsi" w:hAnsi="PT Astra Serif" w:cstheme="minorBidi"/>
          <w:sz w:val="28"/>
          <w:lang w:eastAsia="en-US"/>
        </w:rPr>
        <w:t>с</w:t>
      </w:r>
      <w:r w:rsidRPr="00972321">
        <w:rPr>
          <w:rFonts w:ascii="PT Astra Serif" w:eastAsiaTheme="minorHAnsi" w:hAnsi="PT Astra Serif" w:cstheme="minorBidi"/>
          <w:sz w:val="28"/>
          <w:lang w:eastAsia="en-US"/>
        </w:rPr>
        <w:t>оциальная выплата медицинским работникам, впервые прибывшим на работу в подразделения, оказывающие амбулаторно-поликлиническую помощь или скорую медицинскую помощь: врачам востребованных специальностей – 650 тыс</w:t>
      </w:r>
      <w:r>
        <w:rPr>
          <w:rFonts w:ascii="PT Astra Serif" w:eastAsiaTheme="minorHAnsi" w:hAnsi="PT Astra Serif" w:cstheme="minorBidi"/>
          <w:sz w:val="28"/>
          <w:lang w:eastAsia="en-US"/>
        </w:rPr>
        <w:t>яч</w:t>
      </w:r>
      <w:r w:rsidRPr="00972321">
        <w:rPr>
          <w:rFonts w:ascii="PT Astra Serif" w:eastAsiaTheme="minorHAnsi" w:hAnsi="PT Astra Serif" w:cstheme="minorBidi"/>
          <w:sz w:val="28"/>
          <w:lang w:eastAsia="en-US"/>
        </w:rPr>
        <w:t xml:space="preserve"> рублей (терапевт участковый, врач общей практики, оториноларинголог, офтальмолог, врач скорой медицинской помощи, кардиолог, невролог); фельдшерам скорой медицинской помощи – 450 тыс</w:t>
      </w:r>
      <w:r>
        <w:rPr>
          <w:rFonts w:ascii="PT Astra Serif" w:eastAsiaTheme="minorHAnsi" w:hAnsi="PT Astra Serif" w:cstheme="minorBidi"/>
          <w:sz w:val="28"/>
          <w:lang w:eastAsia="en-US"/>
        </w:rPr>
        <w:t>яч</w:t>
      </w:r>
      <w:r w:rsidRPr="00972321">
        <w:rPr>
          <w:rFonts w:ascii="PT Astra Serif" w:eastAsiaTheme="minorHAnsi" w:hAnsi="PT Astra Serif" w:cstheme="minorBidi"/>
          <w:sz w:val="28"/>
          <w:lang w:eastAsia="en-US"/>
        </w:rPr>
        <w:t xml:space="preserve"> рублей. Выплата предоставляется равными долями за</w:t>
      </w:r>
      <w:r>
        <w:rPr>
          <w:rFonts w:ascii="PT Astra Serif" w:eastAsiaTheme="minorHAnsi" w:hAnsi="PT Astra Serif" w:cstheme="minorBidi"/>
          <w:sz w:val="28"/>
          <w:lang w:eastAsia="en-US"/>
        </w:rPr>
        <w:t xml:space="preserve"> каждый полный отработанный год;</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Pr>
          <w:rFonts w:ascii="PT Astra Serif" w:eastAsiaTheme="minorHAnsi" w:hAnsi="PT Astra Serif" w:cstheme="minorBidi"/>
          <w:sz w:val="28"/>
          <w:lang w:eastAsia="en-US"/>
        </w:rPr>
        <w:t>е</w:t>
      </w:r>
      <w:r w:rsidRPr="00972321">
        <w:rPr>
          <w:rFonts w:ascii="PT Astra Serif" w:eastAsiaTheme="minorHAnsi" w:hAnsi="PT Astra Serif" w:cstheme="minorBidi"/>
          <w:sz w:val="28"/>
          <w:lang w:eastAsia="en-US"/>
        </w:rPr>
        <w:t>диновременная компенсационная выплата медицинским работникам (врачам, фельдшерам)</w:t>
      </w:r>
      <w:r>
        <w:rPr>
          <w:rFonts w:ascii="PT Astra Serif" w:eastAsiaTheme="minorHAnsi" w:hAnsi="PT Astra Serif" w:cstheme="minorBidi"/>
          <w:sz w:val="28"/>
          <w:lang w:eastAsia="en-US"/>
        </w:rPr>
        <w:t>,</w:t>
      </w:r>
      <w:r w:rsidRPr="00972321">
        <w:rPr>
          <w:rFonts w:ascii="PT Astra Serif" w:eastAsiaTheme="minorHAnsi" w:hAnsi="PT Astra Serif" w:cstheme="minorBidi"/>
          <w:sz w:val="28"/>
          <w:lang w:eastAsia="en-US"/>
        </w:rPr>
        <w:t xml:space="preserve"> прибывшим на работу в сельские населенные пункты, или рабочие поселки, или поселки городского типа, или города с численностью населения до 50 тыс</w:t>
      </w:r>
      <w:r>
        <w:rPr>
          <w:rFonts w:ascii="PT Astra Serif" w:eastAsiaTheme="minorHAnsi" w:hAnsi="PT Astra Serif" w:cstheme="minorBidi"/>
          <w:sz w:val="28"/>
          <w:lang w:eastAsia="en-US"/>
        </w:rPr>
        <w:t>яч</w:t>
      </w:r>
      <w:r w:rsidRPr="00972321">
        <w:rPr>
          <w:rFonts w:ascii="PT Astra Serif" w:eastAsiaTheme="minorHAnsi" w:hAnsi="PT Astra Serif" w:cstheme="minorBidi"/>
          <w:sz w:val="28"/>
          <w:lang w:eastAsia="en-US"/>
        </w:rPr>
        <w:t xml:space="preserve"> человек (программа </w:t>
      </w:r>
      <w:r>
        <w:rPr>
          <w:rFonts w:ascii="PT Astra Serif" w:eastAsiaTheme="minorHAnsi" w:hAnsi="PT Astra Serif" w:cstheme="minorBidi"/>
          <w:sz w:val="28"/>
          <w:lang w:eastAsia="en-US"/>
        </w:rPr>
        <w:t>«</w:t>
      </w:r>
      <w:r w:rsidRPr="00972321">
        <w:rPr>
          <w:rFonts w:ascii="PT Astra Serif" w:eastAsiaTheme="minorHAnsi" w:hAnsi="PT Astra Serif" w:cstheme="minorBidi"/>
          <w:sz w:val="28"/>
          <w:lang w:eastAsia="en-US"/>
        </w:rPr>
        <w:t>Земский доктор</w:t>
      </w:r>
      <w:r>
        <w:rPr>
          <w:rFonts w:ascii="PT Astra Serif" w:eastAsiaTheme="minorHAnsi" w:hAnsi="PT Astra Serif" w:cstheme="minorBidi"/>
          <w:sz w:val="28"/>
          <w:lang w:eastAsia="en-US"/>
        </w:rPr>
        <w:t>»</w:t>
      </w:r>
      <w:r w:rsidRPr="00972321">
        <w:rPr>
          <w:rFonts w:ascii="PT Astra Serif" w:eastAsiaTheme="minorHAnsi" w:hAnsi="PT Astra Serif" w:cstheme="minorBidi"/>
          <w:sz w:val="28"/>
          <w:lang w:eastAsia="en-US"/>
        </w:rPr>
        <w:t>). Размер выплаты: врачи - 1 м</w:t>
      </w:r>
      <w:r>
        <w:rPr>
          <w:rFonts w:ascii="PT Astra Serif" w:eastAsiaTheme="minorHAnsi" w:hAnsi="PT Astra Serif" w:cstheme="minorBidi"/>
          <w:sz w:val="28"/>
          <w:lang w:eastAsia="en-US"/>
        </w:rPr>
        <w:t>иллион</w:t>
      </w:r>
      <w:r w:rsidRPr="00972321">
        <w:rPr>
          <w:rFonts w:ascii="PT Astra Serif" w:eastAsiaTheme="minorHAnsi" w:hAnsi="PT Astra Serif" w:cstheme="minorBidi"/>
          <w:sz w:val="28"/>
          <w:lang w:eastAsia="en-US"/>
        </w:rPr>
        <w:t xml:space="preserve"> руб</w:t>
      </w:r>
      <w:r>
        <w:rPr>
          <w:rFonts w:ascii="PT Astra Serif" w:eastAsiaTheme="minorHAnsi" w:hAnsi="PT Astra Serif" w:cstheme="minorBidi"/>
          <w:sz w:val="28"/>
          <w:lang w:eastAsia="en-US"/>
        </w:rPr>
        <w:t>лей</w:t>
      </w:r>
      <w:r w:rsidRPr="00972321">
        <w:rPr>
          <w:rFonts w:ascii="PT Astra Serif" w:eastAsiaTheme="minorHAnsi" w:hAnsi="PT Astra Serif" w:cstheme="minorBidi"/>
          <w:sz w:val="28"/>
          <w:lang w:eastAsia="en-US"/>
        </w:rPr>
        <w:t>, фельдшер</w:t>
      </w:r>
      <w:r>
        <w:rPr>
          <w:rFonts w:ascii="PT Astra Serif" w:eastAsiaTheme="minorHAnsi" w:hAnsi="PT Astra Serif" w:cstheme="minorBidi"/>
          <w:sz w:val="28"/>
          <w:lang w:eastAsia="en-US"/>
        </w:rPr>
        <w:t>ы</w:t>
      </w:r>
      <w:r w:rsidRPr="00972321">
        <w:rPr>
          <w:rFonts w:ascii="PT Astra Serif" w:eastAsiaTheme="minorHAnsi" w:hAnsi="PT Astra Serif" w:cstheme="minorBidi"/>
          <w:sz w:val="28"/>
          <w:lang w:eastAsia="en-US"/>
        </w:rPr>
        <w:t xml:space="preserve"> – 500 тыс</w:t>
      </w:r>
      <w:r>
        <w:rPr>
          <w:rFonts w:ascii="PT Astra Serif" w:eastAsiaTheme="minorHAnsi" w:hAnsi="PT Astra Serif" w:cstheme="minorBidi"/>
          <w:sz w:val="28"/>
          <w:lang w:eastAsia="en-US"/>
        </w:rPr>
        <w:t>яч</w:t>
      </w:r>
      <w:r w:rsidRPr="00972321">
        <w:rPr>
          <w:rFonts w:ascii="PT Astra Serif" w:eastAsiaTheme="minorHAnsi" w:hAnsi="PT Astra Serif" w:cstheme="minorBidi"/>
          <w:sz w:val="28"/>
          <w:lang w:eastAsia="en-US"/>
        </w:rPr>
        <w:t xml:space="preserve"> руб</w:t>
      </w:r>
      <w:r>
        <w:rPr>
          <w:rFonts w:ascii="PT Astra Serif" w:eastAsiaTheme="minorHAnsi" w:hAnsi="PT Astra Serif" w:cstheme="minorBidi"/>
          <w:sz w:val="28"/>
          <w:lang w:eastAsia="en-US"/>
        </w:rPr>
        <w:t>лей;</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Pr>
          <w:rFonts w:ascii="PT Astra Serif" w:eastAsiaTheme="minorHAnsi" w:hAnsi="PT Astra Serif" w:cstheme="minorBidi"/>
          <w:sz w:val="28"/>
          <w:lang w:eastAsia="en-US"/>
        </w:rPr>
        <w:t>е</w:t>
      </w:r>
      <w:r w:rsidRPr="00972321">
        <w:rPr>
          <w:rFonts w:ascii="PT Astra Serif" w:eastAsiaTheme="minorHAnsi" w:hAnsi="PT Astra Serif" w:cstheme="minorBidi"/>
          <w:sz w:val="28"/>
          <w:lang w:eastAsia="en-US"/>
        </w:rPr>
        <w:t>диновременная выплата фельдшерам, прибывшим на работу на фельдшерско-акушерские пункты или фельдшерские здравпункты (за исключением тех, кто участвует в программе «Земский доктор»). Размер выплаты – 350 тыс</w:t>
      </w:r>
      <w:r>
        <w:rPr>
          <w:rFonts w:ascii="PT Astra Serif" w:eastAsiaTheme="minorHAnsi" w:hAnsi="PT Astra Serif" w:cstheme="minorBidi"/>
          <w:sz w:val="28"/>
          <w:lang w:eastAsia="en-US"/>
        </w:rPr>
        <w:t>яч</w:t>
      </w:r>
      <w:r w:rsidRPr="00972321">
        <w:rPr>
          <w:rFonts w:ascii="PT Astra Serif" w:eastAsiaTheme="minorHAnsi" w:hAnsi="PT Astra Serif" w:cstheme="minorBidi"/>
          <w:sz w:val="28"/>
          <w:lang w:eastAsia="en-US"/>
        </w:rPr>
        <w:t xml:space="preserve"> </w:t>
      </w:r>
      <w:r>
        <w:rPr>
          <w:rFonts w:ascii="PT Astra Serif" w:eastAsiaTheme="minorHAnsi" w:hAnsi="PT Astra Serif" w:cstheme="minorBidi"/>
          <w:sz w:val="28"/>
          <w:lang w:eastAsia="en-US"/>
        </w:rPr>
        <w:t>рублей;</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Pr>
          <w:rFonts w:ascii="PT Astra Serif" w:eastAsiaTheme="minorHAnsi" w:hAnsi="PT Astra Serif" w:cstheme="minorBidi"/>
          <w:sz w:val="28"/>
          <w:lang w:eastAsia="en-US"/>
        </w:rPr>
        <w:t>в</w:t>
      </w:r>
      <w:r w:rsidRPr="00972321">
        <w:rPr>
          <w:rFonts w:ascii="PT Astra Serif" w:eastAsiaTheme="minorHAnsi" w:hAnsi="PT Astra Serif" w:cstheme="minorBidi"/>
          <w:sz w:val="28"/>
          <w:lang w:eastAsia="en-US"/>
        </w:rPr>
        <w:t>ыплата пособия в размере 5 окладов, молодым специалистам</w:t>
      </w:r>
      <w:r>
        <w:rPr>
          <w:rFonts w:ascii="PT Astra Serif" w:eastAsiaTheme="minorHAnsi" w:hAnsi="PT Astra Serif" w:cstheme="minorBidi"/>
          <w:sz w:val="28"/>
          <w:lang w:eastAsia="en-US"/>
        </w:rPr>
        <w:t>,</w:t>
      </w:r>
      <w:r w:rsidRPr="00972321">
        <w:rPr>
          <w:rFonts w:ascii="PT Astra Serif" w:eastAsiaTheme="minorHAnsi" w:hAnsi="PT Astra Serif" w:cstheme="minorBidi"/>
          <w:sz w:val="28"/>
          <w:lang w:eastAsia="en-US"/>
        </w:rPr>
        <w:t xml:space="preserve"> впервые приступившим к работе по полученной специальнос</w:t>
      </w:r>
      <w:r>
        <w:rPr>
          <w:rFonts w:ascii="PT Astra Serif" w:eastAsiaTheme="minorHAnsi" w:hAnsi="PT Astra Serif" w:cstheme="minorBidi"/>
          <w:sz w:val="28"/>
          <w:lang w:eastAsia="en-US"/>
        </w:rPr>
        <w:t>ти и отработавшим по ней 3 года;</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Pr>
          <w:rFonts w:ascii="PT Astra Serif" w:eastAsiaTheme="minorHAnsi" w:hAnsi="PT Astra Serif" w:cstheme="minorBidi"/>
          <w:sz w:val="28"/>
          <w:lang w:eastAsia="en-US"/>
        </w:rPr>
        <w:t>п</w:t>
      </w:r>
      <w:r w:rsidRPr="00972321">
        <w:rPr>
          <w:rFonts w:ascii="PT Astra Serif" w:eastAsiaTheme="minorHAnsi" w:hAnsi="PT Astra Serif" w:cstheme="minorBidi"/>
          <w:sz w:val="28"/>
          <w:lang w:eastAsia="en-US"/>
        </w:rPr>
        <w:t>риобретение автомобилей с повышенной проходимостью для фельдшеров и медицинских сестер фельдшерско-акушерских пунк</w:t>
      </w:r>
      <w:r>
        <w:rPr>
          <w:rFonts w:ascii="PT Astra Serif" w:eastAsiaTheme="minorHAnsi" w:hAnsi="PT Astra Serif" w:cstheme="minorBidi"/>
          <w:sz w:val="28"/>
          <w:lang w:eastAsia="en-US"/>
        </w:rPr>
        <w:t>тов (фельдшерских здравпунктов);</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Pr>
          <w:rFonts w:ascii="PT Astra Serif" w:eastAsiaTheme="minorHAnsi" w:hAnsi="PT Astra Serif" w:cstheme="minorBidi"/>
          <w:sz w:val="28"/>
          <w:lang w:eastAsia="en-US"/>
        </w:rPr>
        <w:t>п</w:t>
      </w:r>
      <w:r w:rsidRPr="00972321">
        <w:rPr>
          <w:rFonts w:ascii="PT Astra Serif" w:eastAsiaTheme="minorHAnsi" w:hAnsi="PT Astra Serif" w:cstheme="minorBidi"/>
          <w:sz w:val="28"/>
          <w:lang w:eastAsia="en-US"/>
        </w:rPr>
        <w:t>риобретение жилых помещений для предоставления служебного жилья врачам</w:t>
      </w:r>
      <w:r>
        <w:rPr>
          <w:rFonts w:ascii="PT Astra Serif" w:eastAsiaTheme="minorHAnsi" w:hAnsi="PT Astra Serif" w:cstheme="minorBidi"/>
          <w:sz w:val="28"/>
          <w:lang w:eastAsia="en-US"/>
        </w:rPr>
        <w:t>;</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Pr>
          <w:rFonts w:ascii="PT Astra Serif" w:eastAsiaTheme="minorHAnsi" w:hAnsi="PT Astra Serif" w:cstheme="minorBidi"/>
          <w:sz w:val="28"/>
          <w:lang w:eastAsia="en-US"/>
        </w:rPr>
        <w:lastRenderedPageBreak/>
        <w:t>п</w:t>
      </w:r>
      <w:r w:rsidRPr="00972321">
        <w:rPr>
          <w:rFonts w:ascii="PT Astra Serif" w:eastAsiaTheme="minorHAnsi" w:hAnsi="PT Astra Serif" w:cstheme="minorBidi"/>
          <w:sz w:val="28"/>
          <w:lang w:eastAsia="en-US"/>
        </w:rPr>
        <w:t>редоставление материальной помощи в размере 3000 рублей студентам и ординаторам, обучающимся в высших медицинских образовательных организациях по целевым направлениям министерства з</w:t>
      </w:r>
      <w:r>
        <w:rPr>
          <w:rFonts w:ascii="PT Astra Serif" w:eastAsiaTheme="minorHAnsi" w:hAnsi="PT Astra Serif" w:cstheme="minorBidi"/>
          <w:sz w:val="28"/>
          <w:lang w:eastAsia="en-US"/>
        </w:rPr>
        <w:t>дравоохранения Тульской области;</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Pr>
          <w:rFonts w:ascii="PT Astra Serif" w:eastAsiaTheme="minorHAnsi" w:hAnsi="PT Astra Serif" w:cstheme="minorBidi"/>
          <w:sz w:val="28"/>
          <w:lang w:eastAsia="en-US"/>
        </w:rPr>
        <w:t>р</w:t>
      </w:r>
      <w:r w:rsidRPr="00972321">
        <w:rPr>
          <w:rFonts w:ascii="PT Astra Serif" w:eastAsiaTheme="minorHAnsi" w:hAnsi="PT Astra Serif" w:cstheme="minorBidi"/>
          <w:sz w:val="28"/>
          <w:lang w:eastAsia="en-US"/>
        </w:rPr>
        <w:t>еализация двух программ льготного ипотечного кредитования «Доступное жилье» (заем под 7% на приобретение квартиры) и «Свой дом» (заем под 6% на индивидуальное жилищное строительство).</w:t>
      </w: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r w:rsidRPr="00972321">
        <w:rPr>
          <w:rFonts w:ascii="PT Astra Serif" w:eastAsiaTheme="minorHAnsi" w:hAnsi="PT Astra Serif" w:cstheme="minorBidi"/>
          <w:sz w:val="28"/>
          <w:lang w:eastAsia="en-US"/>
        </w:rPr>
        <w:t xml:space="preserve">Указанные меры социальной поддержки направлены на привлечение специалистов на работу в амбулаторное звено и скорую медицинскую помощь. </w:t>
      </w: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p>
    <w:p w:rsidR="00C625B8"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p>
    <w:p w:rsidR="00C625B8" w:rsidRPr="00972321" w:rsidRDefault="00C625B8" w:rsidP="00C625B8">
      <w:pPr>
        <w:widowControl/>
        <w:autoSpaceDE/>
        <w:autoSpaceDN/>
        <w:adjustRightInd/>
        <w:spacing w:line="360" w:lineRule="exact"/>
        <w:ind w:firstLine="709"/>
        <w:jc w:val="both"/>
        <w:rPr>
          <w:rFonts w:ascii="PT Astra Serif" w:eastAsiaTheme="minorHAnsi" w:hAnsi="PT Astra Serif" w:cstheme="minorBidi"/>
          <w:sz w:val="28"/>
          <w:lang w:eastAsia="en-US"/>
        </w:rPr>
      </w:pPr>
    </w:p>
    <w:p w:rsidR="00C625B8" w:rsidRPr="00EC6819" w:rsidRDefault="00C625B8" w:rsidP="00C625B8">
      <w:pPr>
        <w:pStyle w:val="a5"/>
        <w:widowControl/>
        <w:numPr>
          <w:ilvl w:val="1"/>
          <w:numId w:val="9"/>
        </w:numPr>
        <w:autoSpaceDE/>
        <w:autoSpaceDN/>
        <w:adjustRightInd/>
        <w:ind w:left="0" w:firstLine="0"/>
        <w:jc w:val="center"/>
        <w:rPr>
          <w:rFonts w:ascii="PT Astra Serif" w:eastAsiaTheme="minorHAnsi" w:hAnsi="PT Astra Serif" w:cs="Times New Roman"/>
          <w:sz w:val="28"/>
          <w:szCs w:val="28"/>
          <w:lang w:eastAsia="en-US"/>
        </w:rPr>
      </w:pPr>
      <w:r w:rsidRPr="00EC6819">
        <w:rPr>
          <w:rFonts w:ascii="PT Astra Serif" w:eastAsiaTheme="minorHAnsi" w:hAnsi="PT Astra Serif" w:cs="Times New Roman"/>
          <w:sz w:val="28"/>
          <w:szCs w:val="28"/>
          <w:lang w:eastAsia="en-US"/>
        </w:rPr>
        <w:t>Анализ деятельности каждой медицинской организации, участвующей</w:t>
      </w:r>
      <w:r w:rsidRPr="00EC6819">
        <w:rPr>
          <w:rFonts w:ascii="PT Astra Serif" w:eastAsiaTheme="minorHAnsi" w:hAnsi="PT Astra Serif" w:cs="Times New Roman"/>
          <w:sz w:val="28"/>
          <w:szCs w:val="28"/>
          <w:lang w:eastAsia="en-US"/>
        </w:rPr>
        <w:br/>
        <w:t>в оказании стационарной помощи больным с острым нарушением мозгового</w:t>
      </w:r>
      <w:r w:rsidRPr="00EC6819">
        <w:rPr>
          <w:rFonts w:ascii="PT Astra Serif" w:eastAsiaTheme="minorHAnsi" w:hAnsi="PT Astra Serif" w:cs="Times New Roman"/>
          <w:sz w:val="28"/>
          <w:szCs w:val="28"/>
          <w:lang w:eastAsia="en-US"/>
        </w:rPr>
        <w:br/>
        <w:t>кровообращения и/или острым коронарным синдромом, с оценкой</w:t>
      </w:r>
      <w:r w:rsidRPr="00EC6819">
        <w:rPr>
          <w:rFonts w:ascii="PT Astra Serif" w:eastAsiaTheme="minorHAnsi" w:hAnsi="PT Astra Serif" w:cs="Times New Roman"/>
          <w:sz w:val="28"/>
          <w:szCs w:val="28"/>
          <w:lang w:eastAsia="en-US"/>
        </w:rPr>
        <w:br/>
        <w:t>необходимости оптимизации функционирования</w:t>
      </w:r>
    </w:p>
    <w:p w:rsidR="00C625B8" w:rsidRPr="00EC6819" w:rsidRDefault="00C625B8" w:rsidP="00C625B8">
      <w:pPr>
        <w:widowControl/>
        <w:autoSpaceDE/>
        <w:autoSpaceDN/>
        <w:adjustRightInd/>
        <w:jc w:val="center"/>
        <w:rPr>
          <w:rFonts w:ascii="PT Astra Serif" w:eastAsiaTheme="minorHAnsi" w:hAnsi="PT Astra Serif" w:cs="Times New Roman"/>
          <w:sz w:val="28"/>
          <w:szCs w:val="28"/>
          <w:lang w:eastAsia="en-US"/>
        </w:rPr>
      </w:pPr>
    </w:p>
    <w:p w:rsidR="00C625B8" w:rsidRPr="00EC6819" w:rsidRDefault="00C625B8" w:rsidP="00C625B8">
      <w:pPr>
        <w:pStyle w:val="af6"/>
        <w:numPr>
          <w:ilvl w:val="2"/>
          <w:numId w:val="9"/>
        </w:numPr>
        <w:spacing w:before="0" w:beforeAutospacing="0" w:after="0" w:afterAutospacing="0"/>
        <w:ind w:left="0"/>
        <w:jc w:val="center"/>
        <w:rPr>
          <w:rFonts w:ascii="PT Astra Serif" w:eastAsiaTheme="minorHAnsi" w:hAnsi="PT Astra Serif"/>
          <w:sz w:val="28"/>
          <w:szCs w:val="28"/>
          <w:lang w:eastAsia="en-US"/>
        </w:rPr>
      </w:pPr>
      <w:r w:rsidRPr="00EC6819">
        <w:rPr>
          <w:rFonts w:ascii="PT Astra Serif" w:eastAsiaTheme="minorHAnsi" w:hAnsi="PT Astra Serif"/>
          <w:sz w:val="28"/>
          <w:szCs w:val="28"/>
          <w:lang w:eastAsia="en-US"/>
        </w:rPr>
        <w:t>Анализ деятельности РСЦ и ПСО, участвующих в оказании стационарной помощи больным с ОКС</w:t>
      </w:r>
    </w:p>
    <w:p w:rsidR="00C625B8" w:rsidRPr="00EC6819" w:rsidRDefault="00C625B8" w:rsidP="00C625B8">
      <w:pPr>
        <w:pStyle w:val="af6"/>
        <w:spacing w:before="0" w:beforeAutospacing="0" w:after="0" w:afterAutospacing="0"/>
        <w:jc w:val="center"/>
        <w:rPr>
          <w:rFonts w:ascii="PT Astra Serif" w:eastAsiaTheme="minorHAnsi" w:hAnsi="PT Astra Serif"/>
          <w:sz w:val="28"/>
          <w:szCs w:val="28"/>
          <w:lang w:eastAsia="en-US"/>
        </w:rPr>
      </w:pPr>
    </w:p>
    <w:p w:rsidR="005E285D" w:rsidRPr="00972321" w:rsidRDefault="005E285D" w:rsidP="006E3B37">
      <w:pPr>
        <w:widowControl/>
        <w:autoSpaceDE/>
        <w:autoSpaceDN/>
        <w:adjustRightInd/>
        <w:spacing w:line="276" w:lineRule="auto"/>
        <w:rPr>
          <w:rFonts w:ascii="PT Astra Serif" w:eastAsiaTheme="minorHAnsi" w:hAnsi="PT Astra Serif" w:cstheme="minorBidi"/>
          <w:sz w:val="2"/>
          <w:szCs w:val="2"/>
          <w:lang w:eastAsia="en-US"/>
        </w:rPr>
      </w:pPr>
    </w:p>
    <w:p w:rsidR="00051ACB" w:rsidRPr="00972321" w:rsidRDefault="001B3F11"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кардиологических коек в регионе – 520, обеспеченность кардиологических коек – 4,3 на 10 тыс</w:t>
      </w:r>
      <w:r w:rsidR="00237F28">
        <w:rPr>
          <w:rFonts w:ascii="PT Astra Serif" w:eastAsiaTheme="minorHAnsi" w:hAnsi="PT Astra Serif" w:cstheme="minorBidi"/>
          <w:sz w:val="28"/>
          <w:szCs w:val="28"/>
          <w:lang w:eastAsia="en-US"/>
        </w:rPr>
        <w:t>яч</w:t>
      </w:r>
      <w:r w:rsidRPr="00972321">
        <w:rPr>
          <w:rFonts w:ascii="PT Astra Serif" w:eastAsiaTheme="minorHAnsi" w:hAnsi="PT Astra Serif" w:cstheme="minorBidi"/>
          <w:sz w:val="28"/>
          <w:szCs w:val="28"/>
          <w:lang w:eastAsia="en-US"/>
        </w:rPr>
        <w:t xml:space="preserve"> населения (среднероссийский показатель – 4,0 на 10 тыс</w:t>
      </w:r>
      <w:r w:rsidR="00237F28">
        <w:rPr>
          <w:rFonts w:ascii="PT Astra Serif" w:eastAsiaTheme="minorHAnsi" w:hAnsi="PT Astra Serif" w:cstheme="minorBidi"/>
          <w:sz w:val="28"/>
          <w:szCs w:val="28"/>
          <w:lang w:eastAsia="en-US"/>
        </w:rPr>
        <w:t>яч</w:t>
      </w:r>
      <w:r w:rsidRPr="00972321">
        <w:rPr>
          <w:rFonts w:ascii="PT Astra Serif" w:eastAsiaTheme="minorHAnsi" w:hAnsi="PT Astra Serif" w:cstheme="minorBidi"/>
          <w:sz w:val="28"/>
          <w:szCs w:val="28"/>
          <w:lang w:eastAsia="en-US"/>
        </w:rPr>
        <w:t xml:space="preserve"> населения). Обеспеченность врачами-кардиологами – 0,5 на 10 тыс</w:t>
      </w:r>
      <w:r w:rsidR="00237F28">
        <w:rPr>
          <w:rFonts w:ascii="PT Astra Serif" w:eastAsiaTheme="minorHAnsi" w:hAnsi="PT Astra Serif" w:cstheme="minorBidi"/>
          <w:sz w:val="28"/>
          <w:szCs w:val="28"/>
          <w:lang w:eastAsia="en-US"/>
        </w:rPr>
        <w:t>яч</w:t>
      </w:r>
      <w:r w:rsidRPr="00972321">
        <w:rPr>
          <w:rFonts w:ascii="PT Astra Serif" w:eastAsiaTheme="minorHAnsi" w:hAnsi="PT Astra Serif" w:cstheme="minorBidi"/>
          <w:sz w:val="28"/>
          <w:szCs w:val="28"/>
          <w:lang w:eastAsia="en-US"/>
        </w:rPr>
        <w:t xml:space="preserve"> населения (среднероссийский показатель – 0,92), в амбулаторном звене – 0,3 на 10 тыс</w:t>
      </w:r>
      <w:r w:rsidR="00237F28">
        <w:rPr>
          <w:rFonts w:ascii="PT Astra Serif" w:eastAsiaTheme="minorHAnsi" w:hAnsi="PT Astra Serif" w:cstheme="minorBidi"/>
          <w:sz w:val="28"/>
          <w:szCs w:val="28"/>
          <w:lang w:eastAsia="en-US"/>
        </w:rPr>
        <w:t>яч</w:t>
      </w:r>
      <w:r w:rsidRPr="00972321">
        <w:rPr>
          <w:rFonts w:ascii="PT Astra Serif" w:eastAsiaTheme="minorHAnsi" w:hAnsi="PT Astra Serif" w:cstheme="minorBidi"/>
          <w:sz w:val="28"/>
          <w:szCs w:val="28"/>
          <w:lang w:eastAsia="en-US"/>
        </w:rPr>
        <w:t xml:space="preserve"> населения. Число специалистов по рентгенэндоваскулярным методам диагностики и лечения 8 (0,06 на 10 тыс</w:t>
      </w:r>
      <w:r w:rsidR="00237F28">
        <w:rPr>
          <w:rFonts w:ascii="PT Astra Serif" w:eastAsiaTheme="minorHAnsi" w:hAnsi="PT Astra Serif" w:cstheme="minorBidi"/>
          <w:sz w:val="28"/>
          <w:szCs w:val="28"/>
          <w:lang w:eastAsia="en-US"/>
        </w:rPr>
        <w:t>яч</w:t>
      </w:r>
      <w:r w:rsidRPr="00972321">
        <w:rPr>
          <w:rFonts w:ascii="PT Astra Serif" w:eastAsiaTheme="minorHAnsi" w:hAnsi="PT Astra Serif" w:cstheme="minorBidi"/>
          <w:sz w:val="28"/>
          <w:szCs w:val="28"/>
          <w:lang w:eastAsia="en-US"/>
        </w:rPr>
        <w:t xml:space="preserve"> населения) (среднероссийский показатель – 0,18)</w:t>
      </w:r>
      <w:r w:rsidR="00534435" w:rsidRPr="00972321">
        <w:rPr>
          <w:rFonts w:ascii="PT Astra Serif" w:eastAsiaTheme="minorHAnsi" w:hAnsi="PT Astra Serif" w:cstheme="minorBidi"/>
          <w:sz w:val="28"/>
          <w:szCs w:val="28"/>
          <w:lang w:eastAsia="en-US"/>
        </w:rPr>
        <w:t xml:space="preserve">. </w:t>
      </w:r>
    </w:p>
    <w:p w:rsidR="006679C1" w:rsidRPr="00972321" w:rsidRDefault="005E285D" w:rsidP="00A069BF">
      <w:pPr>
        <w:widowControl/>
        <w:autoSpaceDE/>
        <w:autoSpaceDN/>
        <w:adjustRightInd/>
        <w:spacing w:line="360" w:lineRule="exact"/>
        <w:ind w:firstLine="709"/>
        <w:jc w:val="both"/>
        <w:rPr>
          <w:rFonts w:ascii="PT Astra Serif" w:hAnsi="PT Astra Serif"/>
          <w:sz w:val="28"/>
          <w:szCs w:val="28"/>
        </w:rPr>
      </w:pPr>
      <w:r w:rsidRPr="00747B46">
        <w:rPr>
          <w:rFonts w:ascii="PT Astra Serif" w:eastAsiaTheme="minorHAnsi" w:hAnsi="PT Astra Serif" w:cstheme="minorBidi"/>
          <w:sz w:val="28"/>
          <w:szCs w:val="28"/>
          <w:lang w:eastAsia="en-US"/>
        </w:rPr>
        <w:t>В 2018 году выполнено</w:t>
      </w:r>
      <w:r w:rsidR="00051ACB" w:rsidRPr="00747B46">
        <w:rPr>
          <w:rFonts w:ascii="PT Astra Serif" w:eastAsiaTheme="minorHAnsi" w:hAnsi="PT Astra Serif" w:cstheme="minorBidi"/>
          <w:sz w:val="28"/>
          <w:szCs w:val="28"/>
          <w:lang w:eastAsia="en-US"/>
        </w:rPr>
        <w:t xml:space="preserve"> </w:t>
      </w:r>
      <w:r w:rsidR="00FB7A5C" w:rsidRPr="00747B46">
        <w:rPr>
          <w:rFonts w:ascii="PT Astra Serif" w:hAnsi="PT Astra Serif"/>
          <w:sz w:val="28"/>
          <w:szCs w:val="28"/>
        </w:rPr>
        <w:t>2657 коронарографий (по неотложной кардиологии – 1996), 2197 ангиопластик и установлен 2421 стент.</w:t>
      </w:r>
      <w:r w:rsidR="00966EB6" w:rsidRPr="00747B46">
        <w:rPr>
          <w:rFonts w:ascii="PT Astra Serif" w:hAnsi="PT Astra Serif"/>
        </w:rPr>
        <w:t xml:space="preserve"> </w:t>
      </w:r>
      <w:r w:rsidR="00966EB6" w:rsidRPr="00747B46">
        <w:rPr>
          <w:rFonts w:ascii="PT Astra Serif" w:hAnsi="PT Astra Serif"/>
          <w:sz w:val="28"/>
          <w:szCs w:val="28"/>
        </w:rPr>
        <w:t>Из общего числа рентгеноэндоваскулярных исследований выполнено: пациентам с инфарктом миокарда 2162, из них в</w:t>
      </w:r>
      <w:r w:rsidR="006E3B37">
        <w:rPr>
          <w:rFonts w:ascii="PT Astra Serif" w:hAnsi="PT Astra Serif"/>
          <w:sz w:val="28"/>
          <w:szCs w:val="28"/>
        </w:rPr>
        <w:t xml:space="preserve"> </w:t>
      </w:r>
      <w:r w:rsidR="00966EB6" w:rsidRPr="00747B46">
        <w:rPr>
          <w:rFonts w:ascii="PT Astra Serif" w:hAnsi="PT Astra Serif"/>
          <w:sz w:val="28"/>
          <w:szCs w:val="28"/>
        </w:rPr>
        <w:t xml:space="preserve">первые 90 минут от момента госпитализации 834, с инфарктом мозга 51. Из общего числа рентгенохирургических процедур выполнено на </w:t>
      </w:r>
      <w:r w:rsidR="00966EB6" w:rsidRPr="00747B46">
        <w:rPr>
          <w:rFonts w:ascii="PT Astra Serif" w:hAnsi="PT Astra Serif"/>
          <w:sz w:val="28"/>
          <w:szCs w:val="28"/>
        </w:rPr>
        <w:lastRenderedPageBreak/>
        <w:t>рентгенотелевизионных установках типа С-дуга 4   12416, под контролем компьютерной томографии 5, под контролем ультразвука 4738.</w:t>
      </w:r>
      <w:r w:rsidR="00966EB6" w:rsidRPr="00972321">
        <w:rPr>
          <w:rFonts w:ascii="PT Astra Serif" w:hAnsi="PT Astra Serif"/>
          <w:sz w:val="28"/>
          <w:szCs w:val="28"/>
        </w:rPr>
        <w:t xml:space="preserve"> </w:t>
      </w:r>
    </w:p>
    <w:p w:rsidR="00630A5F" w:rsidRPr="00972321" w:rsidRDefault="001F64E3"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В настоящее время вся специализированная высокотехнологичная медицинская помощь больным с сердечно-сосудистыми заболеваниями, в т.ч. больным </w:t>
      </w:r>
      <w:r w:rsidR="00DF4ACD" w:rsidRPr="00972321">
        <w:rPr>
          <w:rFonts w:ascii="PT Astra Serif" w:eastAsiaTheme="minorHAnsi" w:hAnsi="PT Astra Serif" w:cstheme="minorBidi"/>
          <w:sz w:val="28"/>
          <w:szCs w:val="28"/>
          <w:lang w:eastAsia="en-US"/>
        </w:rPr>
        <w:t xml:space="preserve">с </w:t>
      </w:r>
      <w:r w:rsidRPr="00972321">
        <w:rPr>
          <w:rFonts w:ascii="PT Astra Serif" w:eastAsiaTheme="minorHAnsi" w:hAnsi="PT Astra Serif" w:cstheme="minorBidi"/>
          <w:sz w:val="28"/>
          <w:szCs w:val="28"/>
          <w:lang w:eastAsia="en-US"/>
        </w:rPr>
        <w:t xml:space="preserve">ОКС, </w:t>
      </w:r>
      <w:r w:rsidR="00DF4ACD" w:rsidRPr="00972321">
        <w:rPr>
          <w:rFonts w:ascii="PT Astra Serif" w:eastAsiaTheme="minorHAnsi" w:hAnsi="PT Astra Serif" w:cstheme="minorBidi"/>
          <w:sz w:val="28"/>
          <w:szCs w:val="28"/>
          <w:lang w:eastAsia="en-US"/>
        </w:rPr>
        <w:t>оказывается</w:t>
      </w:r>
      <w:r w:rsidRPr="00972321">
        <w:rPr>
          <w:rFonts w:ascii="PT Astra Serif" w:eastAsiaTheme="minorHAnsi" w:hAnsi="PT Astra Serif" w:cstheme="minorBidi"/>
          <w:sz w:val="28"/>
          <w:szCs w:val="28"/>
          <w:lang w:eastAsia="en-US"/>
        </w:rPr>
        <w:t xml:space="preserve"> в г.</w:t>
      </w:r>
      <w:r w:rsidR="00DF4ACD"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Туле</w:t>
      </w:r>
      <w:r w:rsidR="00DF4ACD" w:rsidRPr="00972321">
        <w:rPr>
          <w:rFonts w:ascii="PT Astra Serif" w:eastAsiaTheme="minorHAnsi" w:hAnsi="PT Astra Serif" w:cstheme="minorBidi"/>
          <w:sz w:val="28"/>
          <w:szCs w:val="28"/>
          <w:lang w:eastAsia="en-US"/>
        </w:rPr>
        <w:t xml:space="preserve"> (Г</w:t>
      </w:r>
      <w:r w:rsidR="00332B6E">
        <w:rPr>
          <w:rFonts w:ascii="PT Astra Serif" w:eastAsiaTheme="minorHAnsi" w:hAnsi="PT Astra Serif" w:cstheme="minorBidi"/>
          <w:sz w:val="28"/>
          <w:szCs w:val="28"/>
          <w:lang w:eastAsia="en-US"/>
        </w:rPr>
        <w:t xml:space="preserve">осударственное учреждение здравоохранение </w:t>
      </w:r>
      <w:r w:rsidR="00DF4ACD" w:rsidRPr="00972321">
        <w:rPr>
          <w:rFonts w:ascii="PT Astra Serif" w:eastAsiaTheme="minorHAnsi" w:hAnsi="PT Astra Serif" w:cstheme="minorBidi"/>
          <w:sz w:val="28"/>
          <w:szCs w:val="28"/>
          <w:lang w:eastAsia="en-US"/>
        </w:rPr>
        <w:t>Т</w:t>
      </w:r>
      <w:r w:rsidR="00332B6E">
        <w:rPr>
          <w:rFonts w:ascii="PT Astra Serif" w:eastAsiaTheme="minorHAnsi" w:hAnsi="PT Astra Serif" w:cstheme="minorBidi"/>
          <w:sz w:val="28"/>
          <w:szCs w:val="28"/>
          <w:lang w:eastAsia="en-US"/>
        </w:rPr>
        <w:t>ульской области</w:t>
      </w:r>
      <w:r w:rsidR="00815DB1">
        <w:rPr>
          <w:rFonts w:ascii="PT Astra Serif" w:eastAsiaTheme="minorHAnsi" w:hAnsi="PT Astra Serif" w:cstheme="minorBidi"/>
          <w:sz w:val="28"/>
          <w:szCs w:val="28"/>
          <w:lang w:eastAsia="en-US"/>
        </w:rPr>
        <w:t xml:space="preserve"> </w:t>
      </w:r>
      <w:r w:rsidR="00DF4ACD" w:rsidRPr="00972321">
        <w:rPr>
          <w:rFonts w:ascii="PT Astra Serif" w:eastAsiaTheme="minorHAnsi" w:hAnsi="PT Astra Serif" w:cstheme="minorBidi"/>
          <w:sz w:val="28"/>
          <w:szCs w:val="28"/>
          <w:lang w:eastAsia="en-US"/>
        </w:rPr>
        <w:t>«Тульская областная клиническая больница»</w:t>
      </w:r>
      <w:r w:rsidRPr="00972321">
        <w:rPr>
          <w:rFonts w:ascii="PT Astra Serif" w:eastAsiaTheme="minorHAnsi" w:hAnsi="PT Astra Serif" w:cstheme="minorBidi"/>
          <w:sz w:val="28"/>
          <w:szCs w:val="28"/>
          <w:lang w:eastAsia="en-US"/>
        </w:rPr>
        <w:t xml:space="preserve"> и г. Новомосковске</w:t>
      </w:r>
      <w:r w:rsidR="00DF4ACD" w:rsidRPr="00972321">
        <w:rPr>
          <w:rFonts w:ascii="PT Astra Serif" w:eastAsiaTheme="minorHAnsi" w:hAnsi="PT Astra Serif" w:cstheme="minorBidi"/>
          <w:sz w:val="28"/>
          <w:szCs w:val="28"/>
          <w:lang w:eastAsia="en-US"/>
        </w:rPr>
        <w:t xml:space="preserve"> (</w:t>
      </w:r>
      <w:r w:rsidR="00332B6E" w:rsidRPr="00332B6E">
        <w:rPr>
          <w:rFonts w:ascii="PT Astra Serif" w:eastAsiaTheme="minorHAnsi" w:hAnsi="PT Astra Serif" w:cstheme="minorBidi"/>
          <w:sz w:val="28"/>
          <w:szCs w:val="28"/>
          <w:lang w:eastAsia="en-US"/>
        </w:rPr>
        <w:t>Государственное учреждение здравоохранение</w:t>
      </w:r>
      <w:r w:rsidR="00DF4ACD" w:rsidRPr="00972321">
        <w:rPr>
          <w:rFonts w:ascii="PT Astra Serif" w:eastAsiaTheme="minorHAnsi" w:hAnsi="PT Astra Serif" w:cstheme="minorBidi"/>
          <w:sz w:val="28"/>
          <w:szCs w:val="28"/>
          <w:lang w:eastAsia="en-US"/>
        </w:rPr>
        <w:t xml:space="preserve"> «Новомосковская городская клиническая больница»)</w:t>
      </w:r>
      <w:r w:rsidRPr="00972321">
        <w:rPr>
          <w:rFonts w:ascii="PT Astra Serif" w:eastAsiaTheme="minorHAnsi" w:hAnsi="PT Astra Serif" w:cstheme="minorBidi"/>
          <w:sz w:val="28"/>
          <w:szCs w:val="28"/>
          <w:lang w:eastAsia="en-US"/>
        </w:rPr>
        <w:t xml:space="preserve">. </w:t>
      </w:r>
    </w:p>
    <w:p w:rsidR="00630A5F" w:rsidRPr="00972321" w:rsidRDefault="001F64E3" w:rsidP="00A069BF">
      <w:pPr>
        <w:widowControl/>
        <w:autoSpaceDE/>
        <w:autoSpaceDN/>
        <w:adjustRightInd/>
        <w:spacing w:line="360" w:lineRule="exact"/>
        <w:ind w:firstLine="709"/>
        <w:jc w:val="both"/>
        <w:rPr>
          <w:rFonts w:ascii="PT Astra Serif" w:hAnsi="PT Astra Serif"/>
        </w:rPr>
      </w:pPr>
      <w:r w:rsidRPr="00972321">
        <w:rPr>
          <w:rFonts w:ascii="PT Astra Serif" w:eastAsiaTheme="minorHAnsi" w:hAnsi="PT Astra Serif" w:cstheme="minorBidi"/>
          <w:sz w:val="28"/>
          <w:szCs w:val="28"/>
          <w:lang w:eastAsia="en-US"/>
        </w:rPr>
        <w:t xml:space="preserve">Время доезда свыше 120 минут до РСЦ и ПСО </w:t>
      </w:r>
      <w:r w:rsidR="00630A5F" w:rsidRPr="00972321">
        <w:rPr>
          <w:rFonts w:ascii="PT Astra Serif" w:eastAsiaTheme="minorHAnsi" w:hAnsi="PT Astra Serif" w:cstheme="minorBidi"/>
          <w:sz w:val="28"/>
          <w:szCs w:val="28"/>
          <w:lang w:eastAsia="en-US"/>
        </w:rPr>
        <w:t>для проведения коронароангиогафии</w:t>
      </w:r>
      <w:r w:rsidRPr="00972321">
        <w:rPr>
          <w:rFonts w:ascii="PT Astra Serif" w:eastAsiaTheme="minorHAnsi" w:hAnsi="PT Astra Serif" w:cstheme="minorBidi"/>
          <w:sz w:val="28"/>
          <w:szCs w:val="28"/>
          <w:lang w:eastAsia="en-US"/>
        </w:rPr>
        <w:t xml:space="preserve"> остается только у пациентов с ОКС </w:t>
      </w:r>
      <w:r w:rsidR="00630A5F" w:rsidRPr="00972321">
        <w:rPr>
          <w:rFonts w:ascii="PT Astra Serif" w:eastAsiaTheme="minorHAnsi" w:hAnsi="PT Astra Serif" w:cstheme="minorBidi"/>
          <w:sz w:val="28"/>
          <w:szCs w:val="28"/>
          <w:lang w:eastAsia="en-US"/>
        </w:rPr>
        <w:t>из</w:t>
      </w:r>
      <w:r w:rsidRPr="00972321">
        <w:rPr>
          <w:rFonts w:ascii="PT Astra Serif" w:eastAsiaTheme="minorHAnsi" w:hAnsi="PT Astra Serif" w:cstheme="minorBidi"/>
          <w:sz w:val="28"/>
          <w:szCs w:val="28"/>
          <w:lang w:eastAsia="en-US"/>
        </w:rPr>
        <w:t xml:space="preserve"> 4 районов (Ефремовский, Куркинский, Воловский, Каменский)</w:t>
      </w:r>
      <w:r w:rsidR="00630A5F" w:rsidRPr="00972321">
        <w:rPr>
          <w:rFonts w:ascii="PT Astra Serif" w:eastAsiaTheme="minorHAnsi" w:hAnsi="PT Astra Serif" w:cstheme="minorBidi"/>
          <w:sz w:val="28"/>
          <w:szCs w:val="28"/>
          <w:lang w:eastAsia="en-US"/>
        </w:rPr>
        <w:t xml:space="preserve">, </w:t>
      </w:r>
      <w:r w:rsidRPr="00972321">
        <w:rPr>
          <w:rFonts w:ascii="PT Astra Serif" w:hAnsi="PT Astra Serif"/>
          <w:sz w:val="28"/>
        </w:rPr>
        <w:t>у жителей данных районов проводится фармако-инвазивная стратегия</w:t>
      </w:r>
      <w:r w:rsidRPr="00972321">
        <w:rPr>
          <w:rFonts w:ascii="PT Astra Serif" w:hAnsi="PT Astra Serif"/>
        </w:rPr>
        <w:t>.</w:t>
      </w:r>
    </w:p>
    <w:p w:rsidR="00EB4AD5" w:rsidRPr="00972321" w:rsidRDefault="00EB4AD5"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В соответстви</w:t>
      </w:r>
      <w:r w:rsidR="002F59A0">
        <w:rPr>
          <w:rFonts w:ascii="PT Astra Serif" w:eastAsiaTheme="minorHAnsi" w:hAnsi="PT Astra Serif" w:cstheme="minorBidi"/>
          <w:sz w:val="28"/>
          <w:szCs w:val="28"/>
          <w:lang w:eastAsia="en-US"/>
        </w:rPr>
        <w:t>и</w:t>
      </w:r>
      <w:r w:rsidRPr="00972321">
        <w:rPr>
          <w:rFonts w:ascii="PT Astra Serif" w:eastAsiaTheme="minorHAnsi" w:hAnsi="PT Astra Serif" w:cstheme="minorBidi"/>
          <w:sz w:val="28"/>
          <w:szCs w:val="28"/>
          <w:lang w:eastAsia="en-US"/>
        </w:rPr>
        <w:t xml:space="preserve"> с </w:t>
      </w:r>
      <w:r w:rsidR="00815DB1">
        <w:rPr>
          <w:rFonts w:ascii="PT Astra Serif" w:eastAsiaTheme="minorHAnsi" w:hAnsi="PT Astra Serif" w:cstheme="minorBidi"/>
          <w:sz w:val="28"/>
          <w:szCs w:val="28"/>
          <w:lang w:eastAsia="en-US"/>
        </w:rPr>
        <w:t>п</w:t>
      </w:r>
      <w:r w:rsidRPr="00972321">
        <w:rPr>
          <w:rFonts w:ascii="PT Astra Serif" w:eastAsiaTheme="minorHAnsi" w:hAnsi="PT Astra Serif" w:cstheme="minorBidi"/>
          <w:sz w:val="28"/>
          <w:szCs w:val="28"/>
          <w:lang w:eastAsia="en-US"/>
        </w:rPr>
        <w:t xml:space="preserve">остановлением </w:t>
      </w:r>
      <w:r w:rsidR="00815DB1">
        <w:rPr>
          <w:rFonts w:ascii="PT Astra Serif" w:eastAsiaTheme="minorHAnsi" w:hAnsi="PT Astra Serif" w:cstheme="minorBidi"/>
          <w:sz w:val="28"/>
          <w:szCs w:val="28"/>
          <w:lang w:eastAsia="en-US"/>
        </w:rPr>
        <w:t>П</w:t>
      </w:r>
      <w:r w:rsidRPr="00972321">
        <w:rPr>
          <w:rFonts w:ascii="PT Astra Serif" w:eastAsiaTheme="minorHAnsi" w:hAnsi="PT Astra Serif" w:cstheme="minorBidi"/>
          <w:sz w:val="28"/>
          <w:szCs w:val="28"/>
          <w:lang w:eastAsia="en-US"/>
        </w:rPr>
        <w:t xml:space="preserve">равительства Российской Федерации </w:t>
      </w:r>
      <w:r w:rsidR="000B6F20" w:rsidRPr="00972321">
        <w:rPr>
          <w:rFonts w:ascii="PT Astra Serif" w:eastAsiaTheme="minorHAnsi" w:hAnsi="PT Astra Serif" w:cstheme="minorBidi"/>
          <w:sz w:val="28"/>
          <w:szCs w:val="28"/>
          <w:lang w:eastAsia="en-US"/>
        </w:rPr>
        <w:t>от 30</w:t>
      </w:r>
      <w:r w:rsidR="00815DB1">
        <w:rPr>
          <w:rFonts w:ascii="PT Astra Serif" w:eastAsiaTheme="minorHAnsi" w:hAnsi="PT Astra Serif" w:cstheme="minorBidi"/>
          <w:sz w:val="28"/>
          <w:szCs w:val="28"/>
          <w:lang w:eastAsia="en-US"/>
        </w:rPr>
        <w:t xml:space="preserve"> июля </w:t>
      </w:r>
      <w:r w:rsidR="000B6F20" w:rsidRPr="00972321">
        <w:rPr>
          <w:rFonts w:ascii="PT Astra Serif" w:eastAsiaTheme="minorHAnsi" w:hAnsi="PT Astra Serif" w:cstheme="minorBidi"/>
          <w:sz w:val="28"/>
          <w:szCs w:val="28"/>
          <w:lang w:eastAsia="en-US"/>
        </w:rPr>
        <w:t xml:space="preserve">1994 </w:t>
      </w:r>
      <w:r w:rsidR="00815DB1">
        <w:rPr>
          <w:rFonts w:ascii="PT Astra Serif" w:eastAsiaTheme="minorHAnsi" w:hAnsi="PT Astra Serif" w:cstheme="minorBidi"/>
          <w:sz w:val="28"/>
          <w:szCs w:val="28"/>
          <w:lang w:eastAsia="en-US"/>
        </w:rPr>
        <w:t xml:space="preserve">г. </w:t>
      </w:r>
      <w:r w:rsidR="000B6F20" w:rsidRPr="00972321">
        <w:rPr>
          <w:rFonts w:ascii="PT Astra Serif" w:eastAsiaTheme="minorHAnsi" w:hAnsi="PT Astra Serif" w:cstheme="minorBidi"/>
          <w:sz w:val="28"/>
          <w:szCs w:val="28"/>
          <w:lang w:eastAsia="en-US"/>
        </w:rPr>
        <w:t xml:space="preserve">№ 890 «О государственной поддержке развития медицинской промышленности и улучшения обеспечения населения лекарственными средствами и изделиями медицинского назначения» </w:t>
      </w:r>
      <w:r w:rsidRPr="00972321">
        <w:rPr>
          <w:rFonts w:ascii="PT Astra Serif" w:eastAsiaTheme="minorHAnsi" w:hAnsi="PT Astra Serif" w:cstheme="minorBidi"/>
          <w:sz w:val="28"/>
          <w:szCs w:val="28"/>
          <w:lang w:eastAsia="en-US"/>
        </w:rPr>
        <w:t>осуществляется лекарственное обеспечение пациентов, перенесших инфаркт миокарда, лекарственными препаратами на 6 месяцев (статины, дезагреганты и антикоагулянты).  В 2018 г</w:t>
      </w:r>
      <w:r w:rsidR="001B3B6A">
        <w:rPr>
          <w:rFonts w:ascii="PT Astra Serif" w:eastAsiaTheme="minorHAnsi" w:hAnsi="PT Astra Serif" w:cstheme="minorBidi"/>
          <w:sz w:val="28"/>
          <w:szCs w:val="28"/>
          <w:lang w:eastAsia="en-US"/>
        </w:rPr>
        <w:t>оду</w:t>
      </w:r>
      <w:r w:rsidRPr="00972321">
        <w:rPr>
          <w:rFonts w:ascii="PT Astra Serif" w:eastAsiaTheme="minorHAnsi" w:hAnsi="PT Astra Serif" w:cstheme="minorBidi"/>
          <w:sz w:val="28"/>
          <w:szCs w:val="28"/>
          <w:lang w:eastAsia="en-US"/>
        </w:rPr>
        <w:t xml:space="preserve"> было закуплено 5322 упаковки клопидогреля, 4386 упаковок тикагрелора, 5456 упаковок аторвастатина, 3100 упаковок розувастатина.</w:t>
      </w:r>
    </w:p>
    <w:p w:rsidR="006679C1" w:rsidRPr="00972321" w:rsidRDefault="00630A5F"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Осуществляется </w:t>
      </w:r>
      <w:r w:rsidR="001F64E3" w:rsidRPr="00972321">
        <w:rPr>
          <w:rFonts w:ascii="PT Astra Serif" w:eastAsiaTheme="minorHAnsi" w:hAnsi="PT Astra Serif" w:cstheme="minorBidi"/>
          <w:sz w:val="28"/>
          <w:szCs w:val="28"/>
          <w:lang w:eastAsia="en-US"/>
        </w:rPr>
        <w:t>контакт медработника поликлиники с выписанными пациентами с ОКС из стационара на 2-</w:t>
      </w:r>
      <w:r w:rsidR="00815DB1">
        <w:rPr>
          <w:rFonts w:ascii="PT Astra Serif" w:eastAsiaTheme="minorHAnsi" w:hAnsi="PT Astra Serif" w:cstheme="minorBidi"/>
          <w:sz w:val="28"/>
          <w:szCs w:val="28"/>
          <w:lang w:eastAsia="en-US"/>
        </w:rPr>
        <w:t>ы</w:t>
      </w:r>
      <w:r w:rsidR="001F64E3" w:rsidRPr="00972321">
        <w:rPr>
          <w:rFonts w:ascii="PT Astra Serif" w:eastAsiaTheme="minorHAnsi" w:hAnsi="PT Astra Serif" w:cstheme="minorBidi"/>
          <w:sz w:val="28"/>
          <w:szCs w:val="28"/>
          <w:lang w:eastAsia="en-US"/>
        </w:rPr>
        <w:t>е сутки после выписки.</w:t>
      </w:r>
    </w:p>
    <w:p w:rsidR="006679C1" w:rsidRPr="00972321" w:rsidRDefault="001F64E3"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Ежедневно </w:t>
      </w:r>
      <w:r w:rsidR="00630A5F" w:rsidRPr="00972321">
        <w:rPr>
          <w:rFonts w:ascii="PT Astra Serif" w:eastAsiaTheme="minorHAnsi" w:hAnsi="PT Astra Serif" w:cstheme="minorBidi"/>
          <w:sz w:val="28"/>
          <w:szCs w:val="28"/>
          <w:lang w:eastAsia="en-US"/>
        </w:rPr>
        <w:t xml:space="preserve">из РСЦ и ПСО </w:t>
      </w:r>
      <w:r w:rsidRPr="00972321">
        <w:rPr>
          <w:rFonts w:ascii="PT Astra Serif" w:eastAsiaTheme="minorHAnsi" w:hAnsi="PT Astra Serif" w:cstheme="minorBidi"/>
          <w:sz w:val="28"/>
          <w:szCs w:val="28"/>
          <w:lang w:eastAsia="en-US"/>
        </w:rPr>
        <w:t>передаются эпикризы выписанных пациентов с ОКС по каналу закрытой связи в поликлиники области.</w:t>
      </w:r>
    </w:p>
    <w:p w:rsidR="006133A3" w:rsidRPr="00972321" w:rsidRDefault="00630A5F"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Региональным сосудистым центром о</w:t>
      </w:r>
      <w:r w:rsidR="001F64E3" w:rsidRPr="00972321">
        <w:rPr>
          <w:rFonts w:ascii="PT Astra Serif" w:eastAsiaTheme="minorHAnsi" w:hAnsi="PT Astra Serif" w:cstheme="minorBidi"/>
          <w:sz w:val="28"/>
          <w:szCs w:val="28"/>
          <w:lang w:eastAsia="en-US"/>
        </w:rPr>
        <w:t xml:space="preserve">существляется </w:t>
      </w:r>
      <w:r w:rsidR="006679C1" w:rsidRPr="00972321">
        <w:rPr>
          <w:rFonts w:ascii="PT Astra Serif" w:eastAsiaTheme="minorHAnsi" w:hAnsi="PT Astra Serif" w:cstheme="minorBidi"/>
          <w:sz w:val="28"/>
          <w:szCs w:val="28"/>
          <w:lang w:eastAsia="en-US"/>
        </w:rPr>
        <w:t>е</w:t>
      </w:r>
      <w:r w:rsidR="001F64E3" w:rsidRPr="00972321">
        <w:rPr>
          <w:rFonts w:ascii="PT Astra Serif" w:eastAsiaTheme="minorHAnsi" w:hAnsi="PT Astra Serif" w:cstheme="minorBidi"/>
          <w:sz w:val="28"/>
          <w:szCs w:val="28"/>
          <w:lang w:eastAsia="en-US"/>
        </w:rPr>
        <w:t>жедневный мониторинг оказания медицинской помощи больным с ОКС</w:t>
      </w:r>
      <w:r w:rsidRPr="00972321">
        <w:rPr>
          <w:rFonts w:ascii="PT Astra Serif" w:eastAsiaTheme="minorHAnsi" w:hAnsi="PT Astra Serif" w:cstheme="minorBidi"/>
          <w:sz w:val="28"/>
          <w:szCs w:val="28"/>
          <w:lang w:eastAsia="en-US"/>
        </w:rPr>
        <w:t xml:space="preserve"> в ПСО и профильных кардиологических отделениях, </w:t>
      </w:r>
      <w:r w:rsidR="001F64E3" w:rsidRPr="00972321">
        <w:rPr>
          <w:rFonts w:ascii="PT Astra Serif" w:eastAsiaTheme="minorHAnsi" w:hAnsi="PT Astra Serif" w:cstheme="minorBidi"/>
          <w:sz w:val="28"/>
          <w:szCs w:val="28"/>
          <w:lang w:eastAsia="en-US"/>
        </w:rPr>
        <w:t>ежедневный контроль за маршрутизацией больных с ОКС по видеоселектору</w:t>
      </w:r>
      <w:r w:rsidR="006133A3" w:rsidRPr="00972321">
        <w:rPr>
          <w:rFonts w:ascii="PT Astra Serif" w:eastAsiaTheme="minorHAnsi" w:hAnsi="PT Astra Serif" w:cstheme="minorBidi"/>
          <w:sz w:val="28"/>
          <w:szCs w:val="28"/>
          <w:lang w:eastAsia="en-US"/>
        </w:rPr>
        <w:t>.</w:t>
      </w:r>
    </w:p>
    <w:p w:rsidR="00673E5C" w:rsidRPr="00972321" w:rsidRDefault="006133A3"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Д</w:t>
      </w:r>
      <w:r w:rsidR="001F64E3" w:rsidRPr="00972321">
        <w:rPr>
          <w:rFonts w:ascii="PT Astra Serif" w:eastAsiaTheme="minorHAnsi" w:hAnsi="PT Astra Serif" w:cstheme="minorBidi"/>
          <w:sz w:val="28"/>
          <w:szCs w:val="28"/>
          <w:lang w:eastAsia="en-US"/>
        </w:rPr>
        <w:t xml:space="preserve">испансерное наблюдение </w:t>
      </w:r>
      <w:r w:rsidR="00673E5C" w:rsidRPr="00972321">
        <w:rPr>
          <w:rFonts w:ascii="PT Astra Serif" w:eastAsiaTheme="minorHAnsi" w:hAnsi="PT Astra Serif" w:cstheme="minorBidi"/>
          <w:sz w:val="28"/>
          <w:szCs w:val="28"/>
          <w:lang w:eastAsia="en-US"/>
        </w:rPr>
        <w:t xml:space="preserve">пациентов, </w:t>
      </w:r>
      <w:r w:rsidR="001F64E3" w:rsidRPr="00972321">
        <w:rPr>
          <w:rFonts w:ascii="PT Astra Serif" w:eastAsiaTheme="minorHAnsi" w:hAnsi="PT Astra Serif" w:cstheme="minorBidi"/>
          <w:sz w:val="28"/>
          <w:szCs w:val="28"/>
          <w:lang w:eastAsia="en-US"/>
        </w:rPr>
        <w:t xml:space="preserve">перенесших </w:t>
      </w:r>
      <w:r w:rsidR="001C56AC">
        <w:rPr>
          <w:rFonts w:ascii="PT Astra Serif" w:eastAsiaTheme="minorHAnsi" w:hAnsi="PT Astra Serif" w:cstheme="minorBidi"/>
          <w:sz w:val="28"/>
          <w:szCs w:val="28"/>
          <w:lang w:eastAsia="en-US"/>
        </w:rPr>
        <w:t>инфаркт миокарда</w:t>
      </w:r>
      <w:r w:rsidR="001F64E3" w:rsidRPr="00972321">
        <w:rPr>
          <w:rFonts w:ascii="PT Astra Serif" w:eastAsiaTheme="minorHAnsi" w:hAnsi="PT Astra Serif" w:cstheme="minorBidi"/>
          <w:sz w:val="28"/>
          <w:szCs w:val="28"/>
          <w:lang w:eastAsia="en-US"/>
        </w:rPr>
        <w:t xml:space="preserve">, нестабильную стенокардию, имеющих </w:t>
      </w:r>
      <w:r w:rsidR="001C56AC">
        <w:rPr>
          <w:rFonts w:ascii="PT Astra Serif" w:eastAsiaTheme="minorHAnsi" w:hAnsi="PT Astra Serif" w:cstheme="minorBidi"/>
          <w:sz w:val="28"/>
          <w:szCs w:val="28"/>
          <w:lang w:eastAsia="en-US"/>
        </w:rPr>
        <w:t>хроническую сердечную недостаточность</w:t>
      </w:r>
      <w:r w:rsidR="002F59A0">
        <w:rPr>
          <w:rFonts w:ascii="PT Astra Serif" w:eastAsiaTheme="minorHAnsi" w:hAnsi="PT Astra Serif" w:cstheme="minorBidi"/>
          <w:sz w:val="28"/>
          <w:szCs w:val="28"/>
          <w:lang w:eastAsia="en-US"/>
        </w:rPr>
        <w:t>,</w:t>
      </w:r>
      <w:r w:rsidR="001C56AC">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осуществляется врачами</w:t>
      </w:r>
      <w:r w:rsidR="002F59A0">
        <w:rPr>
          <w:rFonts w:ascii="PT Astra Serif" w:eastAsiaTheme="minorHAnsi" w:hAnsi="PT Astra Serif" w:cstheme="minorBidi"/>
          <w:sz w:val="28"/>
          <w:szCs w:val="28"/>
          <w:lang w:eastAsia="en-US"/>
        </w:rPr>
        <w:t xml:space="preserve"> </w:t>
      </w:r>
      <w:r w:rsidR="001F64E3" w:rsidRPr="00972321">
        <w:rPr>
          <w:rFonts w:ascii="PT Astra Serif" w:eastAsiaTheme="minorHAnsi" w:hAnsi="PT Astra Serif" w:cstheme="minorBidi"/>
          <w:sz w:val="28"/>
          <w:szCs w:val="28"/>
          <w:lang w:eastAsia="en-US"/>
        </w:rPr>
        <w:t>кардиолог</w:t>
      </w:r>
      <w:r w:rsidRPr="00972321">
        <w:rPr>
          <w:rFonts w:ascii="PT Astra Serif" w:eastAsiaTheme="minorHAnsi" w:hAnsi="PT Astra Serif" w:cstheme="minorBidi"/>
          <w:sz w:val="28"/>
          <w:szCs w:val="28"/>
          <w:lang w:eastAsia="en-US"/>
        </w:rPr>
        <w:t xml:space="preserve">ами и врачами терапевтами </w:t>
      </w:r>
      <w:r w:rsidR="001F64E3" w:rsidRPr="00972321">
        <w:rPr>
          <w:rFonts w:ascii="PT Astra Serif" w:eastAsiaTheme="minorHAnsi" w:hAnsi="PT Astra Serif" w:cstheme="minorBidi"/>
          <w:sz w:val="28"/>
          <w:szCs w:val="28"/>
          <w:lang w:eastAsia="en-US"/>
        </w:rPr>
        <w:t xml:space="preserve">поликлиник по месту жительства </w:t>
      </w:r>
      <w:r w:rsidRPr="00972321">
        <w:rPr>
          <w:rFonts w:ascii="PT Astra Serif" w:eastAsiaTheme="minorHAnsi" w:hAnsi="PT Astra Serif" w:cstheme="minorBidi"/>
          <w:sz w:val="28"/>
          <w:szCs w:val="28"/>
          <w:lang w:eastAsia="en-US"/>
        </w:rPr>
        <w:t>в соответстви</w:t>
      </w:r>
      <w:r w:rsidR="002F59A0">
        <w:rPr>
          <w:rFonts w:ascii="PT Astra Serif" w:eastAsiaTheme="minorHAnsi" w:hAnsi="PT Astra Serif" w:cstheme="minorBidi"/>
          <w:sz w:val="28"/>
          <w:szCs w:val="28"/>
          <w:lang w:eastAsia="en-US"/>
        </w:rPr>
        <w:t>и</w:t>
      </w:r>
      <w:r w:rsidR="001F64E3" w:rsidRPr="00972321">
        <w:rPr>
          <w:rFonts w:ascii="PT Astra Serif" w:eastAsiaTheme="minorHAnsi" w:hAnsi="PT Astra Serif" w:cstheme="minorBidi"/>
          <w:sz w:val="28"/>
          <w:szCs w:val="28"/>
          <w:lang w:eastAsia="en-US"/>
        </w:rPr>
        <w:t xml:space="preserve"> с клинически</w:t>
      </w:r>
      <w:r w:rsidRPr="00972321">
        <w:rPr>
          <w:rFonts w:ascii="PT Astra Serif" w:eastAsiaTheme="minorHAnsi" w:hAnsi="PT Astra Serif" w:cstheme="minorBidi"/>
          <w:sz w:val="28"/>
          <w:szCs w:val="28"/>
          <w:lang w:eastAsia="en-US"/>
        </w:rPr>
        <w:t>ми</w:t>
      </w:r>
      <w:r w:rsidR="001F64E3" w:rsidRPr="00972321">
        <w:rPr>
          <w:rFonts w:ascii="PT Astra Serif" w:eastAsiaTheme="minorHAnsi" w:hAnsi="PT Astra Serif" w:cstheme="minorBidi"/>
          <w:sz w:val="28"/>
          <w:szCs w:val="28"/>
          <w:lang w:eastAsia="en-US"/>
        </w:rPr>
        <w:t xml:space="preserve"> рекомендаци</w:t>
      </w:r>
      <w:r w:rsidRPr="00972321">
        <w:rPr>
          <w:rFonts w:ascii="PT Astra Serif" w:eastAsiaTheme="minorHAnsi" w:hAnsi="PT Astra Serif" w:cstheme="minorBidi"/>
          <w:sz w:val="28"/>
          <w:szCs w:val="28"/>
          <w:lang w:eastAsia="en-US"/>
        </w:rPr>
        <w:t>ями</w:t>
      </w:r>
      <w:r w:rsidR="001F64E3" w:rsidRPr="00972321">
        <w:rPr>
          <w:rFonts w:ascii="PT Astra Serif" w:eastAsiaTheme="minorHAnsi" w:hAnsi="PT Astra Serif" w:cstheme="minorBidi"/>
          <w:sz w:val="28"/>
          <w:szCs w:val="28"/>
          <w:lang w:eastAsia="en-US"/>
        </w:rPr>
        <w:t>.</w:t>
      </w:r>
    </w:p>
    <w:p w:rsidR="00673E5C" w:rsidRPr="00972321" w:rsidRDefault="00D27495"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На базе кардиодиспансера (Г</w:t>
      </w:r>
      <w:r w:rsidR="00720867">
        <w:rPr>
          <w:rFonts w:ascii="PT Astra Serif" w:eastAsiaTheme="minorHAnsi" w:hAnsi="PT Astra Serif" w:cstheme="minorBidi"/>
          <w:sz w:val="28"/>
          <w:szCs w:val="28"/>
          <w:lang w:eastAsia="en-US"/>
        </w:rPr>
        <w:t>осударственного учреждения здравоохранения</w:t>
      </w:r>
      <w:r w:rsidRPr="00972321">
        <w:rPr>
          <w:rFonts w:ascii="PT Astra Serif" w:eastAsiaTheme="minorHAnsi" w:hAnsi="PT Astra Serif" w:cstheme="minorBidi"/>
          <w:sz w:val="28"/>
          <w:szCs w:val="28"/>
          <w:lang w:eastAsia="en-US"/>
        </w:rPr>
        <w:t xml:space="preserve"> «Городская больница № 13 г. Тулы</w:t>
      </w:r>
      <w:r w:rsidR="00815DB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в</w:t>
      </w:r>
      <w:r w:rsidR="001F64E3" w:rsidRPr="00972321">
        <w:rPr>
          <w:rFonts w:ascii="PT Astra Serif" w:eastAsiaTheme="minorHAnsi" w:hAnsi="PT Astra Serif" w:cstheme="minorBidi"/>
          <w:sz w:val="28"/>
          <w:szCs w:val="28"/>
          <w:lang w:eastAsia="en-US"/>
        </w:rPr>
        <w:t>едется регистр</w:t>
      </w:r>
      <w:r w:rsidR="00673E5C" w:rsidRPr="00972321">
        <w:rPr>
          <w:rFonts w:ascii="PT Astra Serif" w:eastAsiaTheme="minorHAnsi" w:hAnsi="PT Astra Serif" w:cstheme="minorBidi"/>
          <w:sz w:val="28"/>
          <w:szCs w:val="28"/>
          <w:lang w:eastAsia="en-US"/>
        </w:rPr>
        <w:t xml:space="preserve"> пациентов</w:t>
      </w:r>
      <w:r w:rsidR="001F64E3" w:rsidRPr="00972321">
        <w:rPr>
          <w:rFonts w:ascii="PT Astra Serif" w:eastAsiaTheme="minorHAnsi" w:hAnsi="PT Astra Serif" w:cstheme="minorBidi"/>
          <w:sz w:val="28"/>
          <w:szCs w:val="28"/>
          <w:lang w:eastAsia="en-US"/>
        </w:rPr>
        <w:t xml:space="preserve">, перенесших </w:t>
      </w:r>
      <w:r w:rsidR="00720867">
        <w:rPr>
          <w:rFonts w:ascii="PT Astra Serif" w:eastAsiaTheme="minorHAnsi" w:hAnsi="PT Astra Serif" w:cstheme="minorBidi"/>
          <w:sz w:val="28"/>
          <w:szCs w:val="28"/>
          <w:lang w:eastAsia="en-US"/>
        </w:rPr>
        <w:t>острый инфаркт миокарда</w:t>
      </w:r>
      <w:r w:rsidR="00673E5C" w:rsidRPr="00972321">
        <w:rPr>
          <w:rFonts w:ascii="PT Astra Serif" w:eastAsiaTheme="minorHAnsi" w:hAnsi="PT Astra Serif" w:cstheme="minorBidi"/>
          <w:sz w:val="28"/>
          <w:szCs w:val="28"/>
          <w:lang w:eastAsia="en-US"/>
        </w:rPr>
        <w:t>.</w:t>
      </w:r>
    </w:p>
    <w:p w:rsidR="00673E5C" w:rsidRPr="00972321" w:rsidRDefault="001F64E3"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lastRenderedPageBreak/>
        <w:t>Для повышения качества диспансерного учета пациентов с ОКС внедрены клинические рекомендации.</w:t>
      </w:r>
    </w:p>
    <w:p w:rsidR="00673E5C" w:rsidRPr="00972321" w:rsidRDefault="00673E5C" w:rsidP="00A069BF">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Диспансерное наблюдение пациентов, страдающих </w:t>
      </w:r>
      <w:r w:rsidR="00720867">
        <w:rPr>
          <w:rFonts w:ascii="PT Astra Serif" w:eastAsiaTheme="minorHAnsi" w:hAnsi="PT Astra Serif" w:cstheme="minorBidi"/>
          <w:sz w:val="28"/>
          <w:szCs w:val="28"/>
          <w:lang w:eastAsia="en-US"/>
        </w:rPr>
        <w:t>болезнями системы кровообращения</w:t>
      </w:r>
      <w:r w:rsidRPr="00972321">
        <w:rPr>
          <w:rFonts w:ascii="PT Astra Serif" w:eastAsiaTheme="minorHAnsi" w:hAnsi="PT Astra Serif" w:cstheme="minorBidi"/>
          <w:sz w:val="28"/>
          <w:szCs w:val="28"/>
          <w:lang w:eastAsia="en-US"/>
        </w:rPr>
        <w:t>, осуществля</w:t>
      </w:r>
      <w:r w:rsidR="00D27495" w:rsidRPr="00972321">
        <w:rPr>
          <w:rFonts w:ascii="PT Astra Serif" w:eastAsiaTheme="minorHAnsi" w:hAnsi="PT Astra Serif" w:cstheme="minorBidi"/>
          <w:sz w:val="28"/>
          <w:szCs w:val="28"/>
          <w:lang w:eastAsia="en-US"/>
        </w:rPr>
        <w:t xml:space="preserve">лось </w:t>
      </w:r>
      <w:r w:rsidRPr="00972321">
        <w:rPr>
          <w:rFonts w:ascii="PT Astra Serif" w:eastAsiaTheme="minorHAnsi" w:hAnsi="PT Astra Serif" w:cstheme="minorBidi"/>
          <w:sz w:val="28"/>
          <w:szCs w:val="28"/>
          <w:lang w:eastAsia="en-US"/>
        </w:rPr>
        <w:t>в соответстви</w:t>
      </w:r>
      <w:r w:rsidR="002F59A0">
        <w:rPr>
          <w:rFonts w:ascii="PT Astra Serif" w:eastAsiaTheme="minorHAnsi" w:hAnsi="PT Astra Serif" w:cstheme="minorBidi"/>
          <w:sz w:val="28"/>
          <w:szCs w:val="28"/>
          <w:lang w:eastAsia="en-US"/>
        </w:rPr>
        <w:t>и</w:t>
      </w:r>
      <w:r w:rsidRPr="00972321">
        <w:rPr>
          <w:rFonts w:ascii="PT Astra Serif" w:eastAsiaTheme="minorHAnsi" w:hAnsi="PT Astra Serif" w:cstheme="minorBidi"/>
          <w:sz w:val="28"/>
          <w:szCs w:val="28"/>
          <w:lang w:eastAsia="en-US"/>
        </w:rPr>
        <w:t xml:space="preserve"> с </w:t>
      </w:r>
      <w:r w:rsidR="001F64E3" w:rsidRPr="00972321">
        <w:rPr>
          <w:rFonts w:ascii="PT Astra Serif" w:eastAsiaTheme="minorHAnsi" w:hAnsi="PT Astra Serif" w:cstheme="minorBidi"/>
          <w:sz w:val="28"/>
          <w:szCs w:val="28"/>
          <w:lang w:eastAsia="en-US"/>
        </w:rPr>
        <w:t>приказ</w:t>
      </w:r>
      <w:r w:rsidRPr="00972321">
        <w:rPr>
          <w:rFonts w:ascii="PT Astra Serif" w:eastAsiaTheme="minorHAnsi" w:hAnsi="PT Astra Serif" w:cstheme="minorBidi"/>
          <w:sz w:val="28"/>
          <w:szCs w:val="28"/>
          <w:lang w:eastAsia="en-US"/>
        </w:rPr>
        <w:t>ом</w:t>
      </w:r>
      <w:r w:rsidR="001F64E3" w:rsidRPr="00972321">
        <w:rPr>
          <w:rFonts w:ascii="PT Astra Serif" w:eastAsiaTheme="minorHAnsi" w:hAnsi="PT Astra Serif" w:cstheme="minorBidi"/>
          <w:sz w:val="28"/>
          <w:szCs w:val="28"/>
          <w:lang w:eastAsia="en-US"/>
        </w:rPr>
        <w:t xml:space="preserve"> Минздрава России № 1344н от 21</w:t>
      </w:r>
      <w:r w:rsidR="00720867">
        <w:rPr>
          <w:rFonts w:ascii="PT Astra Serif" w:eastAsiaTheme="minorHAnsi" w:hAnsi="PT Astra Serif" w:cstheme="minorBidi"/>
          <w:sz w:val="28"/>
          <w:szCs w:val="28"/>
          <w:lang w:eastAsia="en-US"/>
        </w:rPr>
        <w:t xml:space="preserve"> декабря </w:t>
      </w:r>
      <w:r w:rsidR="001F64E3" w:rsidRPr="00972321">
        <w:rPr>
          <w:rFonts w:ascii="PT Astra Serif" w:eastAsiaTheme="minorHAnsi" w:hAnsi="PT Astra Serif" w:cstheme="minorBidi"/>
          <w:sz w:val="28"/>
          <w:szCs w:val="28"/>
          <w:lang w:eastAsia="en-US"/>
        </w:rPr>
        <w:t>2012</w:t>
      </w:r>
      <w:r w:rsidR="00720867">
        <w:rPr>
          <w:rFonts w:ascii="PT Astra Serif" w:eastAsiaTheme="minorHAnsi" w:hAnsi="PT Astra Serif" w:cstheme="minorBidi"/>
          <w:sz w:val="28"/>
          <w:szCs w:val="28"/>
          <w:lang w:eastAsia="en-US"/>
        </w:rPr>
        <w:t xml:space="preserve"> года</w:t>
      </w:r>
      <w:r w:rsidR="008E4ACF" w:rsidRPr="00972321">
        <w:rPr>
          <w:rFonts w:ascii="PT Astra Serif" w:eastAsiaTheme="minorHAnsi" w:hAnsi="PT Astra Serif" w:cstheme="minorBidi"/>
          <w:sz w:val="28"/>
          <w:szCs w:val="28"/>
          <w:lang w:eastAsia="en-US"/>
        </w:rPr>
        <w:t xml:space="preserve">, </w:t>
      </w:r>
      <w:r w:rsidR="00815DB1">
        <w:rPr>
          <w:rFonts w:ascii="PT Astra Serif" w:eastAsiaTheme="minorHAnsi" w:hAnsi="PT Astra Serif" w:cstheme="minorBidi"/>
          <w:sz w:val="28"/>
          <w:szCs w:val="28"/>
          <w:lang w:eastAsia="en-US"/>
        </w:rPr>
        <w:t xml:space="preserve">в настоящее время </w:t>
      </w:r>
      <w:r w:rsidR="002F59A0">
        <w:rPr>
          <w:rFonts w:ascii="PT Astra Serif" w:eastAsiaTheme="minorHAnsi" w:hAnsi="PT Astra Serif" w:cstheme="minorBidi"/>
          <w:sz w:val="28"/>
          <w:szCs w:val="28"/>
          <w:lang w:eastAsia="en-US"/>
        </w:rPr>
        <w:t xml:space="preserve">– </w:t>
      </w:r>
      <w:r w:rsidR="008E4ACF" w:rsidRPr="00972321">
        <w:rPr>
          <w:rFonts w:ascii="PT Astra Serif" w:eastAsiaTheme="minorHAnsi" w:hAnsi="PT Astra Serif" w:cstheme="minorBidi"/>
          <w:sz w:val="28"/>
          <w:szCs w:val="28"/>
          <w:lang w:eastAsia="en-US"/>
        </w:rPr>
        <w:t>в</w:t>
      </w:r>
      <w:r w:rsidR="002F59A0">
        <w:rPr>
          <w:rFonts w:ascii="PT Astra Serif" w:eastAsiaTheme="minorHAnsi" w:hAnsi="PT Astra Serif" w:cstheme="minorBidi"/>
          <w:sz w:val="28"/>
          <w:szCs w:val="28"/>
          <w:lang w:eastAsia="en-US"/>
        </w:rPr>
        <w:t xml:space="preserve"> </w:t>
      </w:r>
      <w:r w:rsidR="008E4ACF" w:rsidRPr="00972321">
        <w:rPr>
          <w:rFonts w:ascii="PT Astra Serif" w:eastAsiaTheme="minorHAnsi" w:hAnsi="PT Astra Serif" w:cstheme="minorBidi"/>
          <w:sz w:val="28"/>
          <w:szCs w:val="28"/>
          <w:lang w:eastAsia="en-US"/>
        </w:rPr>
        <w:t>соответстви</w:t>
      </w:r>
      <w:r w:rsidR="002F59A0">
        <w:rPr>
          <w:rFonts w:ascii="PT Astra Serif" w:eastAsiaTheme="minorHAnsi" w:hAnsi="PT Astra Serif" w:cstheme="minorBidi"/>
          <w:sz w:val="28"/>
          <w:szCs w:val="28"/>
          <w:lang w:eastAsia="en-US"/>
        </w:rPr>
        <w:t>и</w:t>
      </w:r>
      <w:r w:rsidR="008E4ACF" w:rsidRPr="00972321">
        <w:rPr>
          <w:rFonts w:ascii="PT Astra Serif" w:eastAsiaTheme="minorHAnsi" w:hAnsi="PT Astra Serif" w:cstheme="minorBidi"/>
          <w:sz w:val="28"/>
          <w:szCs w:val="28"/>
          <w:lang w:eastAsia="en-US"/>
        </w:rPr>
        <w:t xml:space="preserve"> с </w:t>
      </w:r>
      <w:r w:rsidR="00815DB1">
        <w:rPr>
          <w:rFonts w:ascii="PT Astra Serif" w:eastAsiaTheme="minorHAnsi" w:hAnsi="PT Astra Serif" w:cstheme="minorBidi"/>
          <w:sz w:val="28"/>
          <w:szCs w:val="28"/>
          <w:lang w:eastAsia="en-US"/>
        </w:rPr>
        <w:t>п</w:t>
      </w:r>
      <w:r w:rsidR="008E4ACF" w:rsidRPr="00972321">
        <w:rPr>
          <w:rFonts w:ascii="PT Astra Serif" w:eastAsiaTheme="minorHAnsi" w:hAnsi="PT Astra Serif" w:cstheme="minorBidi"/>
          <w:sz w:val="28"/>
          <w:szCs w:val="28"/>
          <w:lang w:eastAsia="en-US"/>
        </w:rPr>
        <w:t>риказом Минздрава</w:t>
      </w:r>
      <w:r w:rsidR="001271D4">
        <w:rPr>
          <w:rFonts w:ascii="PT Astra Serif" w:eastAsiaTheme="minorHAnsi" w:hAnsi="PT Astra Serif" w:cstheme="minorBidi"/>
          <w:sz w:val="28"/>
          <w:szCs w:val="28"/>
          <w:lang w:eastAsia="en-US"/>
        </w:rPr>
        <w:t xml:space="preserve"> России </w:t>
      </w:r>
      <w:r w:rsidR="008E4ACF" w:rsidRPr="00972321">
        <w:rPr>
          <w:rFonts w:ascii="PT Astra Serif" w:eastAsiaTheme="minorHAnsi" w:hAnsi="PT Astra Serif" w:cstheme="minorBidi"/>
          <w:sz w:val="28"/>
          <w:szCs w:val="28"/>
          <w:lang w:eastAsia="en-US"/>
        </w:rPr>
        <w:t>от 29</w:t>
      </w:r>
      <w:r w:rsidR="001271D4">
        <w:rPr>
          <w:rFonts w:ascii="PT Astra Serif" w:eastAsiaTheme="minorHAnsi" w:hAnsi="PT Astra Serif" w:cstheme="minorBidi"/>
          <w:sz w:val="28"/>
          <w:szCs w:val="28"/>
          <w:lang w:eastAsia="en-US"/>
        </w:rPr>
        <w:t xml:space="preserve"> марта </w:t>
      </w:r>
      <w:r w:rsidR="008E4ACF" w:rsidRPr="00972321">
        <w:rPr>
          <w:rFonts w:ascii="PT Astra Serif" w:eastAsiaTheme="minorHAnsi" w:hAnsi="PT Astra Serif" w:cstheme="minorBidi"/>
          <w:sz w:val="28"/>
          <w:szCs w:val="28"/>
          <w:lang w:eastAsia="en-US"/>
        </w:rPr>
        <w:t xml:space="preserve">2019 </w:t>
      </w:r>
      <w:r w:rsidR="001271D4">
        <w:rPr>
          <w:rFonts w:ascii="PT Astra Serif" w:eastAsiaTheme="minorHAnsi" w:hAnsi="PT Astra Serif" w:cstheme="minorBidi"/>
          <w:sz w:val="28"/>
          <w:szCs w:val="28"/>
          <w:lang w:eastAsia="en-US"/>
        </w:rPr>
        <w:t xml:space="preserve">года </w:t>
      </w:r>
      <w:r w:rsidR="008E4ACF" w:rsidRPr="00972321">
        <w:rPr>
          <w:rFonts w:ascii="PT Astra Serif" w:eastAsiaTheme="minorHAnsi" w:hAnsi="PT Astra Serif" w:cstheme="minorBidi"/>
          <w:sz w:val="28"/>
          <w:szCs w:val="28"/>
          <w:lang w:eastAsia="en-US"/>
        </w:rPr>
        <w:t>№ 173</w:t>
      </w:r>
      <w:r w:rsidR="001271D4">
        <w:rPr>
          <w:rFonts w:ascii="PT Astra Serif" w:eastAsiaTheme="minorHAnsi" w:hAnsi="PT Astra Serif" w:cstheme="minorBidi"/>
          <w:sz w:val="28"/>
          <w:szCs w:val="28"/>
          <w:lang w:eastAsia="en-US"/>
        </w:rPr>
        <w:t>н</w:t>
      </w:r>
      <w:r w:rsidR="008E4ACF" w:rsidRPr="00972321">
        <w:rPr>
          <w:rFonts w:ascii="PT Astra Serif" w:eastAsiaTheme="minorHAnsi" w:hAnsi="PT Astra Serif" w:cstheme="minorBidi"/>
          <w:sz w:val="28"/>
          <w:szCs w:val="28"/>
          <w:lang w:eastAsia="en-US"/>
        </w:rPr>
        <w:t xml:space="preserve"> «Об утверждении порядка проведения диспансерного наблюдения за взрослыми»</w:t>
      </w:r>
      <w:r w:rsidRPr="00972321">
        <w:rPr>
          <w:rFonts w:ascii="PT Astra Serif" w:eastAsiaTheme="minorHAnsi" w:hAnsi="PT Astra Serif" w:cstheme="minorBidi"/>
          <w:sz w:val="28"/>
          <w:szCs w:val="28"/>
          <w:lang w:eastAsia="en-US"/>
        </w:rPr>
        <w:t>.</w:t>
      </w:r>
    </w:p>
    <w:p w:rsidR="008F528E" w:rsidRPr="00972321" w:rsidRDefault="001F64E3" w:rsidP="00A069BF">
      <w:pPr>
        <w:widowControl/>
        <w:autoSpaceDE/>
        <w:autoSpaceDN/>
        <w:adjustRightInd/>
        <w:spacing w:line="360" w:lineRule="exact"/>
        <w:ind w:firstLine="709"/>
        <w:jc w:val="both"/>
        <w:rPr>
          <w:rFonts w:ascii="PT Astra Serif" w:hAnsi="PT Astra Serif"/>
          <w:sz w:val="28"/>
          <w:szCs w:val="28"/>
        </w:rPr>
      </w:pPr>
      <w:r w:rsidRPr="00972321">
        <w:rPr>
          <w:rFonts w:ascii="PT Astra Serif" w:hAnsi="PT Astra Serif"/>
          <w:sz w:val="28"/>
          <w:szCs w:val="28"/>
        </w:rPr>
        <w:t xml:space="preserve">Проанализировав показатели работы РСЦ и ПСО по оказанию помощи пациентам с ОКС, следует отметить следующее: снизились показатели смертности от </w:t>
      </w:r>
      <w:r w:rsidR="00720867" w:rsidRPr="00720867">
        <w:rPr>
          <w:rFonts w:ascii="PT Astra Serif" w:hAnsi="PT Astra Serif"/>
          <w:sz w:val="28"/>
          <w:szCs w:val="28"/>
        </w:rPr>
        <w:t>болезн</w:t>
      </w:r>
      <w:r w:rsidR="00720867">
        <w:rPr>
          <w:rFonts w:ascii="PT Astra Serif" w:hAnsi="PT Astra Serif"/>
          <w:sz w:val="28"/>
          <w:szCs w:val="28"/>
        </w:rPr>
        <w:t>ей</w:t>
      </w:r>
      <w:r w:rsidR="00720867" w:rsidRPr="00720867">
        <w:rPr>
          <w:rFonts w:ascii="PT Astra Serif" w:hAnsi="PT Astra Serif"/>
          <w:sz w:val="28"/>
          <w:szCs w:val="28"/>
        </w:rPr>
        <w:t xml:space="preserve"> системы кровообращения</w:t>
      </w:r>
      <w:r w:rsidRPr="00972321">
        <w:rPr>
          <w:rFonts w:ascii="PT Astra Serif" w:hAnsi="PT Astra Serif"/>
          <w:sz w:val="28"/>
          <w:szCs w:val="28"/>
        </w:rPr>
        <w:t xml:space="preserve"> (</w:t>
      </w:r>
      <w:r w:rsidR="00245B10" w:rsidRPr="00972321">
        <w:rPr>
          <w:rFonts w:ascii="PT Astra Serif" w:hAnsi="PT Astra Serif"/>
          <w:sz w:val="28"/>
          <w:szCs w:val="28"/>
        </w:rPr>
        <w:t xml:space="preserve">на </w:t>
      </w:r>
      <w:r w:rsidRPr="00972321">
        <w:rPr>
          <w:rFonts w:ascii="PT Astra Serif" w:hAnsi="PT Astra Serif"/>
          <w:sz w:val="28"/>
          <w:szCs w:val="28"/>
        </w:rPr>
        <w:t>12,5%) и от ИБС (</w:t>
      </w:r>
      <w:r w:rsidR="00245B10" w:rsidRPr="00972321">
        <w:rPr>
          <w:rFonts w:ascii="PT Astra Serif" w:hAnsi="PT Astra Serif"/>
          <w:sz w:val="28"/>
          <w:szCs w:val="28"/>
        </w:rPr>
        <w:t xml:space="preserve">на </w:t>
      </w:r>
      <w:r w:rsidRPr="00972321">
        <w:rPr>
          <w:rFonts w:ascii="PT Astra Serif" w:hAnsi="PT Astra Serif"/>
          <w:sz w:val="28"/>
          <w:szCs w:val="28"/>
        </w:rPr>
        <w:t>27,1%); увеличилась доля пациентов с ОКС с подъемом сегмента ST</w:t>
      </w:r>
      <w:r w:rsidR="00EE4F30">
        <w:rPr>
          <w:rFonts w:ascii="PT Astra Serif" w:hAnsi="PT Astra Serif"/>
          <w:sz w:val="28"/>
          <w:szCs w:val="28"/>
        </w:rPr>
        <w:t>,</w:t>
      </w:r>
      <w:r w:rsidRPr="00972321">
        <w:rPr>
          <w:rFonts w:ascii="PT Astra Serif" w:hAnsi="PT Astra Serif"/>
          <w:sz w:val="28"/>
          <w:szCs w:val="28"/>
        </w:rPr>
        <w:t xml:space="preserve"> которым тромболизис выполнен на догоспитальном этапе на 4,0%; увеличилась доля пациентов, перенесших ОКС, которы</w:t>
      </w:r>
      <w:r w:rsidR="002F59A0">
        <w:rPr>
          <w:rFonts w:ascii="PT Astra Serif" w:hAnsi="PT Astra Serif"/>
          <w:sz w:val="28"/>
          <w:szCs w:val="28"/>
        </w:rPr>
        <w:t xml:space="preserve">е состоят на диспансерном учете, </w:t>
      </w:r>
      <w:r w:rsidRPr="00972321">
        <w:rPr>
          <w:rFonts w:ascii="PT Astra Serif" w:hAnsi="PT Astra Serif"/>
          <w:sz w:val="28"/>
          <w:szCs w:val="28"/>
        </w:rPr>
        <w:t>на</w:t>
      </w:r>
      <w:r w:rsidR="00245B10" w:rsidRPr="00972321">
        <w:rPr>
          <w:rFonts w:ascii="PT Astra Serif" w:hAnsi="PT Astra Serif"/>
          <w:sz w:val="28"/>
          <w:szCs w:val="28"/>
        </w:rPr>
        <w:t xml:space="preserve"> </w:t>
      </w:r>
      <w:r w:rsidRPr="00972321">
        <w:rPr>
          <w:rFonts w:ascii="PT Astra Serif" w:hAnsi="PT Astra Serif"/>
          <w:sz w:val="28"/>
          <w:szCs w:val="28"/>
        </w:rPr>
        <w:t>3,4%;</w:t>
      </w:r>
      <w:r w:rsidR="00245B10" w:rsidRPr="00972321">
        <w:rPr>
          <w:rFonts w:ascii="PT Astra Serif" w:hAnsi="PT Astra Serif"/>
          <w:sz w:val="28"/>
          <w:szCs w:val="28"/>
        </w:rPr>
        <w:t xml:space="preserve"> </w:t>
      </w:r>
      <w:r w:rsidRPr="00972321">
        <w:rPr>
          <w:rFonts w:ascii="PT Astra Serif" w:hAnsi="PT Astra Serif"/>
          <w:sz w:val="28"/>
          <w:szCs w:val="28"/>
        </w:rPr>
        <w:t xml:space="preserve">уменьшилась летальность от инфаркта миокарда в ПСО на 3,6%; уменьшился коэффициент смертности от инфаркта миокарда на 11,5%; увеличилась госпитализация в профильные отделения (РСЦ и ПСО) на 10,4%; все пациенты с ОКС госпитализируются в </w:t>
      </w:r>
      <w:r w:rsidR="00245B10" w:rsidRPr="00972321">
        <w:rPr>
          <w:rFonts w:ascii="PT Astra Serif" w:hAnsi="PT Astra Serif"/>
          <w:sz w:val="28"/>
          <w:szCs w:val="28"/>
        </w:rPr>
        <w:t xml:space="preserve">профильные </w:t>
      </w:r>
      <w:r w:rsidRPr="00972321">
        <w:rPr>
          <w:rFonts w:ascii="PT Astra Serif" w:hAnsi="PT Astra Serif"/>
          <w:sz w:val="28"/>
          <w:szCs w:val="28"/>
        </w:rPr>
        <w:t xml:space="preserve">кардиологические отделения с </w:t>
      </w:r>
      <w:r w:rsidR="00720867">
        <w:rPr>
          <w:rFonts w:ascii="PT Astra Serif" w:hAnsi="PT Astra Serif"/>
          <w:sz w:val="28"/>
          <w:szCs w:val="28"/>
        </w:rPr>
        <w:t>палатами интенсивной терапии</w:t>
      </w:r>
      <w:r w:rsidR="008F528E" w:rsidRPr="00972321">
        <w:rPr>
          <w:rFonts w:ascii="PT Astra Serif" w:hAnsi="PT Astra Serif"/>
          <w:sz w:val="28"/>
          <w:szCs w:val="28"/>
        </w:rPr>
        <w:t>.</w:t>
      </w:r>
    </w:p>
    <w:p w:rsidR="001F64E3" w:rsidRPr="00972321" w:rsidRDefault="001F64E3" w:rsidP="00A069BF">
      <w:pPr>
        <w:widowControl/>
        <w:autoSpaceDE/>
        <w:autoSpaceDN/>
        <w:adjustRightInd/>
        <w:spacing w:line="360" w:lineRule="exact"/>
        <w:ind w:firstLine="709"/>
        <w:jc w:val="both"/>
        <w:rPr>
          <w:rFonts w:ascii="PT Astra Serif" w:hAnsi="PT Astra Serif"/>
          <w:sz w:val="28"/>
          <w:szCs w:val="28"/>
        </w:rPr>
      </w:pPr>
      <w:r w:rsidRPr="00972321">
        <w:rPr>
          <w:rFonts w:ascii="PT Astra Serif" w:hAnsi="PT Astra Serif"/>
          <w:sz w:val="28"/>
          <w:szCs w:val="28"/>
        </w:rPr>
        <w:t>С апреля 2018</w:t>
      </w:r>
      <w:r w:rsidR="00245B10" w:rsidRPr="00972321">
        <w:rPr>
          <w:rFonts w:ascii="PT Astra Serif" w:hAnsi="PT Astra Serif"/>
          <w:sz w:val="28"/>
          <w:szCs w:val="28"/>
        </w:rPr>
        <w:t xml:space="preserve"> </w:t>
      </w:r>
      <w:r w:rsidRPr="00972321">
        <w:rPr>
          <w:rFonts w:ascii="PT Astra Serif" w:hAnsi="PT Astra Serif"/>
          <w:sz w:val="28"/>
          <w:szCs w:val="28"/>
        </w:rPr>
        <w:t xml:space="preserve">года </w:t>
      </w:r>
      <w:r w:rsidR="00245B10" w:rsidRPr="00972321">
        <w:rPr>
          <w:rFonts w:ascii="PT Astra Serif" w:hAnsi="PT Astra Serif"/>
          <w:sz w:val="28"/>
          <w:szCs w:val="28"/>
        </w:rPr>
        <w:t xml:space="preserve">полностью исключена </w:t>
      </w:r>
      <w:r w:rsidRPr="00972321">
        <w:rPr>
          <w:rFonts w:ascii="PT Astra Serif" w:hAnsi="PT Astra Serif"/>
          <w:sz w:val="28"/>
          <w:szCs w:val="28"/>
        </w:rPr>
        <w:t>госпитализаци</w:t>
      </w:r>
      <w:r w:rsidR="00245B10" w:rsidRPr="00972321">
        <w:rPr>
          <w:rFonts w:ascii="PT Astra Serif" w:hAnsi="PT Astra Serif"/>
          <w:sz w:val="28"/>
          <w:szCs w:val="28"/>
        </w:rPr>
        <w:t>я</w:t>
      </w:r>
      <w:r w:rsidRPr="00972321">
        <w:rPr>
          <w:rFonts w:ascii="PT Astra Serif" w:hAnsi="PT Astra Serif"/>
          <w:sz w:val="28"/>
          <w:szCs w:val="28"/>
        </w:rPr>
        <w:t xml:space="preserve"> в терапевтические отделения пациентов с ОКС; увеличилось количество пациентов с ОКС без подъема сегмента ST, которым выполнено ЧКВ на 3,8%; увеличился процент пациентов с ОКС с подъемом сегмента ST, госпитализированных в</w:t>
      </w:r>
      <w:r w:rsidR="006E3B37">
        <w:rPr>
          <w:rFonts w:ascii="PT Astra Serif" w:hAnsi="PT Astra Serif"/>
          <w:sz w:val="28"/>
          <w:szCs w:val="28"/>
        </w:rPr>
        <w:t xml:space="preserve"> </w:t>
      </w:r>
      <w:r w:rsidRPr="00972321">
        <w:rPr>
          <w:rFonts w:ascii="PT Astra Serif" w:hAnsi="PT Astra Serif"/>
          <w:sz w:val="28"/>
          <w:szCs w:val="28"/>
        </w:rPr>
        <w:t>первые 12 часов от начала заболевания</w:t>
      </w:r>
      <w:r w:rsidR="002F59A0">
        <w:rPr>
          <w:rFonts w:ascii="PT Astra Serif" w:hAnsi="PT Astra Serif"/>
          <w:sz w:val="28"/>
          <w:szCs w:val="28"/>
        </w:rPr>
        <w:t>,</w:t>
      </w:r>
      <w:r w:rsidRPr="00972321">
        <w:rPr>
          <w:rFonts w:ascii="PT Astra Serif" w:hAnsi="PT Astra Serif"/>
          <w:sz w:val="28"/>
          <w:szCs w:val="28"/>
        </w:rPr>
        <w:t xml:space="preserve"> на</w:t>
      </w:r>
      <w:r w:rsidR="00A069BF">
        <w:rPr>
          <w:rFonts w:ascii="PT Astra Serif" w:hAnsi="PT Astra Serif"/>
          <w:sz w:val="28"/>
          <w:szCs w:val="28"/>
        </w:rPr>
        <w:t xml:space="preserve"> </w:t>
      </w:r>
      <w:r w:rsidRPr="00972321">
        <w:rPr>
          <w:rFonts w:ascii="PT Astra Serif" w:hAnsi="PT Astra Serif"/>
          <w:sz w:val="28"/>
          <w:szCs w:val="28"/>
        </w:rPr>
        <w:t>10,6%; доля больных, состоящих на диспансерном учете по поводу ИБС</w:t>
      </w:r>
      <w:r w:rsidR="002F59A0">
        <w:rPr>
          <w:rFonts w:ascii="PT Astra Serif" w:hAnsi="PT Astra Serif"/>
          <w:sz w:val="28"/>
          <w:szCs w:val="28"/>
        </w:rPr>
        <w:t>,</w:t>
      </w:r>
      <w:r w:rsidRPr="00972321">
        <w:rPr>
          <w:rFonts w:ascii="PT Astra Serif" w:hAnsi="PT Astra Serif"/>
          <w:sz w:val="28"/>
          <w:szCs w:val="28"/>
        </w:rPr>
        <w:t xml:space="preserve"> от всех зарегистрированных больных ИБС </w:t>
      </w:r>
      <w:r w:rsidR="002F59A0">
        <w:rPr>
          <w:rFonts w:ascii="PT Astra Serif" w:hAnsi="PT Astra Serif"/>
          <w:sz w:val="28"/>
          <w:szCs w:val="28"/>
        </w:rPr>
        <w:t xml:space="preserve">- </w:t>
      </w:r>
      <w:r w:rsidRPr="00972321">
        <w:rPr>
          <w:rFonts w:ascii="PT Astra Serif" w:hAnsi="PT Astra Serif"/>
          <w:sz w:val="28"/>
          <w:szCs w:val="28"/>
        </w:rPr>
        <w:t>80,2 %.</w:t>
      </w:r>
    </w:p>
    <w:p w:rsidR="002F36CD" w:rsidRPr="00972321" w:rsidRDefault="002F36CD" w:rsidP="00A069BF">
      <w:pPr>
        <w:widowControl/>
        <w:autoSpaceDE/>
        <w:autoSpaceDN/>
        <w:adjustRightInd/>
        <w:spacing w:line="360" w:lineRule="exact"/>
        <w:ind w:firstLine="709"/>
        <w:jc w:val="both"/>
        <w:rPr>
          <w:rFonts w:ascii="PT Astra Serif" w:hAnsi="PT Astra Serif"/>
          <w:sz w:val="28"/>
          <w:szCs w:val="28"/>
        </w:rPr>
      </w:pPr>
      <w:r w:rsidRPr="00972321">
        <w:rPr>
          <w:rFonts w:ascii="PT Astra Serif" w:hAnsi="PT Astra Serif"/>
          <w:sz w:val="28"/>
          <w:szCs w:val="28"/>
        </w:rPr>
        <w:t>Профильные госпитализации пациентов с ОКС в 2918 году сос</w:t>
      </w:r>
      <w:r w:rsidR="00477F3C">
        <w:rPr>
          <w:rFonts w:ascii="PT Astra Serif" w:hAnsi="PT Astra Serif"/>
          <w:sz w:val="28"/>
          <w:szCs w:val="28"/>
        </w:rPr>
        <w:t>тавили 84,2% (2017 год – 62,3%).</w:t>
      </w:r>
    </w:p>
    <w:p w:rsidR="006C31B0" w:rsidRPr="00972321" w:rsidRDefault="006C31B0" w:rsidP="006C31B0">
      <w:pPr>
        <w:widowControl/>
        <w:autoSpaceDE/>
        <w:autoSpaceDN/>
        <w:adjustRightInd/>
        <w:spacing w:line="360" w:lineRule="exact"/>
        <w:ind w:firstLine="709"/>
        <w:jc w:val="right"/>
        <w:rPr>
          <w:rFonts w:ascii="PT Astra Serif" w:eastAsia="Times New Roman" w:hAnsi="PT Astra Serif" w:cs="Times New Roman"/>
          <w:color w:val="000000"/>
          <w:sz w:val="28"/>
          <w:szCs w:val="28"/>
        </w:rPr>
      </w:pPr>
      <w:r w:rsidRPr="00972321">
        <w:rPr>
          <w:rFonts w:ascii="PT Astra Serif" w:eastAsia="Times New Roman" w:hAnsi="PT Astra Serif" w:cs="Times New Roman"/>
          <w:color w:val="000000"/>
          <w:sz w:val="28"/>
          <w:szCs w:val="28"/>
        </w:rPr>
        <w:t xml:space="preserve">Таблица </w:t>
      </w:r>
      <w:r w:rsidR="00477F3C">
        <w:rPr>
          <w:rFonts w:ascii="PT Astra Serif" w:eastAsia="Times New Roman" w:hAnsi="PT Astra Serif" w:cs="Times New Roman"/>
          <w:color w:val="000000"/>
          <w:sz w:val="28"/>
          <w:szCs w:val="28"/>
        </w:rPr>
        <w:t>3</w:t>
      </w:r>
      <w:r w:rsidR="00ED1C81">
        <w:rPr>
          <w:rFonts w:ascii="PT Astra Serif" w:eastAsia="Times New Roman" w:hAnsi="PT Astra Serif" w:cs="Times New Roman"/>
          <w:color w:val="000000"/>
          <w:sz w:val="28"/>
          <w:szCs w:val="28"/>
        </w:rPr>
        <w:t>1</w:t>
      </w:r>
    </w:p>
    <w:p w:rsidR="006C31B0" w:rsidRPr="00972321" w:rsidRDefault="006C31B0" w:rsidP="006C50A2">
      <w:pPr>
        <w:widowControl/>
        <w:autoSpaceDE/>
        <w:autoSpaceDN/>
        <w:adjustRightInd/>
        <w:ind w:firstLine="709"/>
        <w:jc w:val="right"/>
        <w:rPr>
          <w:rFonts w:ascii="PT Astra Serif" w:eastAsia="Times New Roman" w:hAnsi="PT Astra Serif" w:cs="Times New Roman"/>
          <w:color w:val="000000"/>
          <w:sz w:val="28"/>
          <w:szCs w:val="28"/>
        </w:rPr>
      </w:pPr>
    </w:p>
    <w:p w:rsidR="006C31B0" w:rsidRPr="00972321" w:rsidRDefault="006C31B0" w:rsidP="00110234">
      <w:pPr>
        <w:widowControl/>
        <w:autoSpaceDE/>
        <w:autoSpaceDN/>
        <w:adjustRightInd/>
        <w:ind w:firstLine="709"/>
        <w:jc w:val="center"/>
        <w:rPr>
          <w:rFonts w:ascii="PT Astra Serif" w:eastAsia="Times New Roman" w:hAnsi="PT Astra Serif" w:cs="Times New Roman"/>
          <w:color w:val="000000"/>
          <w:sz w:val="28"/>
          <w:szCs w:val="28"/>
        </w:rPr>
      </w:pPr>
      <w:r w:rsidRPr="00972321">
        <w:rPr>
          <w:rFonts w:ascii="PT Astra Serif" w:eastAsia="Times New Roman" w:hAnsi="PT Astra Serif" w:cs="Times New Roman"/>
          <w:color w:val="000000"/>
          <w:sz w:val="28"/>
          <w:szCs w:val="28"/>
        </w:rPr>
        <w:t>Показатели работы</w:t>
      </w:r>
      <w:r w:rsidR="00245B10" w:rsidRPr="00972321">
        <w:rPr>
          <w:rFonts w:ascii="PT Astra Serif" w:eastAsia="Times New Roman" w:hAnsi="PT Astra Serif" w:cs="Times New Roman"/>
          <w:color w:val="000000"/>
          <w:sz w:val="28"/>
          <w:szCs w:val="28"/>
        </w:rPr>
        <w:t xml:space="preserve"> </w:t>
      </w:r>
      <w:r w:rsidRPr="00972321">
        <w:rPr>
          <w:rFonts w:ascii="PT Astra Serif" w:eastAsia="Times New Roman" w:hAnsi="PT Astra Serif" w:cs="Times New Roman"/>
          <w:color w:val="000000"/>
          <w:sz w:val="28"/>
          <w:szCs w:val="28"/>
        </w:rPr>
        <w:t>РСЦ Г</w:t>
      </w:r>
      <w:r w:rsidR="00EE4F30">
        <w:rPr>
          <w:rFonts w:ascii="PT Astra Serif" w:eastAsia="Times New Roman" w:hAnsi="PT Astra Serif" w:cs="Times New Roman"/>
          <w:color w:val="000000"/>
          <w:sz w:val="28"/>
          <w:szCs w:val="28"/>
        </w:rPr>
        <w:t>осударственного учреждения здравоохранения Тульской области</w:t>
      </w:r>
      <w:r w:rsidRPr="00972321">
        <w:rPr>
          <w:rFonts w:ascii="PT Astra Serif" w:eastAsia="Times New Roman" w:hAnsi="PT Astra Serif" w:cs="Times New Roman"/>
          <w:color w:val="000000"/>
          <w:sz w:val="28"/>
          <w:szCs w:val="28"/>
        </w:rPr>
        <w:t xml:space="preserve"> «Тульская областная клиническая больница»</w:t>
      </w:r>
      <w:r w:rsidR="00245B10" w:rsidRPr="00972321">
        <w:rPr>
          <w:rFonts w:ascii="PT Astra Serif" w:eastAsia="Times New Roman" w:hAnsi="PT Astra Serif" w:cs="Times New Roman"/>
          <w:color w:val="000000"/>
          <w:sz w:val="28"/>
          <w:szCs w:val="28"/>
        </w:rPr>
        <w:t xml:space="preserve"> </w:t>
      </w:r>
      <w:r w:rsidRPr="00972321">
        <w:rPr>
          <w:rFonts w:ascii="PT Astra Serif" w:eastAsia="Times New Roman" w:hAnsi="PT Astra Serif" w:cs="Times New Roman"/>
          <w:color w:val="000000"/>
          <w:sz w:val="28"/>
          <w:szCs w:val="28"/>
        </w:rPr>
        <w:t>в системе маршрутизации ОКС</w:t>
      </w:r>
    </w:p>
    <w:p w:rsidR="006C31B0" w:rsidRPr="00972321" w:rsidRDefault="006C31B0" w:rsidP="006C31B0">
      <w:pPr>
        <w:widowControl/>
        <w:autoSpaceDE/>
        <w:autoSpaceDN/>
        <w:adjustRightInd/>
        <w:spacing w:line="360" w:lineRule="exact"/>
        <w:ind w:firstLine="709"/>
        <w:jc w:val="center"/>
        <w:rPr>
          <w:rFonts w:ascii="PT Astra Serif" w:eastAsiaTheme="minorHAnsi" w:hAnsi="PT Astra Serif" w:cstheme="minorBidi"/>
          <w:sz w:val="28"/>
          <w:szCs w:val="28"/>
          <w:lang w:eastAsia="en-US"/>
        </w:rPr>
      </w:pP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3"/>
        <w:gridCol w:w="4824"/>
      </w:tblGrid>
      <w:tr w:rsidR="006C31B0" w:rsidRPr="00972321" w:rsidTr="00A069BF">
        <w:tc>
          <w:tcPr>
            <w:tcW w:w="4793" w:type="dxa"/>
          </w:tcPr>
          <w:p w:rsidR="006C31B0" w:rsidRPr="00972321" w:rsidRDefault="006C31B0" w:rsidP="006E3B37">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Показатели </w:t>
            </w:r>
            <w:r w:rsidR="001F334B">
              <w:rPr>
                <w:rFonts w:ascii="PT Astra Serif" w:eastAsia="Times New Roman" w:hAnsi="PT Astra Serif" w:cs="Times New Roman"/>
                <w:color w:val="000000"/>
              </w:rPr>
              <w:t>учреждения</w:t>
            </w:r>
          </w:p>
        </w:tc>
        <w:tc>
          <w:tcPr>
            <w:tcW w:w="4824" w:type="dxa"/>
            <w:vAlign w:val="bottom"/>
          </w:tcPr>
          <w:p w:rsidR="006C31B0" w:rsidRPr="00972321" w:rsidRDefault="006C31B0"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Значение</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Зона обслуживания (районы)</w:t>
            </w:r>
          </w:p>
        </w:tc>
        <w:tc>
          <w:tcPr>
            <w:tcW w:w="4824" w:type="dxa"/>
            <w:vAlign w:val="bottom"/>
          </w:tcPr>
          <w:p w:rsidR="005B6433" w:rsidRDefault="005B6433" w:rsidP="000A3B60">
            <w:pPr>
              <w:jc w:val="center"/>
              <w:rPr>
                <w:rFonts w:ascii="PT Astra Serif" w:hAnsi="PT Astra Serif"/>
              </w:rPr>
            </w:pPr>
            <w:r w:rsidRPr="00972321">
              <w:rPr>
                <w:rFonts w:ascii="PT Astra Serif" w:hAnsi="PT Astra Serif"/>
              </w:rPr>
              <w:t xml:space="preserve">С подъемом </w:t>
            </w:r>
            <w:r w:rsidR="00245B10" w:rsidRPr="00972321">
              <w:rPr>
                <w:rFonts w:ascii="PT Astra Serif" w:hAnsi="PT Astra Serif"/>
              </w:rPr>
              <w:t xml:space="preserve">сегмента </w:t>
            </w:r>
            <w:r w:rsidR="00245B10" w:rsidRPr="00972321">
              <w:rPr>
                <w:rFonts w:ascii="PT Astra Serif" w:hAnsi="PT Astra Serif"/>
                <w:lang w:val="en-US"/>
              </w:rPr>
              <w:t>ST</w:t>
            </w:r>
            <w:r w:rsidRPr="00972321">
              <w:rPr>
                <w:rFonts w:ascii="PT Astra Serif" w:hAnsi="PT Astra Serif"/>
              </w:rPr>
              <w:t>:</w:t>
            </w:r>
            <w:r w:rsidR="00D83516">
              <w:rPr>
                <w:rFonts w:ascii="PT Astra Serif" w:hAnsi="PT Astra Serif"/>
              </w:rPr>
              <w:t xml:space="preserve"> </w:t>
            </w:r>
            <w:r w:rsidRPr="00972321">
              <w:rPr>
                <w:rFonts w:ascii="PT Astra Serif" w:hAnsi="PT Astra Serif"/>
              </w:rPr>
              <w:t>г, Тула;</w:t>
            </w:r>
            <w:r w:rsidR="00477F3C" w:rsidRPr="00477F3C">
              <w:rPr>
                <w:rFonts w:ascii="PT Astra Serif" w:hAnsi="PT Astra Serif"/>
              </w:rPr>
              <w:t xml:space="preserve"> </w:t>
            </w:r>
            <w:r w:rsidRPr="00972321">
              <w:rPr>
                <w:rFonts w:ascii="PT Astra Serif" w:hAnsi="PT Astra Serif"/>
              </w:rPr>
              <w:t>Алексинский;</w:t>
            </w:r>
            <w:r w:rsidR="00477F3C" w:rsidRPr="00477F3C">
              <w:rPr>
                <w:rFonts w:ascii="PT Astra Serif" w:hAnsi="PT Astra Serif"/>
              </w:rPr>
              <w:t xml:space="preserve"> </w:t>
            </w:r>
            <w:r w:rsidRPr="00972321">
              <w:rPr>
                <w:rFonts w:ascii="PT Astra Serif" w:hAnsi="PT Astra Serif"/>
              </w:rPr>
              <w:t>Ясногорский;</w:t>
            </w:r>
            <w:r w:rsidR="00477F3C" w:rsidRPr="00477F3C">
              <w:rPr>
                <w:rFonts w:ascii="PT Astra Serif" w:hAnsi="PT Astra Serif"/>
              </w:rPr>
              <w:t xml:space="preserve"> </w:t>
            </w:r>
            <w:r w:rsidRPr="00972321">
              <w:rPr>
                <w:rFonts w:ascii="PT Astra Serif" w:hAnsi="PT Astra Serif"/>
              </w:rPr>
              <w:t>Заокский;</w:t>
            </w:r>
            <w:r w:rsidR="00477F3C" w:rsidRPr="00477F3C">
              <w:rPr>
                <w:rFonts w:ascii="PT Astra Serif" w:hAnsi="PT Astra Serif"/>
              </w:rPr>
              <w:t xml:space="preserve"> </w:t>
            </w:r>
            <w:r w:rsidRPr="00972321">
              <w:rPr>
                <w:rFonts w:ascii="PT Astra Serif" w:hAnsi="PT Astra Serif"/>
              </w:rPr>
              <w:t>Суворовский;</w:t>
            </w:r>
            <w:r w:rsidR="00477F3C" w:rsidRPr="00477F3C">
              <w:rPr>
                <w:rFonts w:ascii="PT Astra Serif" w:hAnsi="PT Astra Serif"/>
              </w:rPr>
              <w:t xml:space="preserve"> </w:t>
            </w:r>
            <w:r w:rsidRPr="00972321">
              <w:rPr>
                <w:rFonts w:ascii="PT Astra Serif" w:hAnsi="PT Astra Serif"/>
              </w:rPr>
              <w:t>Одоевский;</w:t>
            </w:r>
            <w:r w:rsidR="00477F3C" w:rsidRPr="00477F3C">
              <w:rPr>
                <w:rFonts w:ascii="PT Astra Serif" w:hAnsi="PT Astra Serif"/>
              </w:rPr>
              <w:t xml:space="preserve"> </w:t>
            </w:r>
            <w:r w:rsidRPr="00972321">
              <w:rPr>
                <w:rFonts w:ascii="PT Astra Serif" w:hAnsi="PT Astra Serif"/>
              </w:rPr>
              <w:t>Арсеньевский;</w:t>
            </w:r>
            <w:r w:rsidR="00477F3C" w:rsidRPr="00477F3C">
              <w:rPr>
                <w:rFonts w:ascii="PT Astra Serif" w:hAnsi="PT Astra Serif"/>
              </w:rPr>
              <w:t xml:space="preserve"> </w:t>
            </w:r>
            <w:r w:rsidRPr="00972321">
              <w:rPr>
                <w:rFonts w:ascii="PT Astra Serif" w:hAnsi="PT Astra Serif"/>
              </w:rPr>
              <w:lastRenderedPageBreak/>
              <w:t>Белевский;</w:t>
            </w:r>
            <w:r w:rsidR="00477F3C" w:rsidRPr="00477F3C">
              <w:rPr>
                <w:rFonts w:ascii="PT Astra Serif" w:hAnsi="PT Astra Serif"/>
              </w:rPr>
              <w:t xml:space="preserve"> </w:t>
            </w:r>
            <w:r w:rsidRPr="00972321">
              <w:rPr>
                <w:rFonts w:ascii="PT Astra Serif" w:hAnsi="PT Astra Serif"/>
              </w:rPr>
              <w:t>Киреевский;</w:t>
            </w:r>
            <w:r w:rsidR="00477F3C">
              <w:rPr>
                <w:rFonts w:ascii="PT Astra Serif" w:hAnsi="PT Astra Serif"/>
              </w:rPr>
              <w:t xml:space="preserve"> </w:t>
            </w:r>
            <w:r w:rsidRPr="00972321">
              <w:rPr>
                <w:rFonts w:ascii="PT Astra Serif" w:hAnsi="PT Astra Serif"/>
              </w:rPr>
              <w:t>Дубенский;</w:t>
            </w:r>
            <w:r w:rsidR="00477F3C" w:rsidRPr="00477F3C">
              <w:rPr>
                <w:rFonts w:ascii="PT Astra Serif" w:hAnsi="PT Astra Serif"/>
              </w:rPr>
              <w:t xml:space="preserve"> </w:t>
            </w:r>
            <w:r w:rsidRPr="00972321">
              <w:rPr>
                <w:rFonts w:ascii="PT Astra Serif" w:hAnsi="PT Astra Serif"/>
              </w:rPr>
              <w:t>Щекинский;</w:t>
            </w:r>
            <w:r w:rsidR="00477F3C" w:rsidRPr="00477F3C">
              <w:rPr>
                <w:rFonts w:ascii="PT Astra Serif" w:hAnsi="PT Astra Serif"/>
              </w:rPr>
              <w:t xml:space="preserve"> </w:t>
            </w:r>
            <w:r w:rsidRPr="00972321">
              <w:rPr>
                <w:rFonts w:ascii="PT Astra Serif" w:hAnsi="PT Astra Serif"/>
              </w:rPr>
              <w:t>Плавский;</w:t>
            </w:r>
            <w:r w:rsidR="00477F3C" w:rsidRPr="00477F3C">
              <w:rPr>
                <w:rFonts w:ascii="PT Astra Serif" w:hAnsi="PT Astra Serif"/>
              </w:rPr>
              <w:t xml:space="preserve"> </w:t>
            </w:r>
            <w:r w:rsidRPr="00972321">
              <w:rPr>
                <w:rFonts w:ascii="PT Astra Serif" w:hAnsi="PT Astra Serif"/>
              </w:rPr>
              <w:t>Т</w:t>
            </w:r>
            <w:r w:rsidR="00477F3C">
              <w:rPr>
                <w:rFonts w:ascii="PT Astra Serif" w:hAnsi="PT Astra Serif"/>
              </w:rPr>
              <w:t>епло</w:t>
            </w:r>
            <w:r w:rsidRPr="00972321">
              <w:rPr>
                <w:rFonts w:ascii="PT Astra Serif" w:hAnsi="PT Astra Serif"/>
              </w:rPr>
              <w:t>-Огаревский;</w:t>
            </w:r>
            <w:r w:rsidR="00477F3C" w:rsidRPr="00477F3C">
              <w:rPr>
                <w:rFonts w:ascii="PT Astra Serif" w:hAnsi="PT Astra Serif"/>
              </w:rPr>
              <w:t xml:space="preserve"> </w:t>
            </w:r>
            <w:r w:rsidRPr="00972321">
              <w:rPr>
                <w:rFonts w:ascii="PT Astra Serif" w:hAnsi="PT Astra Serif"/>
              </w:rPr>
              <w:t>Чернский;</w:t>
            </w:r>
            <w:r w:rsidR="00477F3C">
              <w:rPr>
                <w:rFonts w:ascii="PT Astra Serif" w:hAnsi="PT Astra Serif"/>
              </w:rPr>
              <w:t xml:space="preserve"> </w:t>
            </w:r>
            <w:r w:rsidRPr="00972321">
              <w:rPr>
                <w:rFonts w:ascii="PT Astra Serif" w:hAnsi="PT Astra Serif"/>
              </w:rPr>
              <w:t>Ленинский</w:t>
            </w:r>
          </w:p>
          <w:p w:rsidR="00477F3C" w:rsidRPr="00972321" w:rsidRDefault="00477F3C" w:rsidP="000A3B60">
            <w:pPr>
              <w:jc w:val="center"/>
              <w:rPr>
                <w:rFonts w:ascii="PT Astra Serif" w:hAnsi="PT Astra Serif"/>
              </w:rPr>
            </w:pPr>
          </w:p>
          <w:p w:rsidR="005B6433" w:rsidRPr="00972321" w:rsidRDefault="005B6433" w:rsidP="000A3B60">
            <w:pPr>
              <w:jc w:val="center"/>
              <w:rPr>
                <w:rFonts w:ascii="PT Astra Serif" w:hAnsi="PT Astra Serif"/>
              </w:rPr>
            </w:pPr>
            <w:r w:rsidRPr="00972321">
              <w:rPr>
                <w:rFonts w:ascii="PT Astra Serif" w:hAnsi="PT Astra Serif"/>
              </w:rPr>
              <w:t xml:space="preserve">Без подъема </w:t>
            </w:r>
            <w:r w:rsidR="00477F3C">
              <w:rPr>
                <w:rFonts w:ascii="PT Astra Serif" w:hAnsi="PT Astra Serif"/>
                <w:lang w:val="en-US"/>
              </w:rPr>
              <w:t>S</w:t>
            </w:r>
            <w:r w:rsidRPr="00972321">
              <w:rPr>
                <w:rFonts w:ascii="PT Astra Serif" w:hAnsi="PT Astra Serif"/>
              </w:rPr>
              <w:t>Т:</w:t>
            </w:r>
            <w:r w:rsidR="00D83516">
              <w:rPr>
                <w:rFonts w:ascii="PT Astra Serif" w:hAnsi="PT Astra Serif"/>
              </w:rPr>
              <w:t xml:space="preserve"> </w:t>
            </w:r>
            <w:r w:rsidRPr="00972321">
              <w:rPr>
                <w:rFonts w:ascii="PT Astra Serif" w:hAnsi="PT Astra Serif"/>
              </w:rPr>
              <w:t>Дубенский</w:t>
            </w:r>
            <w:r w:rsidR="001B5439">
              <w:rPr>
                <w:rFonts w:ascii="PT Astra Serif" w:hAnsi="PT Astra Serif"/>
              </w:rPr>
              <w:t>;</w:t>
            </w:r>
            <w:r w:rsidRPr="00972321">
              <w:rPr>
                <w:rFonts w:ascii="PT Astra Serif" w:hAnsi="PT Astra Serif"/>
              </w:rPr>
              <w:t xml:space="preserve"> п.</w:t>
            </w:r>
            <w:r w:rsidR="00477F3C">
              <w:rPr>
                <w:rFonts w:ascii="PT Astra Serif" w:hAnsi="PT Astra Serif"/>
              </w:rPr>
              <w:t xml:space="preserve"> </w:t>
            </w:r>
            <w:r w:rsidRPr="00972321">
              <w:rPr>
                <w:rFonts w:ascii="PT Astra Serif" w:hAnsi="PT Astra Serif"/>
              </w:rPr>
              <w:t>Ревякино</w:t>
            </w:r>
            <w:r w:rsidR="001B5439">
              <w:rPr>
                <w:rFonts w:ascii="PT Astra Serif" w:hAnsi="PT Astra Serif"/>
              </w:rPr>
              <w:t xml:space="preserve"> Ясногорского района</w:t>
            </w:r>
            <w:r w:rsidRPr="00972321">
              <w:rPr>
                <w:rFonts w:ascii="PT Astra Serif" w:hAnsi="PT Astra Serif"/>
              </w:rPr>
              <w:t>;</w:t>
            </w:r>
            <w:r w:rsidR="001B5439">
              <w:rPr>
                <w:rFonts w:ascii="PT Astra Serif" w:hAnsi="PT Astra Serif"/>
              </w:rPr>
              <w:t xml:space="preserve"> </w:t>
            </w:r>
            <w:r w:rsidRPr="00972321">
              <w:rPr>
                <w:rFonts w:ascii="PT Astra Serif" w:hAnsi="PT Astra Serif"/>
              </w:rPr>
              <w:t>Суворовский;</w:t>
            </w:r>
            <w:r w:rsidR="001B5439">
              <w:rPr>
                <w:rFonts w:ascii="PT Astra Serif" w:hAnsi="PT Astra Serif"/>
              </w:rPr>
              <w:t xml:space="preserve"> </w:t>
            </w:r>
            <w:r w:rsidR="00D83516">
              <w:rPr>
                <w:rFonts w:ascii="PT Astra Serif" w:hAnsi="PT Astra Serif"/>
              </w:rPr>
              <w:t>О</w:t>
            </w:r>
            <w:r w:rsidRPr="00972321">
              <w:rPr>
                <w:rFonts w:ascii="PT Astra Serif" w:hAnsi="PT Astra Serif"/>
              </w:rPr>
              <w:t>доевский;</w:t>
            </w:r>
            <w:r w:rsidR="00D83516">
              <w:rPr>
                <w:rFonts w:ascii="PT Astra Serif" w:hAnsi="PT Astra Serif"/>
              </w:rPr>
              <w:t xml:space="preserve"> </w:t>
            </w:r>
            <w:r w:rsidRPr="00972321">
              <w:rPr>
                <w:rFonts w:ascii="PT Astra Serif" w:hAnsi="PT Astra Serif"/>
              </w:rPr>
              <w:t>Арсеньевский;</w:t>
            </w:r>
            <w:r w:rsidR="00D83516">
              <w:rPr>
                <w:rFonts w:ascii="PT Astra Serif" w:hAnsi="PT Astra Serif"/>
              </w:rPr>
              <w:t xml:space="preserve"> </w:t>
            </w:r>
            <w:r w:rsidRPr="00972321">
              <w:rPr>
                <w:rFonts w:ascii="PT Astra Serif" w:hAnsi="PT Astra Serif"/>
              </w:rPr>
              <w:t>Белевский;</w:t>
            </w:r>
            <w:r w:rsidR="00D83516">
              <w:rPr>
                <w:rFonts w:ascii="PT Astra Serif" w:hAnsi="PT Astra Serif"/>
              </w:rPr>
              <w:t xml:space="preserve"> </w:t>
            </w:r>
            <w:r w:rsidRPr="00972321">
              <w:rPr>
                <w:rFonts w:ascii="PT Astra Serif" w:hAnsi="PT Astra Serif"/>
              </w:rPr>
              <w:t>Киреевский;</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Количество госпитализированных пациентов с ОКС в текущем и предыдущем</w:t>
            </w:r>
            <w:r w:rsidR="00A069BF">
              <w:rPr>
                <w:rFonts w:ascii="PT Astra Serif" w:eastAsia="Times New Roman" w:hAnsi="PT Astra Serif" w:cs="Times New Roman"/>
                <w:color w:val="000000"/>
              </w:rPr>
              <w:t xml:space="preserve"> годах</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 xml:space="preserve">1270 </w:t>
            </w:r>
            <w:r w:rsidR="00D83516">
              <w:rPr>
                <w:rFonts w:ascii="PT Astra Serif" w:hAnsi="PT Astra Serif"/>
              </w:rPr>
              <w:t>-</w:t>
            </w:r>
            <w:r w:rsidRPr="00972321">
              <w:rPr>
                <w:rFonts w:ascii="PT Astra Serif" w:hAnsi="PT Astra Serif"/>
              </w:rPr>
              <w:t xml:space="preserve"> 2018</w:t>
            </w:r>
            <w:r w:rsidR="00477F3C">
              <w:rPr>
                <w:rFonts w:ascii="PT Astra Serif" w:hAnsi="PT Astra Serif"/>
              </w:rPr>
              <w:t xml:space="preserve"> </w:t>
            </w:r>
            <w:r w:rsidRPr="00972321">
              <w:rPr>
                <w:rFonts w:ascii="PT Astra Serif" w:hAnsi="PT Astra Serif"/>
              </w:rPr>
              <w:t>г</w:t>
            </w:r>
            <w:r w:rsidR="00477F3C">
              <w:rPr>
                <w:rFonts w:ascii="PT Astra Serif" w:hAnsi="PT Astra Serif"/>
              </w:rPr>
              <w:t>од</w:t>
            </w:r>
            <w:r w:rsidRPr="00972321">
              <w:rPr>
                <w:rFonts w:ascii="PT Astra Serif" w:hAnsi="PT Astra Serif"/>
              </w:rPr>
              <w:t>;</w:t>
            </w:r>
          </w:p>
          <w:p w:rsidR="005B6433" w:rsidRPr="00972321" w:rsidRDefault="005B6433" w:rsidP="000A3B60">
            <w:pPr>
              <w:jc w:val="center"/>
              <w:rPr>
                <w:rFonts w:ascii="PT Astra Serif" w:hAnsi="PT Astra Serif"/>
              </w:rPr>
            </w:pPr>
            <w:r w:rsidRPr="00972321">
              <w:rPr>
                <w:rFonts w:ascii="PT Astra Serif" w:hAnsi="PT Astra Serif"/>
              </w:rPr>
              <w:t>1136</w:t>
            </w:r>
            <w:r w:rsidR="00477F3C">
              <w:rPr>
                <w:rFonts w:ascii="PT Astra Serif" w:hAnsi="PT Astra Serif"/>
              </w:rPr>
              <w:t xml:space="preserve"> </w:t>
            </w:r>
            <w:r w:rsidR="00D83516">
              <w:rPr>
                <w:rFonts w:ascii="PT Astra Serif" w:hAnsi="PT Astra Serif"/>
              </w:rPr>
              <w:t>-</w:t>
            </w:r>
            <w:r w:rsidRPr="00972321">
              <w:rPr>
                <w:rFonts w:ascii="PT Astra Serif" w:hAnsi="PT Astra Serif"/>
              </w:rPr>
              <w:t xml:space="preserve"> 2017</w:t>
            </w:r>
            <w:r w:rsidR="00477F3C">
              <w:rPr>
                <w:rFonts w:ascii="PT Astra Serif" w:hAnsi="PT Astra Serif"/>
              </w:rPr>
              <w:t xml:space="preserve"> </w:t>
            </w:r>
            <w:r w:rsidRPr="00972321">
              <w:rPr>
                <w:rFonts w:ascii="PT Astra Serif" w:hAnsi="PT Astra Serif"/>
              </w:rPr>
              <w:t>г</w:t>
            </w:r>
            <w:r w:rsidR="00477F3C">
              <w:rPr>
                <w:rFonts w:ascii="PT Astra Serif" w:hAnsi="PT Astra Serif"/>
              </w:rPr>
              <w:t>од</w:t>
            </w:r>
          </w:p>
        </w:tc>
      </w:tr>
      <w:tr w:rsidR="005B6433" w:rsidRPr="00972321" w:rsidTr="00A069BF">
        <w:tc>
          <w:tcPr>
            <w:tcW w:w="4793" w:type="dxa"/>
          </w:tcPr>
          <w:p w:rsidR="005B6433" w:rsidRPr="00972321" w:rsidRDefault="005B6433" w:rsidP="00A069BF">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w:t>
            </w:r>
            <w:r w:rsidR="00A069BF">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с диагнозом «инфаркт миокарда»</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787</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из них - с ОКС с подъемом </w:t>
            </w:r>
            <w:r w:rsidRPr="00972321">
              <w:rPr>
                <w:rFonts w:ascii="PT Astra Serif" w:eastAsia="Times New Roman" w:hAnsi="PT Astra Serif" w:cs="Times New Roman"/>
                <w:color w:val="000000"/>
                <w:lang w:val="en-US"/>
              </w:rPr>
              <w:t>ST</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662</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пациентов с ОКСп</w:t>
            </w:r>
            <w:r w:rsidRPr="00972321">
              <w:rPr>
                <w:rFonts w:ascii="PT Astra Serif" w:eastAsia="Times New Roman" w:hAnsi="PT Astra Serif" w:cs="Times New Roman"/>
                <w:color w:val="000000"/>
                <w:lang w:val="en-US"/>
              </w:rPr>
              <w:t>ST</w:t>
            </w:r>
            <w:r w:rsidRPr="00972321">
              <w:rPr>
                <w:rFonts w:ascii="PT Astra Serif" w:eastAsia="Times New Roman" w:hAnsi="PT Astra Serif" w:cs="Times New Roman"/>
                <w:color w:val="000000"/>
              </w:rPr>
              <w:t>, которым проведен тромболизис</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200</w:t>
            </w:r>
          </w:p>
        </w:tc>
      </w:tr>
      <w:tr w:rsidR="005B6433" w:rsidRPr="00972321" w:rsidTr="00A069BF">
        <w:tc>
          <w:tcPr>
            <w:tcW w:w="4793" w:type="dxa"/>
          </w:tcPr>
          <w:p w:rsidR="005B6433" w:rsidRPr="00972321" w:rsidRDefault="005B6433" w:rsidP="00A069BF">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-догоспитальный</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131</w:t>
            </w:r>
          </w:p>
        </w:tc>
      </w:tr>
      <w:tr w:rsidR="005B6433" w:rsidRPr="00972321" w:rsidTr="00A069BF">
        <w:tc>
          <w:tcPr>
            <w:tcW w:w="4793" w:type="dxa"/>
          </w:tcPr>
          <w:p w:rsidR="005B6433" w:rsidRPr="00972321" w:rsidRDefault="00D83516" w:rsidP="00A069BF">
            <w:pPr>
              <w:widowControl/>
              <w:autoSpaceDE/>
              <w:autoSpaceDN/>
              <w:adjustRightInd/>
              <w:jc w:val="both"/>
              <w:rPr>
                <w:rFonts w:ascii="PT Astra Serif" w:eastAsia="Times New Roman" w:hAnsi="PT Astra Serif" w:cs="Times New Roman"/>
              </w:rPr>
            </w:pPr>
            <w:r>
              <w:rPr>
                <w:rFonts w:ascii="PT Astra Serif" w:eastAsia="Times New Roman" w:hAnsi="PT Astra Serif" w:cs="Times New Roman"/>
                <w:color w:val="000000"/>
                <w:kern w:val="24"/>
              </w:rPr>
              <w:t>К</w:t>
            </w:r>
            <w:r w:rsidR="00A069BF">
              <w:rPr>
                <w:rFonts w:ascii="PT Astra Serif" w:eastAsia="Times New Roman" w:hAnsi="PT Astra Serif" w:cs="Times New Roman"/>
                <w:color w:val="000000"/>
                <w:kern w:val="24"/>
              </w:rPr>
              <w:t>о</w:t>
            </w:r>
            <w:r w:rsidR="005B6433" w:rsidRPr="00972321">
              <w:rPr>
                <w:rFonts w:ascii="PT Astra Serif" w:eastAsia="Times New Roman" w:hAnsi="PT Astra Serif" w:cs="Times New Roman"/>
                <w:color w:val="000000"/>
                <w:kern w:val="24"/>
              </w:rPr>
              <w:t xml:space="preserve">личество пациентов с ОКС, переведенных из ПСО </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328</w:t>
            </w:r>
          </w:p>
        </w:tc>
      </w:tr>
      <w:tr w:rsidR="005B6433" w:rsidRPr="00972321" w:rsidTr="00A069BF">
        <w:tc>
          <w:tcPr>
            <w:tcW w:w="4793" w:type="dxa"/>
          </w:tcPr>
          <w:p w:rsidR="005B6433" w:rsidRPr="00972321" w:rsidRDefault="005B6433" w:rsidP="00A069BF">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ОКС в текущем и предыдущем годах</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 xml:space="preserve">108 </w:t>
            </w:r>
            <w:r w:rsidR="00D83516">
              <w:rPr>
                <w:rFonts w:ascii="PT Astra Serif" w:hAnsi="PT Astra Serif"/>
              </w:rPr>
              <w:t>–</w:t>
            </w:r>
            <w:r w:rsidRPr="00972321">
              <w:rPr>
                <w:rFonts w:ascii="PT Astra Serif" w:hAnsi="PT Astra Serif"/>
              </w:rPr>
              <w:t xml:space="preserve"> 2018</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r w:rsidRPr="00972321">
              <w:rPr>
                <w:rFonts w:ascii="PT Astra Serif" w:hAnsi="PT Astra Serif"/>
              </w:rPr>
              <w:t>;</w:t>
            </w:r>
          </w:p>
          <w:p w:rsidR="005B6433" w:rsidRPr="00972321" w:rsidRDefault="005B6433" w:rsidP="000A3B60">
            <w:pPr>
              <w:jc w:val="center"/>
              <w:rPr>
                <w:rFonts w:ascii="PT Astra Serif" w:hAnsi="PT Astra Serif"/>
              </w:rPr>
            </w:pPr>
            <w:r w:rsidRPr="00972321">
              <w:rPr>
                <w:rFonts w:ascii="PT Astra Serif" w:hAnsi="PT Astra Serif"/>
              </w:rPr>
              <w:t xml:space="preserve">76 </w:t>
            </w:r>
            <w:r w:rsidR="00D83516">
              <w:rPr>
                <w:rFonts w:ascii="PT Astra Serif" w:hAnsi="PT Astra Serif"/>
              </w:rPr>
              <w:t>–</w:t>
            </w:r>
            <w:r w:rsidRPr="00972321">
              <w:rPr>
                <w:rFonts w:ascii="PT Astra Serif" w:hAnsi="PT Astra Serif"/>
              </w:rPr>
              <w:t xml:space="preserve"> 2017</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108</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после тромболизиса</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19</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отделении неотложной кардиологии</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30</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палате реанимации и интенсивной терапии, шт.</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6</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врачей-кардиологов в отделении неотложной кардиологии, штатные единицы/физ. лица </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6,75 по приказу, 6 в наличии+1 зав. отд.</w:t>
            </w:r>
          </w:p>
        </w:tc>
      </w:tr>
      <w:tr w:rsidR="005B6433" w:rsidRPr="00972321" w:rsidTr="00A069BF">
        <w:tc>
          <w:tcPr>
            <w:tcW w:w="4793" w:type="dxa"/>
          </w:tcPr>
          <w:p w:rsidR="005B6433" w:rsidRPr="00972321" w:rsidRDefault="00D83516" w:rsidP="00477F3C">
            <w:pPr>
              <w:widowControl/>
              <w:autoSpaceDE/>
              <w:autoSpaceDN/>
              <w:adjustRightInd/>
              <w:jc w:val="both"/>
              <w:rPr>
                <w:rFonts w:ascii="PT Astra Serif" w:eastAsia="Times New Roman" w:hAnsi="PT Astra Serif" w:cs="Times New Roman"/>
                <w:color w:val="000000"/>
              </w:rPr>
            </w:pPr>
            <w:r>
              <w:rPr>
                <w:rFonts w:ascii="PT Astra Serif" w:eastAsia="Times New Roman" w:hAnsi="PT Astra Serif" w:cs="Times New Roman"/>
                <w:color w:val="000000"/>
              </w:rPr>
              <w:t>Количество анестезиологов-</w:t>
            </w:r>
            <w:r w:rsidR="005B6433" w:rsidRPr="00972321">
              <w:rPr>
                <w:rFonts w:ascii="PT Astra Serif" w:eastAsia="Times New Roman" w:hAnsi="PT Astra Serif" w:cs="Times New Roman"/>
                <w:color w:val="000000"/>
              </w:rPr>
              <w:t>реаниматологов в штате палаты реанимации и интенсивной терапии, штатные единицы/физ. лица</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5,14 по приказу, 0</w:t>
            </w:r>
            <w:r w:rsidR="008C078F" w:rsidRPr="00972321">
              <w:rPr>
                <w:rFonts w:ascii="PT Astra Serif" w:hAnsi="PT Astra Serif"/>
              </w:rPr>
              <w:t xml:space="preserve"> </w:t>
            </w:r>
            <w:r w:rsidRPr="00972321">
              <w:rPr>
                <w:rFonts w:ascii="PT Astra Serif" w:hAnsi="PT Astra Serif"/>
              </w:rPr>
              <w:t>- в наличии.</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ангиографических установок, шт</w:t>
            </w:r>
            <w:r w:rsidR="00D83516">
              <w:rPr>
                <w:rFonts w:ascii="PT Astra Serif" w:eastAsia="Times New Roman" w:hAnsi="PT Astra Serif" w:cs="Times New Roman"/>
                <w:color w:val="000000"/>
              </w:rPr>
              <w:t>.</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2</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Даты монтажа ангиографических установок, год</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2012 и 2018</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оды</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Общее количество проведенных ЧКВ в текущем и предыдущем годах</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 xml:space="preserve">826 </w:t>
            </w:r>
            <w:r w:rsidR="00D83516">
              <w:rPr>
                <w:rFonts w:ascii="PT Astra Serif" w:hAnsi="PT Astra Serif"/>
              </w:rPr>
              <w:t>–</w:t>
            </w:r>
            <w:r w:rsidRPr="00972321">
              <w:rPr>
                <w:rFonts w:ascii="PT Astra Serif" w:hAnsi="PT Astra Serif"/>
              </w:rPr>
              <w:t xml:space="preserve"> 2018</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r w:rsidRPr="00972321">
              <w:rPr>
                <w:rFonts w:ascii="PT Astra Serif" w:hAnsi="PT Astra Serif"/>
              </w:rPr>
              <w:t>;</w:t>
            </w:r>
          </w:p>
          <w:p w:rsidR="005B6433" w:rsidRPr="00972321" w:rsidRDefault="005B6433" w:rsidP="000A3B60">
            <w:pPr>
              <w:jc w:val="center"/>
              <w:rPr>
                <w:rFonts w:ascii="PT Astra Serif" w:hAnsi="PT Astra Serif"/>
              </w:rPr>
            </w:pPr>
            <w:r w:rsidRPr="00972321">
              <w:rPr>
                <w:rFonts w:ascii="PT Astra Serif" w:hAnsi="PT Astra Serif"/>
              </w:rPr>
              <w:t xml:space="preserve">707 </w:t>
            </w:r>
            <w:r w:rsidR="00D83516">
              <w:rPr>
                <w:rFonts w:ascii="PT Astra Serif" w:hAnsi="PT Astra Serif"/>
              </w:rPr>
              <w:t xml:space="preserve">-  </w:t>
            </w:r>
            <w:r w:rsidRPr="00972321">
              <w:rPr>
                <w:rFonts w:ascii="PT Astra Serif" w:hAnsi="PT Astra Serif"/>
              </w:rPr>
              <w:t>2017</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пациентам с ОКС</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826</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ОКС после эндоваскулярных вмешательств в текущем и предыдущем годах</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 xml:space="preserve">66 </w:t>
            </w:r>
            <w:r w:rsidR="00D83516">
              <w:rPr>
                <w:rFonts w:ascii="PT Astra Serif" w:hAnsi="PT Astra Serif"/>
              </w:rPr>
              <w:t>–</w:t>
            </w:r>
            <w:r w:rsidRPr="00972321">
              <w:rPr>
                <w:rFonts w:ascii="PT Astra Serif" w:hAnsi="PT Astra Serif"/>
              </w:rPr>
              <w:t xml:space="preserve"> 2018</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r w:rsidRPr="00972321">
              <w:rPr>
                <w:rFonts w:ascii="PT Astra Serif" w:hAnsi="PT Astra Serif"/>
              </w:rPr>
              <w:t>;</w:t>
            </w:r>
          </w:p>
          <w:p w:rsidR="005B6433" w:rsidRPr="00972321" w:rsidRDefault="005B6433" w:rsidP="000A3B60">
            <w:pPr>
              <w:jc w:val="center"/>
              <w:rPr>
                <w:rFonts w:ascii="PT Astra Serif" w:hAnsi="PT Astra Serif"/>
              </w:rPr>
            </w:pPr>
            <w:r w:rsidRPr="00972321">
              <w:rPr>
                <w:rFonts w:ascii="PT Astra Serif" w:hAnsi="PT Astra Serif"/>
              </w:rPr>
              <w:t xml:space="preserve">44 </w:t>
            </w:r>
            <w:r w:rsidR="00D83516">
              <w:rPr>
                <w:rFonts w:ascii="PT Astra Serif" w:hAnsi="PT Astra Serif"/>
              </w:rPr>
              <w:t>–</w:t>
            </w:r>
            <w:r w:rsidRPr="00972321">
              <w:rPr>
                <w:rFonts w:ascii="PT Astra Serif" w:hAnsi="PT Astra Serif"/>
              </w:rPr>
              <w:t xml:space="preserve"> 2017</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специалистов по рентгенэндоваскулярной диагностике и лечению, штатные единицы/физ. лица </w:t>
            </w:r>
          </w:p>
        </w:tc>
        <w:tc>
          <w:tcPr>
            <w:tcW w:w="4824" w:type="dxa"/>
            <w:vAlign w:val="bottom"/>
          </w:tcPr>
          <w:p w:rsidR="005B6433" w:rsidRPr="00972321" w:rsidRDefault="00147643" w:rsidP="000A3B60">
            <w:pPr>
              <w:jc w:val="center"/>
              <w:rPr>
                <w:rFonts w:ascii="PT Astra Serif" w:hAnsi="PT Astra Serif"/>
              </w:rPr>
            </w:pPr>
            <w:r w:rsidRPr="00972321">
              <w:rPr>
                <w:rFonts w:ascii="PT Astra Serif" w:hAnsi="PT Astra Serif"/>
              </w:rPr>
              <w:t>7</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Количество аппаратов для УЗИ сосудов и ЭХО-КГ</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1</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Количество систем для проведения нагрузочных проб</w:t>
            </w:r>
          </w:p>
        </w:tc>
        <w:tc>
          <w:tcPr>
            <w:tcW w:w="4824" w:type="dxa"/>
            <w:vAlign w:val="bottom"/>
          </w:tcPr>
          <w:p w:rsidR="005B6433" w:rsidRPr="00972321" w:rsidRDefault="008F2121" w:rsidP="000A3B60">
            <w:pPr>
              <w:jc w:val="center"/>
              <w:rPr>
                <w:rFonts w:ascii="PT Astra Serif" w:hAnsi="PT Astra Serif"/>
              </w:rPr>
            </w:pPr>
            <w:r w:rsidRPr="00972321">
              <w:rPr>
                <w:rFonts w:ascii="PT Astra Serif" w:hAnsi="PT Astra Serif"/>
              </w:rPr>
              <w:t>1 велоэргометр</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программируемой ИВЛ в ПРИТ, шт.</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1</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Возможность круглосуточного проведения ЭХО-КГ в ПРИТ</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да</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Количество систем для суточного</w:t>
            </w:r>
            <w:r w:rsidR="008F2121" w:rsidRPr="00972321">
              <w:rPr>
                <w:rFonts w:ascii="PT Astra Serif" w:eastAsia="Times New Roman" w:hAnsi="PT Astra Serif" w:cs="Times New Roman"/>
              </w:rPr>
              <w:t xml:space="preserve"> </w:t>
            </w:r>
            <w:r w:rsidRPr="00972321">
              <w:rPr>
                <w:rFonts w:ascii="PT Astra Serif" w:eastAsia="Times New Roman" w:hAnsi="PT Astra Serif" w:cs="Times New Roman"/>
              </w:rPr>
              <w:t>мониторирования ЭКГ</w:t>
            </w:r>
          </w:p>
        </w:tc>
        <w:tc>
          <w:tcPr>
            <w:tcW w:w="4824" w:type="dxa"/>
            <w:vAlign w:val="bottom"/>
          </w:tcPr>
          <w:p w:rsidR="005B6433" w:rsidRPr="00972321" w:rsidRDefault="00645F2C" w:rsidP="000A3B60">
            <w:pPr>
              <w:jc w:val="center"/>
              <w:rPr>
                <w:rFonts w:ascii="PT Astra Serif" w:hAnsi="PT Astra Serif"/>
              </w:rPr>
            </w:pPr>
            <w:r w:rsidRPr="00972321">
              <w:rPr>
                <w:rFonts w:ascii="PT Astra Serif" w:hAnsi="PT Astra Serif"/>
              </w:rPr>
              <w:t>1</w:t>
            </w:r>
          </w:p>
        </w:tc>
      </w:tr>
      <w:tr w:rsidR="005B6433" w:rsidRPr="00972321" w:rsidTr="00A069BF">
        <w:tc>
          <w:tcPr>
            <w:tcW w:w="4793" w:type="dxa"/>
          </w:tcPr>
          <w:p w:rsidR="005B6433" w:rsidRPr="00972321" w:rsidRDefault="005B6433" w:rsidP="00D83516">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Медицинская информационная система </w:t>
            </w:r>
          </w:p>
        </w:tc>
        <w:tc>
          <w:tcPr>
            <w:tcW w:w="4824" w:type="dxa"/>
            <w:vAlign w:val="bottom"/>
          </w:tcPr>
          <w:p w:rsidR="005B6433" w:rsidRPr="00972321" w:rsidRDefault="005F425B" w:rsidP="000A3B60">
            <w:pPr>
              <w:jc w:val="center"/>
              <w:rPr>
                <w:rFonts w:ascii="PT Astra Serif" w:hAnsi="PT Astra Serif"/>
              </w:rPr>
            </w:pPr>
            <w:r w:rsidRPr="005F425B">
              <w:rPr>
                <w:rFonts w:ascii="PT Astra Serif" w:hAnsi="PT Astra Serif"/>
              </w:rPr>
              <w:t>Г</w:t>
            </w:r>
            <w:r>
              <w:rPr>
                <w:rFonts w:ascii="PT Astra Serif" w:hAnsi="PT Astra Serif"/>
              </w:rPr>
              <w:t>осударственное учреждение здравоохранения</w:t>
            </w:r>
            <w:r w:rsidRPr="005F425B">
              <w:rPr>
                <w:rFonts w:ascii="PT Astra Serif" w:hAnsi="PT Astra Serif"/>
              </w:rPr>
              <w:t xml:space="preserve"> Т</w:t>
            </w:r>
            <w:r>
              <w:rPr>
                <w:rFonts w:ascii="PT Astra Serif" w:hAnsi="PT Astra Serif"/>
              </w:rPr>
              <w:t>ульской области</w:t>
            </w:r>
            <w:r w:rsidRPr="005F425B">
              <w:rPr>
                <w:rFonts w:ascii="PT Astra Serif" w:hAnsi="PT Astra Serif"/>
              </w:rPr>
              <w:t xml:space="preserve"> «Тульская областная клиническая больница» работает в медицинской информационной системе «Тульская областная клиническая больница» (далее – МИС «ТОКБ») (собственная разработка). Протоколы, оформленные в МИС «ТОКБ»</w:t>
            </w:r>
            <w:r>
              <w:rPr>
                <w:rFonts w:ascii="PT Astra Serif" w:hAnsi="PT Astra Serif"/>
              </w:rPr>
              <w:t>, передаются в РИСЗ ТО</w:t>
            </w:r>
          </w:p>
        </w:tc>
      </w:tr>
      <w:tr w:rsidR="005B6433" w:rsidRPr="00972321" w:rsidTr="00A069BF">
        <w:tc>
          <w:tcPr>
            <w:tcW w:w="4793" w:type="dxa"/>
          </w:tcPr>
          <w:p w:rsidR="005B6433" w:rsidRPr="00972321" w:rsidRDefault="005B6433" w:rsidP="00D83516">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электронная история болезни в кардиологическом отделении </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да</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единая электронная история болезни в стационаре </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да</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медицинская электронная система, объединяющая различные медицинские организации в регионе (указать, какие)</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да</w:t>
            </w:r>
          </w:p>
        </w:tc>
      </w:tr>
      <w:tr w:rsidR="005B6433" w:rsidRPr="00972321" w:rsidTr="00A069BF">
        <w:tc>
          <w:tcPr>
            <w:tcW w:w="4793" w:type="dxa"/>
          </w:tcPr>
          <w:p w:rsidR="005B6433" w:rsidRPr="00972321" w:rsidRDefault="005B6433" w:rsidP="00A069BF">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Система телемедицинской связи</w:t>
            </w:r>
            <w:r w:rsidR="00D83516">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w:t>
            </w:r>
            <w:r w:rsidR="00D83516">
              <w:rPr>
                <w:rFonts w:ascii="PT Astra Serif" w:eastAsia="Times New Roman" w:hAnsi="PT Astra Serif" w:cs="Times New Roman"/>
                <w:color w:val="000000"/>
              </w:rPr>
              <w:t>д</w:t>
            </w:r>
            <w:r w:rsidRPr="00972321">
              <w:rPr>
                <w:rFonts w:ascii="PT Astra Serif" w:eastAsia="Times New Roman" w:hAnsi="PT Astra Serif" w:cs="Times New Roman"/>
                <w:color w:val="000000"/>
              </w:rPr>
              <w:t>а/нет)</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да</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кабинета и оборудования для телемедицинской связи</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да</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персонал кабинета телемеди</w:t>
            </w:r>
            <w:r w:rsidR="00815DB1">
              <w:rPr>
                <w:rFonts w:ascii="PT Astra Serif" w:eastAsia="Times New Roman" w:hAnsi="PT Astra Serif" w:cs="Times New Roman"/>
                <w:color w:val="000000"/>
              </w:rPr>
              <w:t>цины: штатные единицы/физ. лица</w:t>
            </w:r>
          </w:p>
        </w:tc>
        <w:tc>
          <w:tcPr>
            <w:tcW w:w="4824" w:type="dxa"/>
            <w:vAlign w:val="bottom"/>
          </w:tcPr>
          <w:p w:rsidR="005B6433" w:rsidRPr="00972321" w:rsidRDefault="005B6433" w:rsidP="000A3B60">
            <w:pPr>
              <w:jc w:val="center"/>
              <w:rPr>
                <w:rFonts w:ascii="PT Astra Serif" w:hAnsi="PT Astra Serif"/>
              </w:rPr>
            </w:pPr>
          </w:p>
        </w:tc>
      </w:tr>
      <w:tr w:rsidR="005B6433" w:rsidRPr="00972321" w:rsidTr="00A069BF">
        <w:tc>
          <w:tcPr>
            <w:tcW w:w="4793" w:type="dxa"/>
          </w:tcPr>
          <w:p w:rsidR="005B6433" w:rsidRPr="00972321" w:rsidRDefault="005B6433" w:rsidP="00D83516">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Наличие в организации кардиологических отделений, не относящихся к маршрутизации ОКС </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1</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каждом отделении</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30</w:t>
            </w:r>
          </w:p>
        </w:tc>
      </w:tr>
      <w:tr w:rsidR="005B6433" w:rsidRPr="00972321" w:rsidTr="00A069BF">
        <w:tc>
          <w:tcPr>
            <w:tcW w:w="4793" w:type="dxa"/>
          </w:tcPr>
          <w:p w:rsidR="005B6433" w:rsidRPr="00972321" w:rsidRDefault="005B6433" w:rsidP="00815DB1">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в кардиологическое отделение пациентов в текущем и предыдущем годах</w:t>
            </w:r>
          </w:p>
        </w:tc>
        <w:tc>
          <w:tcPr>
            <w:tcW w:w="4824" w:type="dxa"/>
            <w:vAlign w:val="bottom"/>
          </w:tcPr>
          <w:p w:rsidR="00D83516" w:rsidRDefault="00645F2C" w:rsidP="000A3B60">
            <w:pPr>
              <w:jc w:val="center"/>
              <w:rPr>
                <w:rFonts w:ascii="PT Astra Serif" w:hAnsi="PT Astra Serif"/>
              </w:rPr>
            </w:pPr>
            <w:r w:rsidRPr="00972321">
              <w:rPr>
                <w:rFonts w:ascii="PT Astra Serif" w:hAnsi="PT Astra Serif"/>
              </w:rPr>
              <w:t xml:space="preserve">1297 </w:t>
            </w:r>
            <w:r w:rsidR="00D83516">
              <w:rPr>
                <w:rFonts w:ascii="PT Astra Serif" w:hAnsi="PT Astra Serif"/>
              </w:rPr>
              <w:t>–</w:t>
            </w:r>
            <w:r w:rsidRPr="00972321">
              <w:rPr>
                <w:rFonts w:ascii="PT Astra Serif" w:hAnsi="PT Astra Serif"/>
              </w:rPr>
              <w:t xml:space="preserve"> 2018</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p>
          <w:p w:rsidR="005B6433" w:rsidRPr="00972321" w:rsidRDefault="00645F2C" w:rsidP="000A3B60">
            <w:pPr>
              <w:jc w:val="center"/>
              <w:rPr>
                <w:rFonts w:ascii="PT Astra Serif" w:hAnsi="PT Astra Serif"/>
              </w:rPr>
            </w:pPr>
            <w:r w:rsidRPr="00972321">
              <w:rPr>
                <w:rFonts w:ascii="PT Astra Serif" w:hAnsi="PT Astra Serif"/>
              </w:rPr>
              <w:t>1152</w:t>
            </w:r>
            <w:r w:rsidR="00D83516">
              <w:rPr>
                <w:rFonts w:ascii="PT Astra Serif" w:hAnsi="PT Astra Serif"/>
              </w:rPr>
              <w:t xml:space="preserve"> – </w:t>
            </w:r>
            <w:r w:rsidRPr="00972321">
              <w:rPr>
                <w:rFonts w:ascii="PT Astra Serif" w:hAnsi="PT Astra Serif"/>
              </w:rPr>
              <w:t>2017</w:t>
            </w:r>
            <w:r w:rsidR="00D83516">
              <w:rPr>
                <w:rFonts w:ascii="PT Astra Serif" w:hAnsi="PT Astra Serif"/>
              </w:rPr>
              <w:t xml:space="preserve"> </w:t>
            </w:r>
            <w:r w:rsidRPr="00972321">
              <w:rPr>
                <w:rFonts w:ascii="PT Astra Serif" w:hAnsi="PT Astra Serif"/>
              </w:rPr>
              <w:t>г</w:t>
            </w:r>
            <w:r w:rsidR="006E3B37">
              <w:rPr>
                <w:rFonts w:ascii="PT Astra Serif" w:hAnsi="PT Astra Serif"/>
              </w:rPr>
              <w:t>од</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в отделении пациентов в текущем и предыдущем годах</w:t>
            </w:r>
          </w:p>
        </w:tc>
        <w:tc>
          <w:tcPr>
            <w:tcW w:w="4824" w:type="dxa"/>
            <w:vAlign w:val="bottom"/>
          </w:tcPr>
          <w:p w:rsidR="00D83516" w:rsidRDefault="00645F2C" w:rsidP="000A3B60">
            <w:pPr>
              <w:jc w:val="center"/>
              <w:rPr>
                <w:rFonts w:ascii="PT Astra Serif" w:hAnsi="PT Astra Serif"/>
              </w:rPr>
            </w:pPr>
            <w:r w:rsidRPr="00972321">
              <w:rPr>
                <w:rFonts w:ascii="PT Astra Serif" w:hAnsi="PT Astra Serif"/>
              </w:rPr>
              <w:t>113</w:t>
            </w:r>
            <w:r w:rsidR="00D83516">
              <w:rPr>
                <w:rFonts w:ascii="PT Astra Serif" w:hAnsi="PT Astra Serif"/>
              </w:rPr>
              <w:t xml:space="preserve"> -</w:t>
            </w:r>
            <w:r w:rsidR="006E3B37">
              <w:rPr>
                <w:rFonts w:ascii="PT Astra Serif" w:hAnsi="PT Astra Serif"/>
              </w:rPr>
              <w:t xml:space="preserve"> </w:t>
            </w:r>
            <w:r w:rsidRPr="00972321">
              <w:rPr>
                <w:rFonts w:ascii="PT Astra Serif" w:hAnsi="PT Astra Serif"/>
              </w:rPr>
              <w:t>2018</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p>
          <w:p w:rsidR="005B6433" w:rsidRPr="00972321" w:rsidRDefault="00645F2C" w:rsidP="000A3B60">
            <w:pPr>
              <w:jc w:val="center"/>
              <w:rPr>
                <w:rFonts w:ascii="PT Astra Serif" w:hAnsi="PT Astra Serif"/>
              </w:rPr>
            </w:pPr>
            <w:r w:rsidRPr="00972321">
              <w:rPr>
                <w:rFonts w:ascii="PT Astra Serif" w:hAnsi="PT Astra Serif"/>
              </w:rPr>
              <w:t>77</w:t>
            </w:r>
            <w:r w:rsidR="00D83516">
              <w:rPr>
                <w:rFonts w:ascii="PT Astra Serif" w:hAnsi="PT Astra Serif"/>
              </w:rPr>
              <w:t xml:space="preserve"> – </w:t>
            </w:r>
            <w:r w:rsidRPr="00972321">
              <w:rPr>
                <w:rFonts w:ascii="PT Astra Serif" w:hAnsi="PT Astra Serif"/>
              </w:rPr>
              <w:t>2017</w:t>
            </w:r>
            <w:r w:rsidR="00D83516">
              <w:rPr>
                <w:rFonts w:ascii="PT Astra Serif" w:hAnsi="PT Astra Serif"/>
              </w:rPr>
              <w:t xml:space="preserve"> </w:t>
            </w:r>
            <w:r w:rsidRPr="00972321">
              <w:rPr>
                <w:rFonts w:ascii="PT Astra Serif" w:hAnsi="PT Astra Serif"/>
              </w:rPr>
              <w:t>г</w:t>
            </w:r>
            <w:r w:rsidR="00D83516">
              <w:rPr>
                <w:rFonts w:ascii="PT Astra Serif" w:hAnsi="PT Astra Serif"/>
              </w:rPr>
              <w:t>од</w:t>
            </w:r>
          </w:p>
        </w:tc>
      </w:tr>
      <w:tr w:rsidR="005B6433" w:rsidRPr="00972321" w:rsidTr="00A069BF">
        <w:tc>
          <w:tcPr>
            <w:tcW w:w="4793" w:type="dxa"/>
          </w:tcPr>
          <w:p w:rsidR="005B6433" w:rsidRPr="00972321" w:rsidRDefault="005B6433" w:rsidP="00D83516">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кардиологов в отделении: штатных единиц/физических лиц</w:t>
            </w:r>
          </w:p>
        </w:tc>
        <w:tc>
          <w:tcPr>
            <w:tcW w:w="4824" w:type="dxa"/>
            <w:vAlign w:val="bottom"/>
          </w:tcPr>
          <w:p w:rsidR="005B6433" w:rsidRPr="00972321" w:rsidRDefault="00645F2C" w:rsidP="000A3B60">
            <w:pPr>
              <w:jc w:val="center"/>
              <w:rPr>
                <w:rFonts w:ascii="PT Astra Serif" w:hAnsi="PT Astra Serif"/>
              </w:rPr>
            </w:pPr>
            <w:r w:rsidRPr="00972321">
              <w:rPr>
                <w:rFonts w:ascii="PT Astra Serif" w:hAnsi="PT Astra Serif"/>
              </w:rPr>
              <w:t>7.75</w:t>
            </w:r>
            <w:r w:rsidR="00FF172D" w:rsidRPr="00972321">
              <w:rPr>
                <w:rFonts w:ascii="PT Astra Serif" w:hAnsi="PT Astra Serif"/>
              </w:rPr>
              <w:t>/</w:t>
            </w:r>
            <w:r w:rsidRPr="00972321">
              <w:rPr>
                <w:rFonts w:ascii="PT Astra Serif" w:hAnsi="PT Astra Serif"/>
              </w:rPr>
              <w:t>7</w:t>
            </w:r>
          </w:p>
        </w:tc>
      </w:tr>
      <w:tr w:rsidR="005B6433" w:rsidRPr="00972321" w:rsidTr="00A069BF">
        <w:tc>
          <w:tcPr>
            <w:tcW w:w="4793" w:type="dxa"/>
          </w:tcPr>
          <w:p w:rsidR="005B6433" w:rsidRPr="00972321" w:rsidRDefault="005B6433" w:rsidP="00477F3C">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Блок-схема маршрутизации больного с ОКС в мед</w:t>
            </w:r>
            <w:r w:rsidR="00723397" w:rsidRPr="00972321">
              <w:rPr>
                <w:rFonts w:ascii="PT Astra Serif" w:eastAsia="Times New Roman" w:hAnsi="PT Astra Serif" w:cs="Times New Roman"/>
                <w:color w:val="000000"/>
              </w:rPr>
              <w:t>ицинские</w:t>
            </w:r>
            <w:r w:rsidRPr="00972321">
              <w:rPr>
                <w:rFonts w:ascii="PT Astra Serif" w:eastAsia="Times New Roman" w:hAnsi="PT Astra Serif" w:cs="Times New Roman"/>
                <w:color w:val="000000"/>
              </w:rPr>
              <w:t xml:space="preserve"> организации с указанием размещения отделения кардиологии (корпус, этаж), ПРИТ, рентгеноперационной.</w:t>
            </w:r>
          </w:p>
        </w:tc>
        <w:tc>
          <w:tcPr>
            <w:tcW w:w="4824" w:type="dxa"/>
            <w:vAlign w:val="bottom"/>
          </w:tcPr>
          <w:p w:rsidR="005B6433" w:rsidRPr="00972321" w:rsidRDefault="005B6433" w:rsidP="000A3B60">
            <w:pPr>
              <w:jc w:val="center"/>
              <w:rPr>
                <w:rFonts w:ascii="PT Astra Serif" w:hAnsi="PT Astra Serif"/>
              </w:rPr>
            </w:pPr>
            <w:r w:rsidRPr="00972321">
              <w:rPr>
                <w:rFonts w:ascii="PT Astra Serif" w:hAnsi="PT Astra Serif"/>
              </w:rPr>
              <w:t>Приемное отделение</w:t>
            </w:r>
            <w:r w:rsidR="008F2121" w:rsidRPr="00972321">
              <w:rPr>
                <w:rFonts w:ascii="PT Astra Serif" w:hAnsi="PT Astra Serif"/>
              </w:rPr>
              <w:t xml:space="preserve"> </w:t>
            </w:r>
            <w:r w:rsidRPr="00972321">
              <w:rPr>
                <w:rFonts w:ascii="PT Astra Serif" w:hAnsi="PT Astra Serif"/>
              </w:rPr>
              <w:t>(1 этаж)</w:t>
            </w:r>
            <w:r w:rsidR="008F2121" w:rsidRPr="00972321">
              <w:rPr>
                <w:rFonts w:ascii="PT Astra Serif" w:hAnsi="PT Astra Serif"/>
              </w:rPr>
              <w:t>,</w:t>
            </w:r>
            <w:r w:rsidR="00D83516">
              <w:rPr>
                <w:rFonts w:ascii="PT Astra Serif" w:hAnsi="PT Astra Serif"/>
              </w:rPr>
              <w:t xml:space="preserve"> </w:t>
            </w:r>
            <w:r w:rsidRPr="00972321">
              <w:rPr>
                <w:rFonts w:ascii="PT Astra Serif" w:hAnsi="PT Astra Serif"/>
              </w:rPr>
              <w:t>рентгеноперационная</w:t>
            </w:r>
            <w:r w:rsidR="008F2121" w:rsidRPr="00972321">
              <w:rPr>
                <w:rFonts w:ascii="PT Astra Serif" w:hAnsi="PT Astra Serif"/>
              </w:rPr>
              <w:t xml:space="preserve"> </w:t>
            </w:r>
            <w:r w:rsidRPr="00972321">
              <w:rPr>
                <w:rFonts w:ascii="PT Astra Serif" w:hAnsi="PT Astra Serif"/>
              </w:rPr>
              <w:t>(6 этаж)</w:t>
            </w:r>
            <w:r w:rsidR="008F2121" w:rsidRPr="00972321">
              <w:rPr>
                <w:rFonts w:ascii="PT Astra Serif" w:hAnsi="PT Astra Serif"/>
              </w:rPr>
              <w:t>,</w:t>
            </w:r>
            <w:r w:rsidRPr="00972321">
              <w:rPr>
                <w:rFonts w:ascii="PT Astra Serif" w:hAnsi="PT Astra Serif"/>
              </w:rPr>
              <w:t xml:space="preserve"> неотложная кардиология с ПИТ (6 этаж)</w:t>
            </w:r>
          </w:p>
        </w:tc>
      </w:tr>
    </w:tbl>
    <w:p w:rsidR="005B6433" w:rsidRPr="00972321" w:rsidRDefault="005B6433" w:rsidP="005B6433">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5B6433" w:rsidRPr="00972321" w:rsidRDefault="005B6433"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С 2013</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года отделени</w:t>
      </w:r>
      <w:r w:rsidR="00815DB1">
        <w:rPr>
          <w:rFonts w:ascii="PT Astra Serif" w:eastAsiaTheme="minorHAnsi" w:hAnsi="PT Astra Serif" w:cstheme="minorBidi"/>
          <w:sz w:val="28"/>
          <w:szCs w:val="28"/>
          <w:lang w:eastAsia="en-US"/>
        </w:rPr>
        <w:t>е</w:t>
      </w:r>
      <w:r w:rsidRPr="00972321">
        <w:rPr>
          <w:rFonts w:ascii="PT Astra Serif" w:eastAsiaTheme="minorHAnsi" w:hAnsi="PT Astra Serif" w:cstheme="minorBidi"/>
          <w:sz w:val="28"/>
          <w:szCs w:val="28"/>
          <w:lang w:eastAsia="en-US"/>
        </w:rPr>
        <w:t xml:space="preserve"> неотложной кардиологии РСЦ выделен</w:t>
      </w:r>
      <w:r w:rsidR="00815DB1">
        <w:rPr>
          <w:rFonts w:ascii="PT Astra Serif" w:eastAsiaTheme="minorHAnsi" w:hAnsi="PT Astra Serif" w:cstheme="minorBidi"/>
          <w:sz w:val="28"/>
          <w:szCs w:val="28"/>
          <w:lang w:eastAsia="en-US"/>
        </w:rPr>
        <w:t>о</w:t>
      </w:r>
      <w:r w:rsidRPr="00972321">
        <w:rPr>
          <w:rFonts w:ascii="PT Astra Serif" w:eastAsiaTheme="minorHAnsi" w:hAnsi="PT Astra Serif" w:cstheme="minorBidi"/>
          <w:sz w:val="28"/>
          <w:szCs w:val="28"/>
          <w:lang w:eastAsia="en-US"/>
        </w:rPr>
        <w:t xml:space="preserve"> как самостоятельная структура для лечения больных с острым коронарным синдромом в рамках регионального сосудистого центра.</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 2018</w:t>
      </w:r>
      <w:r w:rsidR="00D83516">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году поступило 1297 человек.</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 2018</w:t>
      </w:r>
      <w:r w:rsidR="00D83516">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году средняя длительность пребывания больного на койке составила 7,0 (7,3</w:t>
      </w:r>
      <w:r w:rsidR="00147643" w:rsidRPr="00972321">
        <w:rPr>
          <w:rFonts w:ascii="PT Astra Serif" w:eastAsiaTheme="minorHAnsi" w:hAnsi="PT Astra Serif" w:cstheme="minorBidi"/>
          <w:sz w:val="28"/>
          <w:szCs w:val="28"/>
          <w:lang w:eastAsia="en-US"/>
        </w:rPr>
        <w:t xml:space="preserve"> – </w:t>
      </w:r>
      <w:r w:rsidRPr="00972321">
        <w:rPr>
          <w:rFonts w:ascii="PT Astra Serif" w:eastAsiaTheme="minorHAnsi" w:hAnsi="PT Astra Serif" w:cstheme="minorBidi"/>
          <w:sz w:val="28"/>
          <w:szCs w:val="28"/>
          <w:lang w:eastAsia="en-US"/>
        </w:rPr>
        <w:t>2017</w:t>
      </w:r>
      <w:r w:rsidR="00D83516">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D83516">
        <w:rPr>
          <w:rFonts w:ascii="PT Astra Serif" w:eastAsiaTheme="minorHAnsi" w:hAnsi="PT Astra Serif" w:cstheme="minorBidi"/>
          <w:sz w:val="28"/>
          <w:szCs w:val="28"/>
          <w:lang w:eastAsia="en-US"/>
        </w:rPr>
        <w:t>од</w:t>
      </w:r>
      <w:r w:rsidRPr="00972321">
        <w:rPr>
          <w:rFonts w:ascii="PT Astra Serif" w:eastAsiaTheme="minorHAnsi" w:hAnsi="PT Astra Serif" w:cstheme="minorBidi"/>
          <w:sz w:val="28"/>
          <w:szCs w:val="28"/>
          <w:lang w:eastAsia="en-US"/>
        </w:rPr>
        <w:t>, 7,6</w:t>
      </w:r>
      <w:r w:rsidR="00147643" w:rsidRPr="00972321">
        <w:rPr>
          <w:rFonts w:ascii="PT Astra Serif" w:eastAsiaTheme="minorHAnsi" w:hAnsi="PT Astra Serif" w:cstheme="minorBidi"/>
          <w:sz w:val="28"/>
          <w:szCs w:val="28"/>
          <w:lang w:eastAsia="en-US"/>
        </w:rPr>
        <w:t xml:space="preserve"> – </w:t>
      </w:r>
      <w:r w:rsidRPr="00972321">
        <w:rPr>
          <w:rFonts w:ascii="PT Astra Serif" w:eastAsiaTheme="minorHAnsi" w:hAnsi="PT Astra Serif" w:cstheme="minorBidi"/>
          <w:sz w:val="28"/>
          <w:szCs w:val="28"/>
          <w:lang w:eastAsia="en-US"/>
        </w:rPr>
        <w:t>2016</w:t>
      </w:r>
      <w:r w:rsidR="00D83516">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D83516">
        <w:rPr>
          <w:rFonts w:ascii="PT Astra Serif" w:eastAsiaTheme="minorHAnsi" w:hAnsi="PT Astra Serif" w:cstheme="minorBidi"/>
          <w:sz w:val="28"/>
          <w:szCs w:val="28"/>
          <w:lang w:eastAsia="en-US"/>
        </w:rPr>
        <w:t>од</w:t>
      </w:r>
      <w:r w:rsidRPr="00972321">
        <w:rPr>
          <w:rFonts w:ascii="PT Astra Serif" w:eastAsiaTheme="minorHAnsi" w:hAnsi="PT Astra Serif" w:cstheme="minorBidi"/>
          <w:sz w:val="28"/>
          <w:szCs w:val="28"/>
          <w:lang w:eastAsia="en-US"/>
        </w:rPr>
        <w:t>). Общая летальность в 2018 году составила 8,7% (6,7%</w:t>
      </w:r>
      <w:r w:rsidR="006E3B37">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6E3B37">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2017</w:t>
      </w:r>
      <w:r w:rsidR="00D83516">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D83516">
        <w:rPr>
          <w:rFonts w:ascii="PT Astra Serif" w:eastAsiaTheme="minorHAnsi" w:hAnsi="PT Astra Serif" w:cstheme="minorBidi"/>
          <w:sz w:val="28"/>
          <w:szCs w:val="28"/>
          <w:lang w:eastAsia="en-US"/>
        </w:rPr>
        <w:t>од</w:t>
      </w:r>
      <w:r w:rsidRPr="00972321">
        <w:rPr>
          <w:rFonts w:ascii="PT Astra Serif" w:eastAsiaTheme="minorHAnsi" w:hAnsi="PT Astra Serif" w:cstheme="minorBidi"/>
          <w:sz w:val="28"/>
          <w:szCs w:val="28"/>
          <w:lang w:eastAsia="en-US"/>
        </w:rPr>
        <w:t>, 6,4%</w:t>
      </w:r>
      <w:r w:rsidR="006E3B37">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6E3B37">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2016</w:t>
      </w:r>
      <w:r w:rsidR="00D83516">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D83516">
        <w:rPr>
          <w:rFonts w:ascii="PT Astra Serif" w:eastAsiaTheme="minorHAnsi" w:hAnsi="PT Astra Serif" w:cstheme="minorBidi"/>
          <w:sz w:val="28"/>
          <w:szCs w:val="28"/>
          <w:lang w:eastAsia="en-US"/>
        </w:rPr>
        <w:t>од</w:t>
      </w:r>
      <w:r w:rsidRPr="00972321">
        <w:rPr>
          <w:rFonts w:ascii="PT Astra Serif" w:eastAsiaTheme="minorHAnsi" w:hAnsi="PT Astra Serif" w:cstheme="minorBidi"/>
          <w:sz w:val="28"/>
          <w:szCs w:val="28"/>
          <w:lang w:eastAsia="en-US"/>
        </w:rPr>
        <w:t xml:space="preserve">). </w:t>
      </w:r>
      <w:r w:rsidR="005E396B">
        <w:rPr>
          <w:rFonts w:ascii="PT Astra Serif" w:eastAsiaTheme="minorHAnsi" w:hAnsi="PT Astra Serif" w:cstheme="minorBidi"/>
          <w:sz w:val="28"/>
          <w:szCs w:val="28"/>
          <w:lang w:eastAsia="en-US"/>
        </w:rPr>
        <w:t>П</w:t>
      </w:r>
      <w:r w:rsidRPr="00972321">
        <w:rPr>
          <w:rFonts w:ascii="PT Astra Serif" w:eastAsiaTheme="minorHAnsi" w:hAnsi="PT Astra Serif" w:cstheme="minorBidi"/>
          <w:sz w:val="28"/>
          <w:szCs w:val="28"/>
          <w:lang w:eastAsia="en-US"/>
        </w:rPr>
        <w:t>реобладающие нозологии, пролеченные в отделении в 2018</w:t>
      </w:r>
      <w:r w:rsidR="005E396B">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году - ишемическая болезнь сердца, в частности </w:t>
      </w:r>
      <w:r w:rsidR="002F59A0">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острый инфаркт миокарда, нестабильная стенокардия.</w:t>
      </w:r>
    </w:p>
    <w:p w:rsidR="005B6433" w:rsidRPr="00972321" w:rsidRDefault="005B6433"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Структура летальности: большой удельный вес составили больные с острым инфарктом миокарда (108 из 113), другими формами ишемической болезни сердца (3 из 113). Среди умерших больных до 60 лет было 14 человек. Умерших в течение 1 суток- 73 человека (64,6% от всех умерших (72 пациента с острым инфарктом миокар</w:t>
      </w:r>
      <w:r w:rsidR="00815DB1">
        <w:rPr>
          <w:rFonts w:ascii="PT Astra Serif" w:eastAsiaTheme="minorHAnsi" w:hAnsi="PT Astra Serif" w:cstheme="minorBidi"/>
          <w:sz w:val="28"/>
          <w:szCs w:val="28"/>
          <w:lang w:eastAsia="en-US"/>
        </w:rPr>
        <w:t>да)</w:t>
      </w:r>
      <w:r w:rsidRPr="00972321">
        <w:rPr>
          <w:rFonts w:ascii="PT Astra Serif" w:eastAsiaTheme="minorHAnsi" w:hAnsi="PT Astra Serif" w:cstheme="minorBidi"/>
          <w:sz w:val="28"/>
          <w:szCs w:val="28"/>
          <w:lang w:eastAsia="en-US"/>
        </w:rPr>
        <w:t>.</w:t>
      </w:r>
      <w:r w:rsidR="005E396B">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Процент вскрытий составил-97,3 (88,3%</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2017</w:t>
      </w:r>
      <w:r w:rsidR="006E3B37">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6E3B37">
        <w:rPr>
          <w:rFonts w:ascii="PT Astra Serif" w:eastAsiaTheme="minorHAnsi" w:hAnsi="PT Astra Serif" w:cstheme="minorBidi"/>
          <w:sz w:val="28"/>
          <w:szCs w:val="28"/>
          <w:lang w:eastAsia="en-US"/>
        </w:rPr>
        <w:t>од</w:t>
      </w:r>
      <w:r w:rsidR="00147643"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96,2%</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2016</w:t>
      </w:r>
      <w:r w:rsidR="006E3B37">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6E3B37">
        <w:rPr>
          <w:rFonts w:ascii="PT Astra Serif" w:eastAsiaTheme="minorHAnsi" w:hAnsi="PT Astra Serif" w:cstheme="minorBidi"/>
          <w:sz w:val="28"/>
          <w:szCs w:val="28"/>
          <w:lang w:eastAsia="en-US"/>
        </w:rPr>
        <w:t>од</w:t>
      </w:r>
      <w:r w:rsidRPr="00972321">
        <w:rPr>
          <w:rFonts w:ascii="PT Astra Serif" w:eastAsiaTheme="minorHAnsi" w:hAnsi="PT Astra Serif" w:cstheme="minorBidi"/>
          <w:sz w:val="28"/>
          <w:szCs w:val="28"/>
          <w:lang w:eastAsia="en-US"/>
        </w:rPr>
        <w:t>). Из 110 вскрытий имеется 6 случаев расхождения диагнозов (в 4</w:t>
      </w:r>
      <w:r w:rsidR="006E3B37">
        <w:rPr>
          <w:rFonts w:ascii="PT Astra Serif" w:eastAsiaTheme="minorHAnsi" w:hAnsi="PT Astra Serif" w:cstheme="minorBidi"/>
          <w:sz w:val="28"/>
          <w:szCs w:val="28"/>
          <w:lang w:eastAsia="en-US"/>
        </w:rPr>
        <w:t>-х</w:t>
      </w:r>
      <w:r w:rsidRPr="00972321">
        <w:rPr>
          <w:rFonts w:ascii="PT Astra Serif" w:eastAsiaTheme="minorHAnsi" w:hAnsi="PT Astra Serif" w:cstheme="minorBidi"/>
          <w:sz w:val="28"/>
          <w:szCs w:val="28"/>
          <w:lang w:eastAsia="en-US"/>
        </w:rPr>
        <w:t xml:space="preserve"> случаях - кратковременность пребывания и тяжесть состояния пациента, в 2</w:t>
      </w:r>
      <w:r w:rsidR="005E396B">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х случаях</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расхождение по формулировк</w:t>
      </w:r>
      <w:r w:rsidR="00815DB1">
        <w:rPr>
          <w:rFonts w:ascii="PT Astra Serif" w:eastAsiaTheme="minorHAnsi" w:hAnsi="PT Astra Serif" w:cstheme="minorBidi"/>
          <w:sz w:val="28"/>
          <w:szCs w:val="28"/>
          <w:lang w:eastAsia="en-US"/>
        </w:rPr>
        <w:t>е</w:t>
      </w:r>
      <w:r w:rsidRPr="00972321">
        <w:rPr>
          <w:rFonts w:ascii="PT Astra Serif" w:eastAsiaTheme="minorHAnsi" w:hAnsi="PT Astra Serif" w:cstheme="minorBidi"/>
          <w:sz w:val="28"/>
          <w:szCs w:val="28"/>
          <w:lang w:eastAsia="en-US"/>
        </w:rPr>
        <w:t xml:space="preserve"> диагноза).</w:t>
      </w:r>
    </w:p>
    <w:p w:rsidR="00F44E21" w:rsidRDefault="00F44E21" w:rsidP="00A069BF">
      <w:pPr>
        <w:widowControl/>
        <w:autoSpaceDE/>
        <w:autoSpaceDN/>
        <w:adjustRightInd/>
        <w:spacing w:line="38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Существующи</w:t>
      </w:r>
      <w:r w:rsidR="005E396B">
        <w:rPr>
          <w:rFonts w:ascii="PT Astra Serif" w:eastAsia="Times New Roman" w:hAnsi="PT Astra Serif" w:cs="Times New Roman"/>
          <w:bCs/>
          <w:sz w:val="28"/>
          <w:szCs w:val="28"/>
        </w:rPr>
        <w:t>х мощностей</w:t>
      </w:r>
      <w:r w:rsidRPr="00972321">
        <w:rPr>
          <w:rFonts w:ascii="PT Astra Serif" w:eastAsia="Times New Roman" w:hAnsi="PT Astra Serif" w:cs="Times New Roman"/>
          <w:bCs/>
          <w:sz w:val="28"/>
          <w:szCs w:val="28"/>
        </w:rPr>
        <w:t xml:space="preserve"> РСЦ (30 коек) недостаточн</w:t>
      </w:r>
      <w:r w:rsidR="005E396B">
        <w:rPr>
          <w:rFonts w:ascii="PT Astra Serif" w:eastAsia="Times New Roman" w:hAnsi="PT Astra Serif" w:cs="Times New Roman"/>
          <w:bCs/>
          <w:sz w:val="28"/>
          <w:szCs w:val="28"/>
        </w:rPr>
        <w:t>о</w:t>
      </w:r>
      <w:r w:rsidRPr="00972321">
        <w:rPr>
          <w:rFonts w:ascii="PT Astra Serif" w:eastAsia="Times New Roman" w:hAnsi="PT Astra Serif" w:cs="Times New Roman"/>
          <w:bCs/>
          <w:sz w:val="28"/>
          <w:szCs w:val="28"/>
        </w:rPr>
        <w:t xml:space="preserve"> для полного охвата высокотехнологической помощью при ОКС всех жителей Тульской области</w:t>
      </w:r>
      <w:r w:rsidR="00815DB1">
        <w:rPr>
          <w:rFonts w:ascii="PT Astra Serif" w:eastAsia="Times New Roman" w:hAnsi="PT Astra Serif" w:cs="Times New Roman"/>
          <w:bCs/>
          <w:sz w:val="28"/>
          <w:szCs w:val="28"/>
        </w:rPr>
        <w:t xml:space="preserve">, что </w:t>
      </w:r>
      <w:r w:rsidRPr="00972321">
        <w:rPr>
          <w:rFonts w:ascii="PT Astra Serif" w:eastAsia="Times New Roman" w:hAnsi="PT Astra Serif" w:cs="Times New Roman"/>
          <w:bCs/>
          <w:sz w:val="28"/>
          <w:szCs w:val="28"/>
        </w:rPr>
        <w:t>дикту</w:t>
      </w:r>
      <w:r w:rsidR="006B4B4A">
        <w:rPr>
          <w:rFonts w:ascii="PT Astra Serif" w:eastAsia="Times New Roman" w:hAnsi="PT Astra Serif" w:cs="Times New Roman"/>
          <w:bCs/>
          <w:sz w:val="28"/>
          <w:szCs w:val="28"/>
        </w:rPr>
        <w:t>е</w:t>
      </w:r>
      <w:r w:rsidRPr="00972321">
        <w:rPr>
          <w:rFonts w:ascii="PT Astra Serif" w:eastAsia="Times New Roman" w:hAnsi="PT Astra Serif" w:cs="Times New Roman"/>
          <w:bCs/>
          <w:sz w:val="28"/>
          <w:szCs w:val="28"/>
        </w:rPr>
        <w:t xml:space="preserve">т увеличение коечного фонда отделения неотложной кардиологии РСЦ до 60 коек (в том числе 18 коек </w:t>
      </w:r>
      <w:r w:rsidR="00E053F3">
        <w:rPr>
          <w:rFonts w:ascii="PT Astra Serif" w:eastAsia="Times New Roman" w:hAnsi="PT Astra Serif" w:cs="Times New Roman"/>
          <w:bCs/>
          <w:sz w:val="28"/>
          <w:szCs w:val="28"/>
        </w:rPr>
        <w:t>интенсивной терапии</w:t>
      </w:r>
      <w:r w:rsidRPr="00972321">
        <w:rPr>
          <w:rFonts w:ascii="PT Astra Serif" w:eastAsia="Times New Roman" w:hAnsi="PT Astra Serif" w:cs="Times New Roman"/>
          <w:bCs/>
          <w:sz w:val="28"/>
          <w:szCs w:val="28"/>
        </w:rPr>
        <w:t>)</w:t>
      </w:r>
      <w:r w:rsidR="00E053F3">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 xml:space="preserve"> В целях его бесперебойной круглосуточной работы необходимо привести в соответствие материально-техническую и кадровую базы. Необходимо доукомплектование РСЦ врачами</w:t>
      </w:r>
      <w:r w:rsidR="00A069BF">
        <w:rPr>
          <w:rFonts w:ascii="PT Astra Serif" w:eastAsia="Times New Roman" w:hAnsi="PT Astra Serif" w:cs="Times New Roman"/>
          <w:bCs/>
          <w:sz w:val="28"/>
          <w:szCs w:val="28"/>
        </w:rPr>
        <w:t xml:space="preserve"> кардиологами (для обеспечения </w:t>
      </w:r>
      <w:r w:rsidRPr="00972321">
        <w:rPr>
          <w:rFonts w:ascii="PT Astra Serif" w:eastAsia="Times New Roman" w:hAnsi="PT Astra Serif" w:cs="Times New Roman"/>
          <w:bCs/>
          <w:sz w:val="28"/>
          <w:szCs w:val="28"/>
        </w:rPr>
        <w:t xml:space="preserve">дежурства 2-х врачей кардиологов) и укомплектование в полном объёме </w:t>
      </w:r>
      <w:r w:rsidR="005E396B">
        <w:rPr>
          <w:rFonts w:ascii="PT Astra Serif" w:eastAsia="Times New Roman" w:hAnsi="PT Astra Serif" w:cs="Times New Roman"/>
          <w:bCs/>
          <w:sz w:val="28"/>
          <w:szCs w:val="28"/>
        </w:rPr>
        <w:t>палат интенсивной терапии и реанимации</w:t>
      </w:r>
      <w:r w:rsidRPr="00972321">
        <w:rPr>
          <w:rFonts w:ascii="PT Astra Serif" w:eastAsia="Times New Roman" w:hAnsi="PT Astra Serif" w:cs="Times New Roman"/>
          <w:bCs/>
          <w:sz w:val="28"/>
          <w:szCs w:val="28"/>
        </w:rPr>
        <w:t xml:space="preserve"> врачами реаниматологами.</w:t>
      </w:r>
    </w:p>
    <w:p w:rsidR="00A069BF" w:rsidRDefault="00A069BF" w:rsidP="00A069BF">
      <w:pPr>
        <w:widowControl/>
        <w:autoSpaceDE/>
        <w:autoSpaceDN/>
        <w:adjustRightInd/>
        <w:spacing w:line="380" w:lineRule="exact"/>
        <w:ind w:firstLine="709"/>
        <w:jc w:val="both"/>
        <w:rPr>
          <w:rFonts w:ascii="PT Astra Serif" w:eastAsia="Times New Roman" w:hAnsi="PT Astra Serif" w:cs="Times New Roman"/>
          <w:bCs/>
          <w:sz w:val="28"/>
          <w:szCs w:val="28"/>
        </w:rPr>
      </w:pPr>
    </w:p>
    <w:p w:rsidR="00A069BF" w:rsidRDefault="00A069BF" w:rsidP="00A069BF">
      <w:pPr>
        <w:widowControl/>
        <w:autoSpaceDE/>
        <w:autoSpaceDN/>
        <w:adjustRightInd/>
        <w:spacing w:line="380" w:lineRule="exact"/>
        <w:ind w:firstLine="709"/>
        <w:jc w:val="both"/>
        <w:rPr>
          <w:rFonts w:ascii="PT Astra Serif" w:eastAsia="Times New Roman" w:hAnsi="PT Astra Serif" w:cs="Times New Roman"/>
          <w:bCs/>
          <w:sz w:val="28"/>
          <w:szCs w:val="28"/>
        </w:rPr>
      </w:pPr>
    </w:p>
    <w:p w:rsidR="00A069BF" w:rsidRDefault="00A069BF" w:rsidP="00A069BF">
      <w:pPr>
        <w:widowControl/>
        <w:autoSpaceDE/>
        <w:autoSpaceDN/>
        <w:adjustRightInd/>
        <w:spacing w:line="380" w:lineRule="exact"/>
        <w:ind w:firstLine="709"/>
        <w:jc w:val="both"/>
        <w:rPr>
          <w:rFonts w:ascii="PT Astra Serif" w:eastAsia="Times New Roman" w:hAnsi="PT Astra Serif" w:cs="Times New Roman"/>
          <w:bCs/>
          <w:sz w:val="28"/>
          <w:szCs w:val="28"/>
        </w:rPr>
      </w:pPr>
    </w:p>
    <w:p w:rsidR="00A069BF" w:rsidRDefault="00A069BF" w:rsidP="00A069BF">
      <w:pPr>
        <w:widowControl/>
        <w:autoSpaceDE/>
        <w:autoSpaceDN/>
        <w:adjustRightInd/>
        <w:spacing w:line="380" w:lineRule="exact"/>
        <w:ind w:firstLine="709"/>
        <w:jc w:val="both"/>
        <w:rPr>
          <w:rFonts w:ascii="PT Astra Serif" w:eastAsia="Times New Roman" w:hAnsi="PT Astra Serif" w:cs="Times New Roman"/>
          <w:bCs/>
          <w:sz w:val="28"/>
          <w:szCs w:val="28"/>
        </w:rPr>
      </w:pPr>
    </w:p>
    <w:p w:rsidR="001B3F11" w:rsidRPr="00972321" w:rsidRDefault="001B3F11" w:rsidP="001B3F11">
      <w:pPr>
        <w:widowControl/>
        <w:autoSpaceDE/>
        <w:autoSpaceDN/>
        <w:adjustRightInd/>
        <w:spacing w:line="360" w:lineRule="exact"/>
        <w:ind w:firstLine="709"/>
        <w:jc w:val="right"/>
        <w:rPr>
          <w:rFonts w:ascii="PT Astra Serif" w:eastAsia="Times New Roman" w:hAnsi="PT Astra Serif" w:cs="Times New Roman"/>
          <w:color w:val="000000"/>
          <w:sz w:val="28"/>
          <w:szCs w:val="28"/>
        </w:rPr>
      </w:pPr>
      <w:r w:rsidRPr="00972321">
        <w:rPr>
          <w:rFonts w:ascii="PT Astra Serif" w:eastAsia="Times New Roman" w:hAnsi="PT Astra Serif" w:cs="Times New Roman"/>
          <w:color w:val="000000"/>
          <w:sz w:val="28"/>
          <w:szCs w:val="28"/>
        </w:rPr>
        <w:t xml:space="preserve">Таблица </w:t>
      </w:r>
      <w:r w:rsidR="006E3B37">
        <w:rPr>
          <w:rFonts w:ascii="PT Astra Serif" w:eastAsia="Times New Roman" w:hAnsi="PT Astra Serif" w:cs="Times New Roman"/>
          <w:color w:val="000000"/>
          <w:sz w:val="28"/>
          <w:szCs w:val="28"/>
        </w:rPr>
        <w:t>3</w:t>
      </w:r>
      <w:r w:rsidR="00ED1C81">
        <w:rPr>
          <w:rFonts w:ascii="PT Astra Serif" w:eastAsia="Times New Roman" w:hAnsi="PT Astra Serif" w:cs="Times New Roman"/>
          <w:color w:val="000000"/>
          <w:sz w:val="28"/>
          <w:szCs w:val="28"/>
        </w:rPr>
        <w:t>2</w:t>
      </w:r>
    </w:p>
    <w:p w:rsidR="00BA3EFF" w:rsidRPr="00972321" w:rsidRDefault="00BA3EFF" w:rsidP="001B3F11">
      <w:pPr>
        <w:widowControl/>
        <w:autoSpaceDE/>
        <w:autoSpaceDN/>
        <w:adjustRightInd/>
        <w:spacing w:line="360" w:lineRule="exact"/>
        <w:ind w:firstLine="709"/>
        <w:jc w:val="right"/>
        <w:rPr>
          <w:rFonts w:ascii="PT Astra Serif" w:eastAsia="Times New Roman" w:hAnsi="PT Astra Serif" w:cs="Times New Roman"/>
          <w:color w:val="000000"/>
          <w:sz w:val="28"/>
          <w:szCs w:val="28"/>
        </w:rPr>
      </w:pPr>
    </w:p>
    <w:p w:rsidR="001B3F11" w:rsidRPr="00972321" w:rsidRDefault="001B3F11" w:rsidP="00CF0A79">
      <w:pPr>
        <w:widowControl/>
        <w:autoSpaceDE/>
        <w:autoSpaceDN/>
        <w:adjustRightInd/>
        <w:ind w:firstLine="709"/>
        <w:jc w:val="center"/>
        <w:rPr>
          <w:rFonts w:ascii="PT Astra Serif" w:eastAsiaTheme="minorHAnsi" w:hAnsi="PT Astra Serif" w:cstheme="minorBidi"/>
          <w:sz w:val="28"/>
          <w:szCs w:val="28"/>
          <w:lang w:eastAsia="en-US"/>
        </w:rPr>
      </w:pPr>
      <w:r w:rsidRPr="00972321">
        <w:rPr>
          <w:rFonts w:ascii="PT Astra Serif" w:eastAsia="Times New Roman" w:hAnsi="PT Astra Serif" w:cs="Times New Roman"/>
          <w:color w:val="000000"/>
          <w:sz w:val="28"/>
          <w:szCs w:val="28"/>
        </w:rPr>
        <w:lastRenderedPageBreak/>
        <w:t>Показатели работы</w:t>
      </w:r>
      <w:r w:rsidR="008F2121" w:rsidRPr="00972321">
        <w:rPr>
          <w:rFonts w:ascii="PT Astra Serif" w:eastAsia="Times New Roman" w:hAnsi="PT Astra Serif" w:cs="Times New Roman"/>
          <w:color w:val="000000"/>
          <w:sz w:val="28"/>
          <w:szCs w:val="28"/>
        </w:rPr>
        <w:t xml:space="preserve"> </w:t>
      </w:r>
      <w:r w:rsidRPr="00972321">
        <w:rPr>
          <w:rFonts w:ascii="PT Astra Serif" w:eastAsia="Times New Roman" w:hAnsi="PT Astra Serif" w:cs="Times New Roman"/>
          <w:color w:val="000000"/>
          <w:sz w:val="28"/>
          <w:szCs w:val="28"/>
        </w:rPr>
        <w:t>ПСО № 1 Г</w:t>
      </w:r>
      <w:r w:rsidR="00E12A1A">
        <w:rPr>
          <w:rFonts w:ascii="PT Astra Serif" w:eastAsia="Times New Roman" w:hAnsi="PT Astra Serif" w:cs="Times New Roman"/>
          <w:color w:val="000000"/>
          <w:sz w:val="28"/>
          <w:szCs w:val="28"/>
        </w:rPr>
        <w:t>осударственного учреждения здравоохранения</w:t>
      </w:r>
      <w:r w:rsidRPr="00972321">
        <w:rPr>
          <w:rFonts w:ascii="PT Astra Serif" w:eastAsia="Times New Roman" w:hAnsi="PT Astra Serif" w:cs="Times New Roman"/>
          <w:color w:val="000000"/>
          <w:sz w:val="28"/>
          <w:szCs w:val="28"/>
        </w:rPr>
        <w:t xml:space="preserve"> «Тульская городская клиническая больница ск</w:t>
      </w:r>
      <w:r w:rsidR="002F59A0">
        <w:rPr>
          <w:rFonts w:ascii="PT Astra Serif" w:eastAsia="Times New Roman" w:hAnsi="PT Astra Serif" w:cs="Times New Roman"/>
          <w:color w:val="000000"/>
          <w:sz w:val="28"/>
          <w:szCs w:val="28"/>
        </w:rPr>
        <w:t>о</w:t>
      </w:r>
      <w:r w:rsidRPr="00972321">
        <w:rPr>
          <w:rFonts w:ascii="PT Astra Serif" w:eastAsia="Times New Roman" w:hAnsi="PT Astra Serif" w:cs="Times New Roman"/>
          <w:color w:val="000000"/>
          <w:sz w:val="28"/>
          <w:szCs w:val="28"/>
        </w:rPr>
        <w:t>рой медицинской помощи имени Д.Я. Ваныкина»</w:t>
      </w:r>
      <w:r w:rsidR="00F50AED" w:rsidRPr="00972321">
        <w:rPr>
          <w:rFonts w:ascii="PT Astra Serif" w:eastAsia="Times New Roman" w:hAnsi="PT Astra Serif" w:cs="Times New Roman"/>
          <w:color w:val="000000"/>
          <w:sz w:val="28"/>
          <w:szCs w:val="28"/>
        </w:rPr>
        <w:t xml:space="preserve"> </w:t>
      </w:r>
      <w:r w:rsidRPr="00972321">
        <w:rPr>
          <w:rFonts w:ascii="PT Astra Serif" w:eastAsia="Times New Roman" w:hAnsi="PT Astra Serif" w:cs="Times New Roman"/>
          <w:color w:val="000000"/>
          <w:sz w:val="28"/>
          <w:szCs w:val="28"/>
        </w:rPr>
        <w:t>в системе маршрутизации ОКС</w:t>
      </w:r>
    </w:p>
    <w:p w:rsidR="001B3F11" w:rsidRPr="00972321" w:rsidRDefault="001B3F11" w:rsidP="001B3F11">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tbl>
      <w:tblPr>
        <w:tblW w:w="93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3"/>
        <w:gridCol w:w="4965"/>
      </w:tblGrid>
      <w:tr w:rsidR="001B3F11" w:rsidRPr="00972321" w:rsidTr="00A069BF">
        <w:tc>
          <w:tcPr>
            <w:tcW w:w="4433" w:type="dxa"/>
          </w:tcPr>
          <w:p w:rsidR="001B3F11" w:rsidRPr="00972321" w:rsidRDefault="001B3F11" w:rsidP="001F334B">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Показатели </w:t>
            </w:r>
            <w:r w:rsidR="001F334B">
              <w:rPr>
                <w:rFonts w:ascii="PT Astra Serif" w:eastAsia="Times New Roman" w:hAnsi="PT Astra Serif" w:cs="Times New Roman"/>
                <w:color w:val="000000"/>
              </w:rPr>
              <w:t>учреждения</w:t>
            </w:r>
          </w:p>
        </w:tc>
        <w:tc>
          <w:tcPr>
            <w:tcW w:w="4965" w:type="dxa"/>
            <w:vAlign w:val="bottom"/>
          </w:tcPr>
          <w:p w:rsidR="001B3F11" w:rsidRPr="00972321" w:rsidRDefault="001B3F11" w:rsidP="000A3B60">
            <w:pPr>
              <w:widowControl/>
              <w:autoSpaceDE/>
              <w:autoSpaceDN/>
              <w:adjustRightInd/>
              <w:ind w:right="1" w:firstLine="398"/>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Значение</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Зона обслуживания (районы)</w:t>
            </w:r>
          </w:p>
        </w:tc>
        <w:tc>
          <w:tcPr>
            <w:tcW w:w="4965" w:type="dxa"/>
            <w:vAlign w:val="bottom"/>
          </w:tcPr>
          <w:p w:rsidR="00A069BF" w:rsidRDefault="00E053F3" w:rsidP="00A069BF">
            <w:pPr>
              <w:widowControl/>
              <w:autoSpaceDE/>
              <w:autoSpaceDN/>
              <w:adjustRightInd/>
              <w:spacing w:line="240" w:lineRule="exact"/>
              <w:ind w:firstLine="397"/>
              <w:jc w:val="center"/>
              <w:rPr>
                <w:rFonts w:ascii="PT Astra Serif" w:eastAsia="Times New Roman" w:hAnsi="PT Astra Serif" w:cs="Times New Roman"/>
                <w:color w:val="000000"/>
              </w:rPr>
            </w:pPr>
            <w:r>
              <w:rPr>
                <w:rFonts w:ascii="PT Astra Serif" w:eastAsia="Times New Roman" w:hAnsi="PT Astra Serif" w:cs="Times New Roman"/>
                <w:color w:val="000000"/>
              </w:rPr>
              <w:t>Б</w:t>
            </w:r>
            <w:r w:rsidRPr="00E053F3">
              <w:rPr>
                <w:rFonts w:ascii="PT Astra Serif" w:eastAsia="Times New Roman" w:hAnsi="PT Astra Serif" w:cs="Times New Roman"/>
                <w:color w:val="000000"/>
              </w:rPr>
              <w:t>ез подъема сегмента ST</w:t>
            </w:r>
            <w:r>
              <w:rPr>
                <w:rFonts w:ascii="PT Astra Serif" w:eastAsia="Times New Roman" w:hAnsi="PT Astra Serif" w:cs="Times New Roman"/>
                <w:color w:val="000000"/>
              </w:rPr>
              <w:t xml:space="preserve">: </w:t>
            </w:r>
            <w:r w:rsidRPr="00E053F3">
              <w:rPr>
                <w:rFonts w:ascii="PT Astra Serif" w:eastAsia="Times New Roman" w:hAnsi="PT Astra Serif" w:cs="Times New Roman"/>
                <w:color w:val="000000"/>
              </w:rPr>
              <w:t xml:space="preserve">Государственное учреждение </w:t>
            </w:r>
            <w:r>
              <w:rPr>
                <w:rFonts w:ascii="PT Astra Serif" w:eastAsia="Times New Roman" w:hAnsi="PT Astra Serif" w:cs="Times New Roman"/>
                <w:color w:val="000000"/>
              </w:rPr>
              <w:t>з</w:t>
            </w:r>
            <w:r w:rsidRPr="00E053F3">
              <w:rPr>
                <w:rFonts w:ascii="PT Astra Serif" w:eastAsia="Times New Roman" w:hAnsi="PT Astra Serif" w:cs="Times New Roman"/>
                <w:color w:val="000000"/>
              </w:rPr>
              <w:t>дравоохранения «Городская клиническая больница № 2 г. Тулы им. Е.Г. Лазарева»</w:t>
            </w:r>
            <w:r>
              <w:rPr>
                <w:rFonts w:ascii="PT Astra Serif" w:eastAsia="Times New Roman" w:hAnsi="PT Astra Serif" w:cs="Times New Roman"/>
                <w:color w:val="000000"/>
              </w:rPr>
              <w:t xml:space="preserve">, </w:t>
            </w:r>
            <w:r w:rsidRPr="00E053F3">
              <w:rPr>
                <w:rFonts w:ascii="PT Astra Serif" w:eastAsia="Times New Roman" w:hAnsi="PT Astra Serif" w:cs="Times New Roman"/>
                <w:color w:val="000000"/>
              </w:rPr>
              <w:t xml:space="preserve">Государственное учреждение здравоохранения «Городская больница № 3 </w:t>
            </w:r>
          </w:p>
          <w:p w:rsidR="00A069BF" w:rsidRDefault="00E053F3" w:rsidP="00A069BF">
            <w:pPr>
              <w:widowControl/>
              <w:autoSpaceDE/>
              <w:autoSpaceDN/>
              <w:adjustRightInd/>
              <w:spacing w:line="240" w:lineRule="exact"/>
              <w:ind w:firstLine="397"/>
              <w:jc w:val="center"/>
              <w:rPr>
                <w:rFonts w:ascii="PT Astra Serif" w:eastAsia="Times New Roman" w:hAnsi="PT Astra Serif" w:cs="Times New Roman"/>
                <w:color w:val="000000"/>
              </w:rPr>
            </w:pPr>
            <w:r w:rsidRPr="00E053F3">
              <w:rPr>
                <w:rFonts w:ascii="PT Astra Serif" w:eastAsia="Times New Roman" w:hAnsi="PT Astra Serif" w:cs="Times New Roman"/>
                <w:color w:val="000000"/>
              </w:rPr>
              <w:t>г. Тулы»</w:t>
            </w:r>
            <w:r>
              <w:rPr>
                <w:rFonts w:ascii="PT Astra Serif" w:eastAsia="Times New Roman" w:hAnsi="PT Astra Serif" w:cs="Times New Roman"/>
                <w:color w:val="000000"/>
              </w:rPr>
              <w:t xml:space="preserve">, </w:t>
            </w:r>
            <w:r w:rsidRPr="00E053F3">
              <w:rPr>
                <w:rFonts w:ascii="PT Astra Serif" w:eastAsia="Times New Roman" w:hAnsi="PT Astra Serif" w:cs="Times New Roman"/>
                <w:color w:val="000000"/>
              </w:rPr>
              <w:t>Государственное учреждение здравоохранения «Городская больница № 11 г. Тулы»</w:t>
            </w:r>
            <w:r>
              <w:rPr>
                <w:rFonts w:ascii="PT Astra Serif" w:eastAsia="Times New Roman" w:hAnsi="PT Astra Serif" w:cs="Times New Roman"/>
                <w:color w:val="000000"/>
              </w:rPr>
              <w:t xml:space="preserve">, </w:t>
            </w:r>
            <w:r w:rsidRPr="00E053F3">
              <w:rPr>
                <w:rFonts w:ascii="PT Astra Serif" w:eastAsia="Times New Roman" w:hAnsi="PT Astra Serif" w:cs="Times New Roman"/>
                <w:color w:val="000000"/>
              </w:rPr>
              <w:t xml:space="preserve">Государственное учреждение здравоохранения «Городская больница № 7 </w:t>
            </w:r>
          </w:p>
          <w:p w:rsidR="001B3F11" w:rsidRPr="00972321" w:rsidRDefault="00E053F3" w:rsidP="00A069BF">
            <w:pPr>
              <w:widowControl/>
              <w:autoSpaceDE/>
              <w:autoSpaceDN/>
              <w:adjustRightInd/>
              <w:spacing w:line="240" w:lineRule="exact"/>
              <w:ind w:firstLine="397"/>
              <w:jc w:val="center"/>
              <w:rPr>
                <w:rFonts w:ascii="PT Astra Serif" w:eastAsia="Times New Roman" w:hAnsi="PT Astra Serif" w:cs="Times New Roman"/>
                <w:color w:val="000000"/>
              </w:rPr>
            </w:pPr>
            <w:r w:rsidRPr="00E053F3">
              <w:rPr>
                <w:rFonts w:ascii="PT Astra Serif" w:eastAsia="Times New Roman" w:hAnsi="PT Astra Serif" w:cs="Times New Roman"/>
                <w:color w:val="000000"/>
              </w:rPr>
              <w:t>г. Тулы» (район ул. Первомайской)</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пациентов с О</w:t>
            </w:r>
            <w:r w:rsidR="00A069BF">
              <w:rPr>
                <w:rFonts w:ascii="PT Astra Serif" w:eastAsia="Times New Roman" w:hAnsi="PT Astra Serif" w:cs="Times New Roman"/>
                <w:color w:val="000000"/>
              </w:rPr>
              <w:t>КС в текущем и предыдущем годах</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 </w:t>
            </w:r>
            <w:r w:rsidRPr="00972321">
              <w:rPr>
                <w:rFonts w:ascii="PT Astra Serif" w:eastAsia="Times New Roman" w:hAnsi="PT Astra Serif" w:cs="Times New Roman"/>
                <w:color w:val="000000"/>
              </w:rPr>
              <w:t>713</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Pr="00972321">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741человек</w:t>
            </w:r>
          </w:p>
        </w:tc>
      </w:tr>
      <w:tr w:rsidR="001B3F11" w:rsidRPr="00972321" w:rsidTr="00A069BF">
        <w:tc>
          <w:tcPr>
            <w:tcW w:w="4433" w:type="dxa"/>
          </w:tcPr>
          <w:p w:rsidR="001B3F11" w:rsidRPr="00972321" w:rsidRDefault="001B3F11" w:rsidP="00815DB1">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 </w:t>
            </w:r>
            <w:r w:rsidRPr="00972321">
              <w:rPr>
                <w:rFonts w:ascii="PT Astra Serif" w:eastAsia="Times New Roman" w:hAnsi="PT Astra Serif" w:cs="Times New Roman"/>
                <w:color w:val="000000"/>
              </w:rPr>
              <w:t>270</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2017г</w:t>
            </w:r>
            <w:r w:rsidR="00E053F3">
              <w:rPr>
                <w:rFonts w:ascii="PT Astra Serif" w:eastAsia="Times New Roman" w:hAnsi="PT Astra Serif" w:cs="Times New Roman"/>
                <w:color w:val="000000"/>
              </w:rPr>
              <w:t xml:space="preserve">од – </w:t>
            </w:r>
            <w:r w:rsidRPr="00972321">
              <w:rPr>
                <w:rFonts w:ascii="PT Astra Serif" w:eastAsia="Times New Roman" w:hAnsi="PT Astra Serif" w:cs="Times New Roman"/>
                <w:color w:val="000000"/>
              </w:rPr>
              <w:t>251</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из них - с ОКС с подъемом </w:t>
            </w:r>
            <w:r w:rsidRPr="00972321">
              <w:rPr>
                <w:rFonts w:ascii="PT Astra Serif" w:eastAsia="Times New Roman" w:hAnsi="PT Astra Serif" w:cs="Times New Roman"/>
                <w:color w:val="000000"/>
                <w:lang w:val="en-US"/>
              </w:rPr>
              <w:t>ST</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 </w:t>
            </w:r>
            <w:r w:rsidRPr="00972321">
              <w:rPr>
                <w:rFonts w:ascii="PT Astra Serif" w:eastAsia="Times New Roman" w:hAnsi="PT Astra Serif" w:cs="Times New Roman"/>
                <w:color w:val="000000"/>
              </w:rPr>
              <w:t>11</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 </w:t>
            </w:r>
            <w:r w:rsidRPr="00972321">
              <w:rPr>
                <w:rFonts w:ascii="PT Astra Serif" w:eastAsia="Times New Roman" w:hAnsi="PT Astra Serif" w:cs="Times New Roman"/>
                <w:color w:val="000000"/>
              </w:rPr>
              <w:t>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пациентов с ОКСп</w:t>
            </w:r>
            <w:r w:rsidRPr="00972321">
              <w:rPr>
                <w:rFonts w:ascii="PT Astra Serif" w:eastAsia="Times New Roman" w:hAnsi="PT Astra Serif" w:cs="Times New Roman"/>
                <w:color w:val="000000"/>
                <w:lang w:val="en-US"/>
              </w:rPr>
              <w:t>ST</w:t>
            </w:r>
            <w:r w:rsidRPr="00972321">
              <w:rPr>
                <w:rFonts w:ascii="PT Astra Serif" w:eastAsia="Times New Roman" w:hAnsi="PT Astra Serif" w:cs="Times New Roman"/>
                <w:color w:val="000000"/>
              </w:rPr>
              <w:t>, которым проведен тромболизис</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од</w:t>
            </w:r>
            <w:r w:rsidRPr="00972321">
              <w:rPr>
                <w:rFonts w:ascii="PT Astra Serif" w:eastAsia="Times New Roman" w:hAnsi="PT Astra Serif" w:cs="Times New Roman"/>
                <w:color w:val="000000"/>
              </w:rPr>
              <w:t>-11 человек</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од</w:t>
            </w:r>
            <w:r w:rsidRPr="00972321">
              <w:rPr>
                <w:rFonts w:ascii="PT Astra Serif" w:eastAsia="Times New Roman" w:hAnsi="PT Astra Serif" w:cs="Times New Roman"/>
                <w:color w:val="000000"/>
              </w:rPr>
              <w:t>-8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догоспитальный</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нет</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color w:val="000000"/>
                <w:kern w:val="24"/>
              </w:rPr>
              <w:t>Для ПСО: количество пациентов с ОКС, переведенных в РСЦ</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Pr="00972321">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77человек</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Pr="00972321">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92человек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w:t>
            </w:r>
            <w:r w:rsidR="00C37FC0">
              <w:rPr>
                <w:rFonts w:ascii="PT Astra Serif" w:eastAsia="Times New Roman" w:hAnsi="PT Astra Serif" w:cs="Times New Roman"/>
                <w:color w:val="000000"/>
              </w:rPr>
              <w:t>КС в текущем и предыдущем годах</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Pr="00972321">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21человек</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Pr="00972321">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28человек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965" w:type="dxa"/>
            <w:vAlign w:val="bottom"/>
          </w:tcPr>
          <w:p w:rsidR="00E053F3" w:rsidRPr="00972321" w:rsidRDefault="00E053F3"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Pr>
                <w:rFonts w:ascii="PT Astra Serif" w:eastAsia="Times New Roman" w:hAnsi="PT Astra Serif" w:cs="Times New Roman"/>
                <w:color w:val="000000"/>
              </w:rPr>
              <w:t xml:space="preserve">од </w:t>
            </w:r>
            <w:r w:rsidRPr="00972321">
              <w:rPr>
                <w:rFonts w:ascii="PT Astra Serif" w:eastAsia="Times New Roman" w:hAnsi="PT Astra Serif" w:cs="Times New Roman"/>
                <w:color w:val="000000"/>
              </w:rPr>
              <w:t>-</w:t>
            </w:r>
            <w:r>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21человек</w:t>
            </w:r>
          </w:p>
          <w:p w:rsidR="001B3F11" w:rsidRPr="00972321" w:rsidRDefault="00E053F3"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Pr>
                <w:rFonts w:ascii="PT Astra Serif" w:eastAsia="Times New Roman" w:hAnsi="PT Astra Serif" w:cs="Times New Roman"/>
                <w:color w:val="000000"/>
              </w:rPr>
              <w:t xml:space="preserve">од </w:t>
            </w:r>
            <w:r w:rsidRPr="00972321">
              <w:rPr>
                <w:rFonts w:ascii="PT Astra Serif" w:eastAsia="Times New Roman" w:hAnsi="PT Astra Serif" w:cs="Times New Roman"/>
                <w:color w:val="000000"/>
              </w:rPr>
              <w:t>-</w:t>
            </w:r>
            <w:r>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28человек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после тромболизиса</w:t>
            </w:r>
          </w:p>
        </w:tc>
        <w:tc>
          <w:tcPr>
            <w:tcW w:w="4965" w:type="dxa"/>
            <w:vAlign w:val="bottom"/>
          </w:tcPr>
          <w:p w:rsidR="00E053F3" w:rsidRPr="00972321" w:rsidRDefault="00E053F3"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Pr>
                <w:rFonts w:ascii="PT Astra Serif" w:eastAsia="Times New Roman" w:hAnsi="PT Astra Serif" w:cs="Times New Roman"/>
                <w:color w:val="000000"/>
              </w:rPr>
              <w:t xml:space="preserve">од – </w:t>
            </w:r>
            <w:r w:rsidRPr="00972321">
              <w:rPr>
                <w:rFonts w:ascii="PT Astra Serif" w:eastAsia="Times New Roman" w:hAnsi="PT Astra Serif" w:cs="Times New Roman"/>
                <w:color w:val="000000"/>
              </w:rPr>
              <w:t>2</w:t>
            </w:r>
            <w:r>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r>
              <w:rPr>
                <w:rFonts w:ascii="PT Astra Serif" w:eastAsia="Times New Roman" w:hAnsi="PT Astra Serif" w:cs="Times New Roman"/>
                <w:color w:val="000000"/>
              </w:rPr>
              <w:t>а</w:t>
            </w:r>
          </w:p>
          <w:p w:rsidR="001B3F11" w:rsidRPr="00972321" w:rsidRDefault="00E053F3"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Pr>
                <w:rFonts w:ascii="PT Astra Serif" w:eastAsia="Times New Roman" w:hAnsi="PT Astra Serif" w:cs="Times New Roman"/>
                <w:color w:val="000000"/>
              </w:rPr>
              <w:t xml:space="preserve">од – 2 </w:t>
            </w:r>
            <w:r w:rsidRPr="00972321">
              <w:rPr>
                <w:rFonts w:ascii="PT Astra Serif" w:eastAsia="Times New Roman" w:hAnsi="PT Astra Serif" w:cs="Times New Roman"/>
                <w:color w:val="000000"/>
              </w:rPr>
              <w:t>человек</w:t>
            </w:r>
            <w:r>
              <w:rPr>
                <w:rFonts w:ascii="PT Astra Serif" w:eastAsia="Times New Roman" w:hAnsi="PT Astra Serif" w:cs="Times New Roman"/>
                <w:color w:val="000000"/>
              </w:rPr>
              <w:t>а</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отделении неотложной кардиологии</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30</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коек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палате реанимации и интенсивной терапии, шт.</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6</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коек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врачей-кардиологов в отделении неотложной кардиологии, штатные единицы/физ. лица </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4,5ед</w:t>
            </w:r>
            <w:r w:rsidR="00E053F3">
              <w:rPr>
                <w:rFonts w:ascii="PT Astra Serif" w:eastAsia="Times New Roman" w:hAnsi="PT Astra Serif" w:cs="Times New Roman"/>
                <w:color w:val="000000"/>
              </w:rPr>
              <w:t>./</w:t>
            </w:r>
            <w:r w:rsidRPr="00972321">
              <w:rPr>
                <w:rFonts w:ascii="PT Astra Serif" w:eastAsia="Times New Roman" w:hAnsi="PT Astra Serif" w:cs="Times New Roman"/>
                <w:color w:val="000000"/>
              </w:rPr>
              <w:t>4врача</w:t>
            </w:r>
          </w:p>
        </w:tc>
      </w:tr>
      <w:tr w:rsidR="001B3F11" w:rsidRPr="00972321" w:rsidTr="00A069BF">
        <w:tc>
          <w:tcPr>
            <w:tcW w:w="4433" w:type="dxa"/>
          </w:tcPr>
          <w:p w:rsidR="001B3F11" w:rsidRPr="00972321" w:rsidRDefault="001B3F11" w:rsidP="00C37FC0">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анестезиологов-реаниматологов в штате палаты реанимации и интенсивной терапии, штатные единицы/физ. лица</w:t>
            </w:r>
          </w:p>
        </w:tc>
        <w:tc>
          <w:tcPr>
            <w:tcW w:w="4965" w:type="dxa"/>
            <w:vAlign w:val="bottom"/>
          </w:tcPr>
          <w:p w:rsidR="001B3F11" w:rsidRPr="00972321" w:rsidRDefault="00E053F3" w:rsidP="000A3B60">
            <w:pPr>
              <w:widowControl/>
              <w:autoSpaceDE/>
              <w:autoSpaceDN/>
              <w:adjustRightInd/>
              <w:jc w:val="center"/>
              <w:rPr>
                <w:rFonts w:ascii="PT Astra Serif" w:eastAsia="Times New Roman" w:hAnsi="PT Astra Serif" w:cs="Times New Roman"/>
                <w:color w:val="000000"/>
              </w:rPr>
            </w:pPr>
            <w:r>
              <w:rPr>
                <w:rFonts w:ascii="PT Astra Serif" w:eastAsia="Times New Roman" w:hAnsi="PT Astra Serif" w:cs="Times New Roman"/>
                <w:color w:val="000000"/>
              </w:rPr>
              <w:t>н</w:t>
            </w:r>
            <w:r w:rsidR="001B3F11" w:rsidRPr="00972321">
              <w:rPr>
                <w:rFonts w:ascii="PT Astra Serif" w:eastAsia="Times New Roman" w:hAnsi="PT Astra Serif" w:cs="Times New Roman"/>
                <w:color w:val="000000"/>
              </w:rPr>
              <w:t>ет в штате</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Количество ангиографических установок, шт</w:t>
            </w:r>
            <w:r w:rsidR="00C37FC0">
              <w:rPr>
                <w:rFonts w:ascii="PT Astra Serif" w:eastAsia="Times New Roman" w:hAnsi="PT Astra Serif" w:cs="Times New Roman"/>
                <w:color w:val="000000"/>
              </w:rPr>
              <w:t>.</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Общее количество проведенных ЧКВ в текущем и предыдущем годах</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пациентам с ОКС</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ОКС после эндоваскулярных вмешательств в текущем и предыдущем годах</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w:t>
            </w:r>
          </w:p>
        </w:tc>
      </w:tr>
      <w:tr w:rsidR="001B3F11" w:rsidRPr="00972321" w:rsidTr="00A069BF">
        <w:tc>
          <w:tcPr>
            <w:tcW w:w="4433" w:type="dxa"/>
          </w:tcPr>
          <w:p w:rsidR="001B3F11" w:rsidRPr="00972321" w:rsidRDefault="001B3F11" w:rsidP="00A069BF">
            <w:pPr>
              <w:widowControl/>
              <w:autoSpaceDE/>
              <w:autoSpaceDN/>
              <w:adjustRightInd/>
              <w:spacing w:line="240" w:lineRule="exact"/>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специалистов по рентгенэндоваскулярной диагностике и лечению, штатные единицы/физ. лица </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УЗИ сосудов и ЭХО-КГ</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w:t>
            </w:r>
          </w:p>
        </w:tc>
      </w:tr>
      <w:tr w:rsidR="001B3F11" w:rsidRPr="00972321" w:rsidTr="00A069BF">
        <w:trPr>
          <w:trHeight w:val="448"/>
        </w:trPr>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систем для проведения нагрузочных проб</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программируемой ИВЛ в ПИТ, шт.</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w:t>
            </w:r>
          </w:p>
        </w:tc>
      </w:tr>
      <w:tr w:rsidR="001B3F11" w:rsidRPr="00972321" w:rsidTr="00A069BF">
        <w:tc>
          <w:tcPr>
            <w:tcW w:w="4433" w:type="dxa"/>
          </w:tcPr>
          <w:p w:rsidR="001B3F11" w:rsidRPr="00972321" w:rsidRDefault="001B3F11" w:rsidP="00A069BF">
            <w:pPr>
              <w:widowControl/>
              <w:autoSpaceDE/>
              <w:autoSpaceDN/>
              <w:adjustRightInd/>
              <w:spacing w:line="240" w:lineRule="exact"/>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Возможность круглосуточного проведения ЭХО-КГ в </w:t>
            </w:r>
            <w:r w:rsidR="00E053F3">
              <w:rPr>
                <w:rFonts w:ascii="PT Astra Serif" w:eastAsia="Times New Roman" w:hAnsi="PT Astra Serif" w:cs="Times New Roman"/>
                <w:color w:val="000000"/>
              </w:rPr>
              <w:t>палате интенсивной терапии</w:t>
            </w:r>
          </w:p>
        </w:tc>
        <w:tc>
          <w:tcPr>
            <w:tcW w:w="4965" w:type="dxa"/>
            <w:vAlign w:val="bottom"/>
          </w:tcPr>
          <w:p w:rsidR="001B3F11" w:rsidRPr="00972321" w:rsidRDefault="00E053F3" w:rsidP="000A3B60">
            <w:pPr>
              <w:widowControl/>
              <w:autoSpaceDE/>
              <w:autoSpaceDN/>
              <w:adjustRightInd/>
              <w:jc w:val="center"/>
              <w:rPr>
                <w:rFonts w:ascii="PT Astra Serif" w:eastAsia="Times New Roman" w:hAnsi="PT Astra Serif" w:cs="Times New Roman"/>
                <w:color w:val="000000"/>
              </w:rPr>
            </w:pPr>
            <w:r>
              <w:rPr>
                <w:rFonts w:ascii="PT Astra Serif" w:eastAsia="Times New Roman" w:hAnsi="PT Astra Serif" w:cs="Times New Roman"/>
                <w:color w:val="000000"/>
              </w:rPr>
              <w:t>д</w:t>
            </w:r>
            <w:r w:rsidR="00E70522" w:rsidRPr="00972321">
              <w:rPr>
                <w:rFonts w:ascii="PT Astra Serif" w:eastAsia="Times New Roman" w:hAnsi="PT Astra Serif" w:cs="Times New Roman"/>
                <w:color w:val="000000"/>
              </w:rPr>
              <w:t>а</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систем для суточногомониторирования ЭКГ</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w:t>
            </w:r>
          </w:p>
        </w:tc>
      </w:tr>
      <w:tr w:rsidR="001B3F11" w:rsidRPr="00972321" w:rsidTr="00A069BF">
        <w:tc>
          <w:tcPr>
            <w:tcW w:w="4433" w:type="dxa"/>
          </w:tcPr>
          <w:p w:rsidR="001B3F11" w:rsidRPr="00972321" w:rsidRDefault="001B3F11" w:rsidP="00C37FC0">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Медицинская информационная система (</w:t>
            </w:r>
            <w:r w:rsidR="00C37FC0">
              <w:rPr>
                <w:rFonts w:ascii="PT Astra Serif" w:eastAsia="Times New Roman" w:hAnsi="PT Astra Serif" w:cs="Times New Roman"/>
                <w:color w:val="000000"/>
              </w:rPr>
              <w:t>д</w:t>
            </w:r>
            <w:r w:rsidRPr="00972321">
              <w:rPr>
                <w:rFonts w:ascii="PT Astra Serif" w:eastAsia="Times New Roman" w:hAnsi="PT Astra Serif" w:cs="Times New Roman"/>
                <w:color w:val="000000"/>
              </w:rPr>
              <w:t>а/нет, указать разработчика)</w:t>
            </w:r>
          </w:p>
        </w:tc>
        <w:tc>
          <w:tcPr>
            <w:tcW w:w="4965" w:type="dxa"/>
            <w:vAlign w:val="bottom"/>
          </w:tcPr>
          <w:p w:rsidR="001B3F11" w:rsidRPr="00972321" w:rsidRDefault="005F425B" w:rsidP="00A069BF">
            <w:pPr>
              <w:widowControl/>
              <w:autoSpaceDE/>
              <w:autoSpaceDN/>
              <w:adjustRightInd/>
              <w:spacing w:line="240" w:lineRule="exact"/>
              <w:jc w:val="center"/>
              <w:rPr>
                <w:rFonts w:ascii="PT Astra Serif" w:eastAsia="Times New Roman" w:hAnsi="PT Astra Serif" w:cs="Times New Roman"/>
                <w:color w:val="000000"/>
              </w:rPr>
            </w:pPr>
            <w:r w:rsidRPr="005F425B">
              <w:rPr>
                <w:rFonts w:ascii="PT Astra Serif" w:eastAsia="Times New Roman" w:hAnsi="PT Astra Serif" w:cs="Times New Roman"/>
                <w:color w:val="000000"/>
              </w:rPr>
              <w:t>Региональная информационная система здравоохранения Тульской области (далее – РИСЗ ТО). Разработчик - ООО «Смарт Дельта Системс»</w:t>
            </w:r>
          </w:p>
        </w:tc>
      </w:tr>
      <w:tr w:rsidR="001B3F11" w:rsidRPr="00972321" w:rsidTr="00A069BF">
        <w:tc>
          <w:tcPr>
            <w:tcW w:w="4433" w:type="dxa"/>
          </w:tcPr>
          <w:p w:rsidR="001B3F11" w:rsidRPr="00972321" w:rsidRDefault="001B3F11" w:rsidP="00C37FC0">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электронная история болезни в кардиологическом отделении </w:t>
            </w:r>
          </w:p>
        </w:tc>
        <w:tc>
          <w:tcPr>
            <w:tcW w:w="4965" w:type="dxa"/>
            <w:vAlign w:val="bottom"/>
          </w:tcPr>
          <w:p w:rsidR="001B3F11" w:rsidRPr="00972321" w:rsidRDefault="005F425B" w:rsidP="000A3B60">
            <w:pPr>
              <w:widowControl/>
              <w:autoSpaceDE/>
              <w:autoSpaceDN/>
              <w:adjustRightInd/>
              <w:jc w:val="center"/>
              <w:rPr>
                <w:rFonts w:ascii="PT Astra Serif" w:eastAsia="Times New Roman" w:hAnsi="PT Astra Serif" w:cs="Times New Roman"/>
                <w:color w:val="000000"/>
              </w:rPr>
            </w:pPr>
            <w:r>
              <w:rPr>
                <w:rFonts w:ascii="PT Astra Serif" w:eastAsia="Times New Roman" w:hAnsi="PT Astra Serif" w:cs="Times New Roman"/>
                <w:color w:val="000000"/>
              </w:rPr>
              <w:t>да</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единая электронная история болезни в стационаре </w:t>
            </w:r>
          </w:p>
        </w:tc>
        <w:tc>
          <w:tcPr>
            <w:tcW w:w="4965" w:type="dxa"/>
            <w:vAlign w:val="bottom"/>
          </w:tcPr>
          <w:p w:rsidR="001B3F11" w:rsidRPr="00972321" w:rsidRDefault="005F425B" w:rsidP="000A3B60">
            <w:pPr>
              <w:widowControl/>
              <w:autoSpaceDE/>
              <w:autoSpaceDN/>
              <w:adjustRightInd/>
              <w:jc w:val="center"/>
              <w:rPr>
                <w:rFonts w:ascii="PT Astra Serif" w:eastAsia="Times New Roman" w:hAnsi="PT Astra Serif" w:cs="Times New Roman"/>
                <w:color w:val="000000"/>
              </w:rPr>
            </w:pPr>
            <w:r>
              <w:rPr>
                <w:rFonts w:ascii="PT Astra Serif" w:eastAsia="Times New Roman" w:hAnsi="PT Astra Serif" w:cs="Times New Roman"/>
                <w:color w:val="000000"/>
              </w:rPr>
              <w:t>да</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медицинская электронная система, объединяющая различные медицинские организации в регионе (указать, какие)</w:t>
            </w:r>
          </w:p>
        </w:tc>
        <w:tc>
          <w:tcPr>
            <w:tcW w:w="4965" w:type="dxa"/>
            <w:vAlign w:val="bottom"/>
          </w:tcPr>
          <w:p w:rsidR="001B3F11" w:rsidRPr="00972321" w:rsidRDefault="005F425B" w:rsidP="000A3B60">
            <w:pPr>
              <w:widowControl/>
              <w:autoSpaceDE/>
              <w:autoSpaceDN/>
              <w:adjustRightInd/>
              <w:jc w:val="center"/>
              <w:rPr>
                <w:rFonts w:ascii="PT Astra Serif" w:eastAsia="Times New Roman" w:hAnsi="PT Astra Serif" w:cs="Times New Roman"/>
                <w:color w:val="000000"/>
              </w:rPr>
            </w:pPr>
            <w:r w:rsidRPr="005F425B">
              <w:rPr>
                <w:rFonts w:ascii="PT Astra Serif" w:eastAsia="Times New Roman" w:hAnsi="PT Astra Serif" w:cs="Times New Roman"/>
                <w:color w:val="000000"/>
              </w:rPr>
              <w:t xml:space="preserve">РИСЗ ТО </w:t>
            </w:r>
            <w:r>
              <w:rPr>
                <w:rFonts w:ascii="PT Astra Serif" w:eastAsia="Times New Roman" w:hAnsi="PT Astra Serif" w:cs="Times New Roman"/>
                <w:color w:val="000000"/>
              </w:rPr>
              <w:t xml:space="preserve">(все </w:t>
            </w:r>
            <w:r w:rsidRPr="005F425B">
              <w:rPr>
                <w:rFonts w:ascii="PT Astra Serif" w:eastAsia="Times New Roman" w:hAnsi="PT Astra Serif" w:cs="Times New Roman"/>
                <w:color w:val="000000"/>
              </w:rPr>
              <w:t>государственные учреждения здравоохранения Тульской области</w:t>
            </w:r>
            <w:r>
              <w:rPr>
                <w:rFonts w:ascii="PT Astra Serif" w:eastAsia="Times New Roman" w:hAnsi="PT Astra Serif" w:cs="Times New Roman"/>
                <w:color w:val="000000"/>
              </w:rPr>
              <w:t>)</w:t>
            </w:r>
          </w:p>
        </w:tc>
      </w:tr>
      <w:tr w:rsidR="001B3F11" w:rsidRPr="00972321" w:rsidTr="00A069BF">
        <w:tc>
          <w:tcPr>
            <w:tcW w:w="4433" w:type="dxa"/>
          </w:tcPr>
          <w:p w:rsidR="001B3F11" w:rsidRPr="00972321" w:rsidRDefault="001B3F11" w:rsidP="00C37FC0">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Система телемедицинской связи</w:t>
            </w:r>
            <w:r w:rsidR="008F2121" w:rsidRPr="00972321">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w:t>
            </w:r>
            <w:r w:rsidR="00C37FC0">
              <w:rPr>
                <w:rFonts w:ascii="PT Astra Serif" w:eastAsia="Times New Roman" w:hAnsi="PT Astra Serif" w:cs="Times New Roman"/>
                <w:color w:val="000000"/>
              </w:rPr>
              <w:t>д</w:t>
            </w:r>
            <w:r w:rsidRPr="00972321">
              <w:rPr>
                <w:rFonts w:ascii="PT Astra Serif" w:eastAsia="Times New Roman" w:hAnsi="PT Astra Serif" w:cs="Times New Roman"/>
                <w:color w:val="000000"/>
              </w:rPr>
              <w:t>а/нет)</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да</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кабинета и оборудования для телемедицинской связи</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да</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персонал кабинета телемеди</w:t>
            </w:r>
            <w:r w:rsidR="00815DB1">
              <w:rPr>
                <w:rFonts w:ascii="PT Astra Serif" w:eastAsia="Times New Roman" w:hAnsi="PT Astra Serif" w:cs="Times New Roman"/>
                <w:color w:val="000000"/>
              </w:rPr>
              <w:t>цины: штатные единицы/физ. лица</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нет</w:t>
            </w:r>
          </w:p>
        </w:tc>
      </w:tr>
      <w:tr w:rsidR="001B3F11" w:rsidRPr="00972321" w:rsidTr="00A069BF">
        <w:tc>
          <w:tcPr>
            <w:tcW w:w="4433" w:type="dxa"/>
          </w:tcPr>
          <w:p w:rsidR="001B3F11" w:rsidRPr="00972321" w:rsidRDefault="001B3F11" w:rsidP="00A069BF">
            <w:pPr>
              <w:widowControl/>
              <w:autoSpaceDE/>
              <w:autoSpaceDN/>
              <w:adjustRightInd/>
              <w:spacing w:line="240" w:lineRule="exact"/>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в организации кардиологических отделений, не относящихся к маршрутизации ОКС (указать количество)</w:t>
            </w:r>
          </w:p>
        </w:tc>
        <w:tc>
          <w:tcPr>
            <w:tcW w:w="4965" w:type="dxa"/>
            <w:vAlign w:val="bottom"/>
          </w:tcPr>
          <w:p w:rsidR="001B3F11" w:rsidRPr="00972321" w:rsidRDefault="005F425B" w:rsidP="000A3B60">
            <w:pPr>
              <w:widowControl/>
              <w:autoSpaceDE/>
              <w:autoSpaceDN/>
              <w:adjustRightInd/>
              <w:jc w:val="center"/>
              <w:rPr>
                <w:rFonts w:ascii="PT Astra Serif" w:eastAsia="Times New Roman" w:hAnsi="PT Astra Serif" w:cs="Times New Roman"/>
                <w:color w:val="000000"/>
              </w:rPr>
            </w:pPr>
            <w:r>
              <w:rPr>
                <w:rFonts w:ascii="PT Astra Serif" w:eastAsia="Times New Roman" w:hAnsi="PT Astra Serif" w:cs="Times New Roman"/>
                <w:color w:val="000000"/>
              </w:rPr>
              <w:t>1</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каждом отделении</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30</w:t>
            </w:r>
            <w:r w:rsidR="005F425B">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коек</w:t>
            </w:r>
          </w:p>
        </w:tc>
      </w:tr>
      <w:tr w:rsidR="001B3F11" w:rsidRPr="00972321" w:rsidTr="00A069BF">
        <w:tc>
          <w:tcPr>
            <w:tcW w:w="4433" w:type="dxa"/>
          </w:tcPr>
          <w:p w:rsidR="001B3F11" w:rsidRPr="00972321" w:rsidRDefault="001B3F11" w:rsidP="00A069BF">
            <w:pPr>
              <w:widowControl/>
              <w:autoSpaceDE/>
              <w:autoSpaceDN/>
              <w:adjustRightInd/>
              <w:spacing w:line="240" w:lineRule="exact"/>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в кардиологическое отделение пациентов в текущем и предыдущем годах</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00023947">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865</w:t>
            </w:r>
            <w:r w:rsidR="00023947">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00023947">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807</w:t>
            </w:r>
            <w:r w:rsidR="00023947">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tc>
      </w:tr>
      <w:tr w:rsidR="001B3F11" w:rsidRPr="00972321" w:rsidTr="00A069BF">
        <w:tc>
          <w:tcPr>
            <w:tcW w:w="4433" w:type="dxa"/>
          </w:tcPr>
          <w:p w:rsidR="001B3F11" w:rsidRPr="00972321" w:rsidRDefault="001B3F11" w:rsidP="00A069BF">
            <w:pPr>
              <w:widowControl/>
              <w:autoSpaceDE/>
              <w:autoSpaceDN/>
              <w:adjustRightInd/>
              <w:spacing w:line="240" w:lineRule="exact"/>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количество умерших в отделении пациентов в текущем и предыдущем годах</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2018</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00023947">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69</w:t>
            </w:r>
            <w:r w:rsidR="00023947">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2017</w:t>
            </w:r>
            <w:r w:rsidR="00023947">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г</w:t>
            </w:r>
            <w:r w:rsidR="00E053F3">
              <w:rPr>
                <w:rFonts w:ascii="PT Astra Serif" w:eastAsia="Times New Roman" w:hAnsi="PT Astra Serif" w:cs="Times New Roman"/>
                <w:color w:val="000000"/>
              </w:rPr>
              <w:t xml:space="preserve">од </w:t>
            </w:r>
            <w:r w:rsidR="00023947">
              <w:rPr>
                <w:rFonts w:ascii="PT Astra Serif" w:eastAsia="Times New Roman" w:hAnsi="PT Astra Serif" w:cs="Times New Roman"/>
                <w:color w:val="000000"/>
              </w:rPr>
              <w:t>–</w:t>
            </w:r>
            <w:r w:rsidR="00E053F3">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36</w:t>
            </w:r>
            <w:r w:rsidR="00023947">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человек</w:t>
            </w:r>
          </w:p>
        </w:tc>
      </w:tr>
      <w:tr w:rsidR="001B3F11" w:rsidRPr="00972321" w:rsidTr="00A069BF">
        <w:tc>
          <w:tcPr>
            <w:tcW w:w="4433" w:type="dxa"/>
          </w:tcPr>
          <w:p w:rsidR="001B3F11" w:rsidRPr="00972321" w:rsidRDefault="001B3F11" w:rsidP="004E491D">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кардиологов в отделении: штатных единиц/физических лиц</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1ст. зав отд</w:t>
            </w:r>
            <w:r w:rsidR="00091FBF" w:rsidRPr="00972321">
              <w:rPr>
                <w:rFonts w:ascii="PT Astra Serif" w:eastAsia="Times New Roman" w:hAnsi="PT Astra Serif" w:cs="Times New Roman"/>
                <w:color w:val="000000"/>
              </w:rPr>
              <w:t>елением</w:t>
            </w:r>
          </w:p>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4,5ед/3врача</w:t>
            </w:r>
          </w:p>
        </w:tc>
      </w:tr>
      <w:tr w:rsidR="001B3F11" w:rsidRPr="00972321" w:rsidTr="00A069BF">
        <w:tc>
          <w:tcPr>
            <w:tcW w:w="4433" w:type="dxa"/>
          </w:tcPr>
          <w:p w:rsidR="001B3F11" w:rsidRPr="00972321" w:rsidRDefault="001B3F11" w:rsidP="00A069BF">
            <w:pPr>
              <w:widowControl/>
              <w:autoSpaceDE/>
              <w:autoSpaceDN/>
              <w:adjustRightInd/>
              <w:spacing w:line="240" w:lineRule="exact"/>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Блок-схема маршрутизации больного с ОКС в медорганизации с указанием размещения отделения кардиологии (корпус, э</w:t>
            </w:r>
            <w:r w:rsidR="00A069BF">
              <w:rPr>
                <w:rFonts w:ascii="PT Astra Serif" w:eastAsia="Times New Roman" w:hAnsi="PT Astra Serif" w:cs="Times New Roman"/>
                <w:color w:val="000000"/>
              </w:rPr>
              <w:t>таж), ПРИТ, рентгеноперационной</w:t>
            </w:r>
          </w:p>
        </w:tc>
        <w:tc>
          <w:tcPr>
            <w:tcW w:w="4965" w:type="dxa"/>
            <w:vAlign w:val="bottom"/>
          </w:tcPr>
          <w:p w:rsidR="001B3F11" w:rsidRPr="00972321" w:rsidRDefault="001B3F11" w:rsidP="000A3B60">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есть</w:t>
            </w:r>
          </w:p>
        </w:tc>
      </w:tr>
    </w:tbl>
    <w:p w:rsidR="005B6433" w:rsidRPr="00972321" w:rsidRDefault="005B6433"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В кардиологическом отделении № 1, расположенном на улиц</w:t>
      </w:r>
      <w:r w:rsidR="00815DB1">
        <w:rPr>
          <w:rFonts w:ascii="PT Astra Serif" w:eastAsiaTheme="minorHAnsi" w:hAnsi="PT Astra Serif" w:cstheme="minorBidi"/>
          <w:sz w:val="28"/>
          <w:szCs w:val="28"/>
          <w:lang w:eastAsia="en-US"/>
        </w:rPr>
        <w:t>е</w:t>
      </w:r>
      <w:r w:rsidRPr="00972321">
        <w:rPr>
          <w:rFonts w:ascii="PT Astra Serif" w:eastAsiaTheme="minorHAnsi" w:hAnsi="PT Astra Serif" w:cstheme="minorBidi"/>
          <w:sz w:val="28"/>
          <w:szCs w:val="28"/>
          <w:lang w:eastAsia="en-US"/>
        </w:rPr>
        <w:t xml:space="preserve"> Мира, дом 11, на 4 этаже </w:t>
      </w:r>
      <w:r w:rsidR="00815DB1">
        <w:rPr>
          <w:rFonts w:ascii="PT Astra Serif" w:eastAsiaTheme="minorHAnsi" w:hAnsi="PT Astra Serif" w:cstheme="minorBidi"/>
          <w:sz w:val="28"/>
          <w:szCs w:val="28"/>
          <w:lang w:eastAsia="en-US"/>
        </w:rPr>
        <w:t>4-</w:t>
      </w:r>
      <w:r w:rsidRPr="00972321">
        <w:rPr>
          <w:rFonts w:ascii="PT Astra Serif" w:eastAsiaTheme="minorHAnsi" w:hAnsi="PT Astra Serif" w:cstheme="minorBidi"/>
          <w:sz w:val="28"/>
          <w:szCs w:val="28"/>
          <w:lang w:eastAsia="en-US"/>
        </w:rPr>
        <w:t>этажного здания с лифтом развернуто 60 круглосуточных коек, в состав которых входят 30</w:t>
      </w:r>
      <w:r w:rsidR="008C078F"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коек для больных с острым коронарным синдромом и 6 коек палаты интенсивной терапии.</w:t>
      </w:r>
    </w:p>
    <w:p w:rsidR="005B6433" w:rsidRPr="00972321" w:rsidRDefault="005B6433"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В 2018</w:t>
      </w:r>
      <w:r w:rsidR="00091FBF"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году в отделении работало 8</w:t>
      </w:r>
      <w:r w:rsidR="00091FBF"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врачей. Средний возраст врачей </w:t>
      </w:r>
      <w:r w:rsidR="002F59A0">
        <w:rPr>
          <w:rFonts w:ascii="PT Astra Serif" w:eastAsiaTheme="minorHAnsi" w:hAnsi="PT Astra Serif" w:cstheme="minorBidi"/>
          <w:sz w:val="28"/>
          <w:szCs w:val="28"/>
          <w:lang w:eastAsia="en-US"/>
        </w:rPr>
        <w:t xml:space="preserve">- </w:t>
      </w:r>
      <w:r w:rsidR="002F59A0">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37</w:t>
      </w:r>
      <w:r w:rsidR="002F59A0">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лет. В возрасте «до 30 лет» работает 3 врач</w:t>
      </w:r>
      <w:r w:rsidR="00F47CC1" w:rsidRPr="00972321">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 «до 40 лет» - 3</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врача,</w:t>
      </w:r>
      <w:r w:rsidR="00475892">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«до 50лет»</w:t>
      </w:r>
      <w:r w:rsidR="00A069BF">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- 1 врач, «старше 55 лет»</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врач. Со стажем работы по специальности «до 5 лет»</w:t>
      </w:r>
      <w:r w:rsidR="00815DB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815DB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 врач</w:t>
      </w:r>
      <w:r w:rsidR="00F47CC1" w:rsidRPr="00972321">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 «до 10 лет»</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- 3</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врача,</w:t>
      </w:r>
      <w:r w:rsidR="00815DB1">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«более 10</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лет»</w:t>
      </w:r>
      <w:r w:rsidR="00815DB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- 3 врача. Сертификаты есть у всех врачей отделения. Аттестационную категорию имеют 6 кардиологов: 2</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врача-высшая, 1-первая, 2-вторая категория. </w:t>
      </w:r>
    </w:p>
    <w:p w:rsidR="005B6433" w:rsidRPr="00972321" w:rsidRDefault="005B6433"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В отделении работают 12 медицинских сестер. В настоящее</w:t>
      </w:r>
      <w:r w:rsidR="00475892">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время 4 чел</w:t>
      </w:r>
      <w:r w:rsidR="00F47CC1" w:rsidRPr="00972321">
        <w:rPr>
          <w:rFonts w:ascii="PT Astra Serif" w:eastAsiaTheme="minorHAnsi" w:hAnsi="PT Astra Serif" w:cstheme="minorBidi"/>
          <w:sz w:val="28"/>
          <w:szCs w:val="28"/>
          <w:lang w:eastAsia="en-US"/>
        </w:rPr>
        <w:t>овека</w:t>
      </w:r>
      <w:r w:rsidRPr="00972321">
        <w:rPr>
          <w:rFonts w:ascii="PT Astra Serif" w:eastAsiaTheme="minorHAnsi" w:hAnsi="PT Astra Serif" w:cstheme="minorBidi"/>
          <w:sz w:val="28"/>
          <w:szCs w:val="28"/>
          <w:lang w:eastAsia="en-US"/>
        </w:rPr>
        <w:t xml:space="preserve"> находятся в отпуске по уходу за ребенком до 3</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лет.  Средний возраст среднего медицинского персонала 39 лет. Со стажем работы</w:t>
      </w:r>
      <w:r w:rsidR="00475892">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по специальности «до 5</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лет»</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0</w:t>
      </w:r>
      <w:r w:rsidR="002A7DE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w:t>
      </w:r>
      <w:r w:rsidR="002A7DE0" w:rsidRPr="00972321">
        <w:rPr>
          <w:rFonts w:ascii="PT Astra Serif" w:eastAsiaTheme="minorHAnsi" w:hAnsi="PT Astra Serif" w:cstheme="minorBidi"/>
          <w:sz w:val="28"/>
          <w:szCs w:val="28"/>
          <w:lang w:eastAsia="en-US"/>
        </w:rPr>
        <w:t>овек</w:t>
      </w:r>
      <w:r w:rsidRPr="00972321">
        <w:rPr>
          <w:rFonts w:ascii="PT Astra Serif" w:eastAsiaTheme="minorHAnsi" w:hAnsi="PT Astra Serif" w:cstheme="minorBidi"/>
          <w:sz w:val="28"/>
          <w:szCs w:val="28"/>
          <w:lang w:eastAsia="en-US"/>
        </w:rPr>
        <w:t>, «до 10 лет»</w:t>
      </w:r>
      <w:r w:rsidR="002A7DE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2A7DE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 3</w:t>
      </w:r>
      <w:r w:rsidR="002A7DE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человек</w:t>
      </w:r>
      <w:r w:rsidR="00F47CC1" w:rsidRPr="00972321">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 «более 10</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лет»</w:t>
      </w:r>
      <w:r w:rsidR="002A7DE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w:t>
      </w:r>
      <w:r w:rsidR="002A7DE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9</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человек. Сертификаты есть у всех медицинских сестер.</w:t>
      </w:r>
    </w:p>
    <w:p w:rsidR="005B6433" w:rsidRPr="00972321" w:rsidRDefault="005B6433"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В 2018 году поступил 1581 больной, </w:t>
      </w:r>
      <w:r w:rsidR="00815DB1">
        <w:rPr>
          <w:rFonts w:ascii="PT Astra Serif" w:eastAsiaTheme="minorHAnsi" w:hAnsi="PT Astra Serif" w:cstheme="minorBidi"/>
          <w:sz w:val="28"/>
          <w:szCs w:val="28"/>
          <w:lang w:eastAsia="en-US"/>
        </w:rPr>
        <w:t xml:space="preserve">что </w:t>
      </w:r>
      <w:r w:rsidRPr="00972321">
        <w:rPr>
          <w:rFonts w:ascii="PT Astra Serif" w:eastAsiaTheme="minorHAnsi" w:hAnsi="PT Astra Serif" w:cstheme="minorBidi"/>
          <w:sz w:val="28"/>
          <w:szCs w:val="28"/>
          <w:lang w:eastAsia="en-US"/>
        </w:rPr>
        <w:t>на 43 человек</w:t>
      </w:r>
      <w:r w:rsidR="00815DB1">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 xml:space="preserve"> меньше, чем в 2017</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E96F7A">
        <w:rPr>
          <w:rFonts w:ascii="PT Astra Serif" w:eastAsiaTheme="minorHAnsi" w:hAnsi="PT Astra Serif" w:cstheme="minorBidi"/>
          <w:sz w:val="28"/>
          <w:szCs w:val="28"/>
          <w:lang w:eastAsia="en-US"/>
        </w:rPr>
        <w:t>оду.</w:t>
      </w:r>
      <w:r w:rsidRPr="00972321">
        <w:rPr>
          <w:rFonts w:ascii="PT Astra Serif" w:eastAsiaTheme="minorHAnsi" w:hAnsi="PT Astra Serif" w:cstheme="minorBidi"/>
          <w:sz w:val="28"/>
          <w:szCs w:val="28"/>
          <w:lang w:eastAsia="en-US"/>
        </w:rPr>
        <w:t xml:space="preserve"> Выписано 1578</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человек, на 94 человека больше по сравнению с прошлым годом. Умерло 90 больных. Общая летальность составила 5,7%, меньше на 1,6% по сравнению с 2017</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годом. Работа койки составила 314,93</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дня, уменьшилась на 7,5 дня по сравнению с 2017</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E96F7A">
        <w:rPr>
          <w:rFonts w:ascii="PT Astra Serif" w:eastAsiaTheme="minorHAnsi" w:hAnsi="PT Astra Serif" w:cstheme="minorBidi"/>
          <w:sz w:val="28"/>
          <w:szCs w:val="28"/>
          <w:lang w:eastAsia="en-US"/>
        </w:rPr>
        <w:t>одом</w:t>
      </w:r>
      <w:r w:rsidRPr="00972321">
        <w:rPr>
          <w:rFonts w:ascii="PT Astra Serif" w:eastAsiaTheme="minorHAnsi" w:hAnsi="PT Astra Serif" w:cstheme="minorBidi"/>
          <w:sz w:val="28"/>
          <w:szCs w:val="28"/>
          <w:lang w:eastAsia="en-US"/>
        </w:rPr>
        <w:t>.</w:t>
      </w:r>
      <w:r w:rsidR="008C078F"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Оборот койки 26,33,</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а в 2016</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E96F7A">
        <w:rPr>
          <w:rFonts w:ascii="PT Astra Serif" w:eastAsiaTheme="minorHAnsi" w:hAnsi="PT Astra Serif" w:cstheme="minorBidi"/>
          <w:sz w:val="28"/>
          <w:szCs w:val="28"/>
          <w:lang w:eastAsia="en-US"/>
        </w:rPr>
        <w:t xml:space="preserve">оду </w:t>
      </w:r>
      <w:r w:rsidRPr="00972321">
        <w:rPr>
          <w:rFonts w:ascii="PT Astra Serif" w:eastAsiaTheme="minorHAnsi" w:hAnsi="PT Astra Serif" w:cstheme="minorBidi"/>
          <w:sz w:val="28"/>
          <w:szCs w:val="28"/>
          <w:lang w:eastAsia="en-US"/>
        </w:rPr>
        <w:t>-</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25,72. План по законченным случаям выполнен на 103,5%. </w:t>
      </w:r>
    </w:p>
    <w:p w:rsidR="005B6433" w:rsidRPr="00972321" w:rsidRDefault="005B6433"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Среднее пребывание больного на койке составило 11,96, показатель меньше на 0,6 дня по сравнению с 2017</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E96F7A">
        <w:rPr>
          <w:rFonts w:ascii="PT Astra Serif" w:eastAsiaTheme="minorHAnsi" w:hAnsi="PT Astra Serif" w:cstheme="minorBidi"/>
          <w:sz w:val="28"/>
          <w:szCs w:val="28"/>
          <w:lang w:eastAsia="en-US"/>
        </w:rPr>
        <w:t>одом</w:t>
      </w:r>
      <w:r w:rsidRPr="00972321">
        <w:rPr>
          <w:rFonts w:ascii="PT Astra Serif" w:eastAsiaTheme="minorHAnsi" w:hAnsi="PT Astra Serif" w:cstheme="minorBidi"/>
          <w:sz w:val="28"/>
          <w:szCs w:val="28"/>
          <w:lang w:eastAsia="en-US"/>
        </w:rPr>
        <w:t xml:space="preserve"> и на 1 день по сравнению с 2016</w:t>
      </w:r>
      <w:r w:rsidR="00E96F7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годом. </w:t>
      </w:r>
    </w:p>
    <w:p w:rsidR="00CC575D" w:rsidRDefault="00CC575D"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lastRenderedPageBreak/>
        <w:t>Главной проблемой остается изношенность оборудования.</w:t>
      </w:r>
      <w:r w:rsidRPr="00972321">
        <w:rPr>
          <w:rFonts w:ascii="PT Astra Serif" w:hAnsi="PT Astra Serif"/>
        </w:rPr>
        <w:t xml:space="preserve"> </w:t>
      </w:r>
      <w:r w:rsidRPr="00972321">
        <w:rPr>
          <w:rFonts w:ascii="PT Astra Serif" w:eastAsiaTheme="minorHAnsi" w:hAnsi="PT Astra Serif" w:cstheme="minorBidi"/>
          <w:sz w:val="28"/>
          <w:szCs w:val="28"/>
          <w:lang w:eastAsia="en-US"/>
        </w:rPr>
        <w:t>В целях бесперебойной круглосуточной работы ПСО необходимо привести в соответствие материально- техническую базу.</w:t>
      </w: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475892" w:rsidRPr="00972321" w:rsidRDefault="00475892" w:rsidP="00A069BF">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BA3EFF" w:rsidRPr="00972321" w:rsidRDefault="00ED1C81" w:rsidP="00723397">
      <w:pPr>
        <w:widowControl/>
        <w:autoSpaceDE/>
        <w:autoSpaceDN/>
        <w:adjustRightInd/>
        <w:spacing w:line="360" w:lineRule="exact"/>
        <w:ind w:firstLine="709"/>
        <w:jc w:val="right"/>
        <w:rPr>
          <w:rFonts w:ascii="PT Astra Serif" w:eastAsia="Times New Roman" w:hAnsi="PT Astra Serif" w:cs="Times New Roman"/>
          <w:color w:val="000000"/>
          <w:sz w:val="28"/>
          <w:szCs w:val="28"/>
        </w:rPr>
      </w:pPr>
      <w:r>
        <w:rPr>
          <w:rFonts w:ascii="PT Astra Serif" w:eastAsia="Times New Roman" w:hAnsi="PT Astra Serif" w:cs="Times New Roman"/>
          <w:color w:val="000000"/>
          <w:sz w:val="28"/>
          <w:szCs w:val="28"/>
        </w:rPr>
        <w:t>Таблица 33</w:t>
      </w:r>
    </w:p>
    <w:p w:rsidR="00E56346" w:rsidRPr="00972321" w:rsidRDefault="00E56346" w:rsidP="00D23643">
      <w:pPr>
        <w:widowControl/>
        <w:autoSpaceDE/>
        <w:autoSpaceDN/>
        <w:adjustRightInd/>
        <w:ind w:firstLine="709"/>
        <w:jc w:val="right"/>
        <w:rPr>
          <w:rFonts w:ascii="PT Astra Serif" w:eastAsia="Times New Roman" w:hAnsi="PT Astra Serif" w:cs="Times New Roman"/>
          <w:color w:val="000000"/>
          <w:sz w:val="28"/>
          <w:szCs w:val="28"/>
        </w:rPr>
      </w:pPr>
    </w:p>
    <w:p w:rsidR="00723397" w:rsidRPr="00972321" w:rsidRDefault="00723397" w:rsidP="00941015">
      <w:pPr>
        <w:widowControl/>
        <w:autoSpaceDE/>
        <w:autoSpaceDN/>
        <w:adjustRightInd/>
        <w:jc w:val="center"/>
        <w:rPr>
          <w:rFonts w:ascii="PT Astra Serif" w:eastAsiaTheme="minorHAnsi" w:hAnsi="PT Astra Serif" w:cstheme="minorBidi"/>
          <w:sz w:val="28"/>
          <w:szCs w:val="28"/>
          <w:lang w:eastAsia="en-US"/>
        </w:rPr>
      </w:pPr>
      <w:r w:rsidRPr="00972321">
        <w:rPr>
          <w:rFonts w:ascii="PT Astra Serif" w:eastAsia="Times New Roman" w:hAnsi="PT Astra Serif" w:cs="Times New Roman"/>
          <w:color w:val="000000"/>
          <w:sz w:val="28"/>
          <w:szCs w:val="28"/>
        </w:rPr>
        <w:t>Показатели работы</w:t>
      </w:r>
      <w:r w:rsidR="008F2121" w:rsidRPr="00972321">
        <w:rPr>
          <w:rFonts w:ascii="PT Astra Serif" w:eastAsia="Times New Roman" w:hAnsi="PT Astra Serif" w:cs="Times New Roman"/>
          <w:color w:val="000000"/>
          <w:sz w:val="28"/>
          <w:szCs w:val="28"/>
        </w:rPr>
        <w:t xml:space="preserve"> </w:t>
      </w:r>
      <w:r w:rsidR="00E96F7A" w:rsidRPr="00E96F7A">
        <w:rPr>
          <w:rFonts w:ascii="PT Astra Serif" w:eastAsia="Times New Roman" w:hAnsi="PT Astra Serif" w:cs="Times New Roman"/>
          <w:color w:val="000000"/>
          <w:sz w:val="28"/>
          <w:szCs w:val="28"/>
        </w:rPr>
        <w:t>Государственного учреждения здравоохранения</w:t>
      </w:r>
      <w:r w:rsidRPr="00972321">
        <w:rPr>
          <w:rFonts w:ascii="PT Astra Serif" w:eastAsia="Times New Roman" w:hAnsi="PT Astra Serif" w:cs="Times New Roman"/>
          <w:color w:val="000000"/>
          <w:sz w:val="28"/>
          <w:szCs w:val="28"/>
        </w:rPr>
        <w:t xml:space="preserve"> № 2 </w:t>
      </w:r>
      <w:r w:rsidR="00475892">
        <w:rPr>
          <w:rFonts w:ascii="PT Astra Serif" w:eastAsia="Times New Roman" w:hAnsi="PT Astra Serif" w:cs="Times New Roman"/>
          <w:color w:val="000000"/>
          <w:sz w:val="28"/>
          <w:szCs w:val="28"/>
        </w:rPr>
        <w:br/>
      </w:r>
      <w:r w:rsidRPr="00972321">
        <w:rPr>
          <w:rFonts w:ascii="PT Astra Serif" w:eastAsia="Times New Roman" w:hAnsi="PT Astra Serif" w:cs="Times New Roman"/>
          <w:color w:val="000000"/>
          <w:sz w:val="28"/>
          <w:szCs w:val="28"/>
        </w:rPr>
        <w:t>ГУЗ «Новомосковская городская клиническая больница»</w:t>
      </w:r>
      <w:r w:rsidR="008F2121" w:rsidRPr="00972321">
        <w:rPr>
          <w:rFonts w:ascii="PT Astra Serif" w:eastAsia="Times New Roman" w:hAnsi="PT Astra Serif" w:cs="Times New Roman"/>
          <w:color w:val="000000"/>
          <w:sz w:val="28"/>
          <w:szCs w:val="28"/>
        </w:rPr>
        <w:t xml:space="preserve"> </w:t>
      </w:r>
      <w:r w:rsidRPr="00972321">
        <w:rPr>
          <w:rFonts w:ascii="PT Astra Serif" w:eastAsia="Times New Roman" w:hAnsi="PT Astra Serif" w:cs="Times New Roman"/>
          <w:color w:val="000000"/>
          <w:sz w:val="28"/>
          <w:szCs w:val="28"/>
        </w:rPr>
        <w:t>в системе маршрутизации ОКС</w:t>
      </w:r>
    </w:p>
    <w:p w:rsidR="00723397" w:rsidRPr="00972321" w:rsidRDefault="00723397" w:rsidP="00723397">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tbl>
      <w:tblPr>
        <w:tblW w:w="9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3"/>
        <w:gridCol w:w="4678"/>
      </w:tblGrid>
      <w:tr w:rsidR="00723397" w:rsidRPr="00972321" w:rsidTr="00475892">
        <w:tc>
          <w:tcPr>
            <w:tcW w:w="4613" w:type="dxa"/>
          </w:tcPr>
          <w:p w:rsidR="00723397" w:rsidRPr="00972321" w:rsidRDefault="001F334B" w:rsidP="001F334B">
            <w:pPr>
              <w:widowControl/>
              <w:autoSpaceDE/>
              <w:autoSpaceDN/>
              <w:adjustRightInd/>
              <w:jc w:val="center"/>
              <w:rPr>
                <w:rFonts w:ascii="PT Astra Serif" w:eastAsia="Times New Roman" w:hAnsi="PT Astra Serif" w:cs="Times New Roman"/>
                <w:color w:val="000000"/>
              </w:rPr>
            </w:pPr>
            <w:r>
              <w:rPr>
                <w:rFonts w:ascii="PT Astra Serif" w:eastAsia="Times New Roman" w:hAnsi="PT Astra Serif" w:cs="Times New Roman"/>
                <w:color w:val="000000"/>
              </w:rPr>
              <w:t>Показатели учреждения</w:t>
            </w:r>
          </w:p>
        </w:tc>
        <w:tc>
          <w:tcPr>
            <w:tcW w:w="4678" w:type="dxa"/>
            <w:vAlign w:val="bottom"/>
          </w:tcPr>
          <w:p w:rsidR="00723397" w:rsidRPr="00972321" w:rsidRDefault="00723397" w:rsidP="000A3B60">
            <w:pPr>
              <w:widowControl/>
              <w:autoSpaceDE/>
              <w:autoSpaceDN/>
              <w:adjustRightInd/>
              <w:ind w:right="1" w:firstLine="398"/>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Значение</w:t>
            </w:r>
          </w:p>
        </w:tc>
      </w:tr>
      <w:tr w:rsidR="00723397" w:rsidRPr="00972321" w:rsidTr="00475892">
        <w:trPr>
          <w:trHeight w:val="3098"/>
        </w:trPr>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Зона обслуживания (районы)</w:t>
            </w:r>
          </w:p>
        </w:tc>
        <w:tc>
          <w:tcPr>
            <w:tcW w:w="4678" w:type="dxa"/>
            <w:vAlign w:val="bottom"/>
          </w:tcPr>
          <w:p w:rsidR="00723397" w:rsidRDefault="00723397" w:rsidP="000A3B60">
            <w:pPr>
              <w:jc w:val="center"/>
              <w:rPr>
                <w:rFonts w:ascii="PT Astra Serif" w:hAnsi="PT Astra Serif"/>
              </w:rPr>
            </w:pPr>
            <w:r w:rsidRPr="00972321">
              <w:rPr>
                <w:rFonts w:ascii="PT Astra Serif" w:hAnsi="PT Astra Serif"/>
              </w:rPr>
              <w:t xml:space="preserve">С подъемом </w:t>
            </w:r>
            <w:r w:rsidR="00E96F7A">
              <w:rPr>
                <w:rFonts w:ascii="PT Astra Serif" w:hAnsi="PT Astra Serif"/>
                <w:lang w:val="en-US"/>
              </w:rPr>
              <w:t>S</w:t>
            </w:r>
            <w:r w:rsidRPr="00972321">
              <w:rPr>
                <w:rFonts w:ascii="PT Astra Serif" w:hAnsi="PT Astra Serif"/>
              </w:rPr>
              <w:t xml:space="preserve">Т: </w:t>
            </w:r>
            <w:r w:rsidR="00E96F7A" w:rsidRPr="00E96F7A">
              <w:rPr>
                <w:rFonts w:ascii="PT Astra Serif" w:hAnsi="PT Astra Serif"/>
              </w:rPr>
              <w:t>Новомосковский район</w:t>
            </w:r>
            <w:r w:rsidR="00E96F7A">
              <w:rPr>
                <w:rFonts w:ascii="PT Astra Serif" w:hAnsi="PT Astra Serif"/>
              </w:rPr>
              <w:t xml:space="preserve">, </w:t>
            </w:r>
            <w:r w:rsidR="00E96F7A" w:rsidRPr="00E96F7A">
              <w:rPr>
                <w:rFonts w:ascii="PT Astra Serif" w:hAnsi="PT Astra Serif"/>
              </w:rPr>
              <w:t>Кимовский район</w:t>
            </w:r>
            <w:r w:rsidR="00E96F7A">
              <w:rPr>
                <w:rFonts w:ascii="PT Astra Serif" w:hAnsi="PT Astra Serif"/>
              </w:rPr>
              <w:t xml:space="preserve">, </w:t>
            </w:r>
            <w:r w:rsidR="00E96F7A" w:rsidRPr="00E96F7A">
              <w:rPr>
                <w:rFonts w:ascii="PT Astra Serif" w:hAnsi="PT Astra Serif"/>
              </w:rPr>
              <w:t>Веневский район</w:t>
            </w:r>
            <w:r w:rsidR="00E96F7A">
              <w:rPr>
                <w:rFonts w:ascii="PT Astra Serif" w:hAnsi="PT Astra Serif"/>
              </w:rPr>
              <w:t>,</w:t>
            </w:r>
            <w:r w:rsidR="00E96F7A" w:rsidRPr="004E5E6A">
              <w:rPr>
                <w:rFonts w:ascii="PT Astra Serif" w:hAnsi="PT Astra Serif"/>
              </w:rPr>
              <w:t xml:space="preserve"> </w:t>
            </w:r>
            <w:r w:rsidR="00E96F7A" w:rsidRPr="00E96F7A">
              <w:rPr>
                <w:rFonts w:ascii="PT Astra Serif" w:hAnsi="PT Astra Serif"/>
              </w:rPr>
              <w:t>Богородицкий район</w:t>
            </w:r>
            <w:r w:rsidR="00E96F7A">
              <w:rPr>
                <w:rFonts w:ascii="PT Astra Serif" w:hAnsi="PT Astra Serif"/>
              </w:rPr>
              <w:t xml:space="preserve">, </w:t>
            </w:r>
            <w:r w:rsidR="00E96F7A" w:rsidRPr="00E96F7A">
              <w:rPr>
                <w:rFonts w:ascii="PT Astra Serif" w:hAnsi="PT Astra Serif"/>
              </w:rPr>
              <w:t>город Донской</w:t>
            </w:r>
            <w:r w:rsidR="00E96F7A">
              <w:rPr>
                <w:rFonts w:ascii="PT Astra Serif" w:hAnsi="PT Astra Serif"/>
              </w:rPr>
              <w:t>,</w:t>
            </w:r>
            <w:r w:rsidR="00E96F7A" w:rsidRPr="004E5E6A">
              <w:rPr>
                <w:rFonts w:ascii="PT Astra Serif" w:hAnsi="PT Astra Serif"/>
              </w:rPr>
              <w:t xml:space="preserve"> </w:t>
            </w:r>
            <w:r w:rsidR="00E96F7A" w:rsidRPr="00E96F7A">
              <w:rPr>
                <w:rFonts w:ascii="PT Astra Serif" w:hAnsi="PT Astra Serif"/>
              </w:rPr>
              <w:t>Ефремовский район</w:t>
            </w:r>
            <w:r w:rsidR="00E96F7A">
              <w:rPr>
                <w:rFonts w:ascii="PT Astra Serif" w:hAnsi="PT Astra Serif"/>
              </w:rPr>
              <w:t xml:space="preserve">, </w:t>
            </w:r>
            <w:r w:rsidR="00E96F7A" w:rsidRPr="00E96F7A">
              <w:rPr>
                <w:rFonts w:ascii="PT Astra Serif" w:hAnsi="PT Astra Serif"/>
              </w:rPr>
              <w:t>Каменский район</w:t>
            </w:r>
            <w:r w:rsidR="00E96F7A">
              <w:rPr>
                <w:rFonts w:ascii="PT Astra Serif" w:hAnsi="PT Astra Serif"/>
              </w:rPr>
              <w:t xml:space="preserve">, </w:t>
            </w:r>
            <w:r w:rsidR="00E96F7A" w:rsidRPr="00E96F7A">
              <w:rPr>
                <w:rFonts w:ascii="PT Astra Serif" w:hAnsi="PT Astra Serif"/>
              </w:rPr>
              <w:t>Куркинский район</w:t>
            </w:r>
            <w:r w:rsidR="00E96F7A">
              <w:rPr>
                <w:rFonts w:ascii="PT Astra Serif" w:hAnsi="PT Astra Serif"/>
              </w:rPr>
              <w:t xml:space="preserve">, </w:t>
            </w:r>
            <w:r w:rsidR="00E96F7A" w:rsidRPr="00E96F7A">
              <w:rPr>
                <w:rFonts w:ascii="PT Astra Serif" w:hAnsi="PT Astra Serif"/>
              </w:rPr>
              <w:t>Воловский район</w:t>
            </w:r>
            <w:r w:rsidR="00E96F7A">
              <w:rPr>
                <w:rFonts w:ascii="PT Astra Serif" w:hAnsi="PT Astra Serif"/>
              </w:rPr>
              <w:t xml:space="preserve">, </w:t>
            </w:r>
            <w:r w:rsidR="00E96F7A" w:rsidRPr="00E96F7A">
              <w:rPr>
                <w:rFonts w:ascii="PT Astra Serif" w:hAnsi="PT Astra Serif"/>
              </w:rPr>
              <w:t>Узловский район</w:t>
            </w:r>
          </w:p>
          <w:p w:rsidR="00E96F7A" w:rsidRPr="00972321" w:rsidRDefault="00E96F7A" w:rsidP="000A3B60">
            <w:pPr>
              <w:jc w:val="center"/>
              <w:rPr>
                <w:rFonts w:ascii="PT Astra Serif" w:hAnsi="PT Astra Serif"/>
              </w:rPr>
            </w:pPr>
          </w:p>
          <w:p w:rsidR="00475892" w:rsidRDefault="00723397" w:rsidP="000A3B60">
            <w:pPr>
              <w:jc w:val="center"/>
              <w:rPr>
                <w:rFonts w:ascii="PT Astra Serif" w:hAnsi="PT Astra Serif"/>
              </w:rPr>
            </w:pPr>
            <w:r w:rsidRPr="00972321">
              <w:rPr>
                <w:rFonts w:ascii="PT Astra Serif" w:hAnsi="PT Astra Serif"/>
              </w:rPr>
              <w:t xml:space="preserve">Без подъема </w:t>
            </w:r>
            <w:r w:rsidR="00E96F7A">
              <w:rPr>
                <w:rFonts w:ascii="PT Astra Serif" w:hAnsi="PT Astra Serif"/>
                <w:lang w:val="en-US"/>
              </w:rPr>
              <w:t>S</w:t>
            </w:r>
            <w:r w:rsidRPr="00972321">
              <w:rPr>
                <w:rFonts w:ascii="PT Astra Serif" w:hAnsi="PT Astra Serif"/>
              </w:rPr>
              <w:t>Т:</w:t>
            </w:r>
            <w:r w:rsidR="00E96F7A" w:rsidRPr="004E5E6A">
              <w:rPr>
                <w:rFonts w:ascii="PT Astra Serif" w:hAnsi="PT Astra Serif"/>
              </w:rPr>
              <w:t xml:space="preserve"> </w:t>
            </w:r>
            <w:r w:rsidR="004E5E6A" w:rsidRPr="004E5E6A">
              <w:rPr>
                <w:rFonts w:ascii="PT Astra Serif" w:hAnsi="PT Astra Serif"/>
              </w:rPr>
              <w:t>г. Новомосковск</w:t>
            </w:r>
            <w:r w:rsidR="004E5E6A">
              <w:rPr>
                <w:rFonts w:ascii="PT Astra Serif" w:hAnsi="PT Astra Serif"/>
              </w:rPr>
              <w:t xml:space="preserve">, </w:t>
            </w:r>
            <w:r w:rsidR="004E5E6A" w:rsidRPr="004E5E6A">
              <w:rPr>
                <w:rFonts w:ascii="PT Astra Serif" w:hAnsi="PT Astra Serif"/>
              </w:rPr>
              <w:t>Кимовский район</w:t>
            </w:r>
            <w:r w:rsidR="004E5E6A">
              <w:rPr>
                <w:rFonts w:ascii="PT Astra Serif" w:hAnsi="PT Astra Serif"/>
              </w:rPr>
              <w:t xml:space="preserve">, </w:t>
            </w:r>
            <w:r w:rsidR="004E5E6A" w:rsidRPr="004E5E6A">
              <w:rPr>
                <w:rFonts w:ascii="PT Astra Serif" w:hAnsi="PT Astra Serif"/>
              </w:rPr>
              <w:t>Веневский район</w:t>
            </w:r>
            <w:r w:rsidR="004E5E6A">
              <w:rPr>
                <w:rFonts w:ascii="PT Astra Serif" w:hAnsi="PT Astra Serif"/>
              </w:rPr>
              <w:t xml:space="preserve">, </w:t>
            </w:r>
          </w:p>
          <w:p w:rsidR="00723397" w:rsidRPr="00972321" w:rsidRDefault="004E5E6A" w:rsidP="000A3B60">
            <w:pPr>
              <w:jc w:val="center"/>
              <w:rPr>
                <w:rFonts w:ascii="PT Astra Serif" w:hAnsi="PT Astra Serif"/>
              </w:rPr>
            </w:pPr>
            <w:r w:rsidRPr="004E5E6A">
              <w:rPr>
                <w:rFonts w:ascii="PT Astra Serif" w:hAnsi="PT Astra Serif"/>
              </w:rPr>
              <w:t>г. Донской</w:t>
            </w:r>
            <w:r>
              <w:rPr>
                <w:rFonts w:ascii="PT Astra Serif" w:hAnsi="PT Astra Serif"/>
              </w:rPr>
              <w:t xml:space="preserve">, </w:t>
            </w:r>
            <w:r w:rsidRPr="004E5E6A">
              <w:rPr>
                <w:rFonts w:ascii="PT Astra Serif" w:hAnsi="PT Astra Serif"/>
              </w:rPr>
              <w:t>Богородицкий район</w:t>
            </w:r>
            <w:r>
              <w:rPr>
                <w:rFonts w:ascii="PT Astra Serif" w:hAnsi="PT Astra Serif"/>
              </w:rPr>
              <w:t xml:space="preserve">, </w:t>
            </w:r>
            <w:r w:rsidRPr="004E5E6A">
              <w:rPr>
                <w:rFonts w:ascii="PT Astra Serif" w:hAnsi="PT Astra Serif"/>
              </w:rPr>
              <w:t>Узловский район</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пациентов с О</w:t>
            </w:r>
            <w:r w:rsidR="00815DB1">
              <w:rPr>
                <w:rFonts w:ascii="PT Astra Serif" w:eastAsia="Times New Roman" w:hAnsi="PT Astra Serif" w:cs="Times New Roman"/>
                <w:color w:val="000000"/>
              </w:rPr>
              <w:t>КС в текущем и предыдущем годах</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 xml:space="preserve">1051 </w:t>
            </w:r>
            <w:r w:rsidR="004E5E6A">
              <w:rPr>
                <w:rFonts w:ascii="PT Astra Serif" w:hAnsi="PT Astra Serif"/>
              </w:rPr>
              <w:t xml:space="preserve">– </w:t>
            </w:r>
            <w:r w:rsidRPr="00972321">
              <w:rPr>
                <w:rFonts w:ascii="PT Astra Serif" w:hAnsi="PT Astra Serif"/>
              </w:rPr>
              <w:t>2018</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r w:rsidRPr="00972321">
              <w:rPr>
                <w:rFonts w:ascii="PT Astra Serif" w:hAnsi="PT Astra Serif"/>
              </w:rPr>
              <w:t>;</w:t>
            </w:r>
          </w:p>
          <w:p w:rsidR="00723397" w:rsidRPr="00972321" w:rsidRDefault="00723397" w:rsidP="000A3B60">
            <w:pPr>
              <w:jc w:val="center"/>
              <w:rPr>
                <w:rFonts w:ascii="PT Astra Serif" w:hAnsi="PT Astra Serif"/>
              </w:rPr>
            </w:pPr>
            <w:r w:rsidRPr="00972321">
              <w:rPr>
                <w:rFonts w:ascii="PT Astra Serif" w:hAnsi="PT Astra Serif"/>
              </w:rPr>
              <w:t xml:space="preserve">698 </w:t>
            </w:r>
            <w:r w:rsidR="004E5E6A">
              <w:rPr>
                <w:rFonts w:ascii="PT Astra Serif" w:hAnsi="PT Astra Serif"/>
              </w:rPr>
              <w:t xml:space="preserve">– </w:t>
            </w:r>
            <w:r w:rsidRPr="00972321">
              <w:rPr>
                <w:rFonts w:ascii="PT Astra Serif" w:hAnsi="PT Astra Serif"/>
              </w:rPr>
              <w:t>2017</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650</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из них - с ОКС с подъемом </w:t>
            </w:r>
            <w:r w:rsidRPr="00972321">
              <w:rPr>
                <w:rFonts w:ascii="PT Astra Serif" w:eastAsia="Times New Roman" w:hAnsi="PT Astra Serif" w:cs="Times New Roman"/>
                <w:color w:val="000000"/>
                <w:lang w:val="en-US"/>
              </w:rPr>
              <w:t>ST</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468</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пациентов с ОКСп</w:t>
            </w:r>
            <w:r w:rsidRPr="00972321">
              <w:rPr>
                <w:rFonts w:ascii="PT Astra Serif" w:eastAsia="Times New Roman" w:hAnsi="PT Astra Serif" w:cs="Times New Roman"/>
                <w:color w:val="000000"/>
                <w:lang w:val="en-US"/>
              </w:rPr>
              <w:t>ST</w:t>
            </w:r>
            <w:r w:rsidRPr="00972321">
              <w:rPr>
                <w:rFonts w:ascii="PT Astra Serif" w:eastAsia="Times New Roman" w:hAnsi="PT Astra Serif" w:cs="Times New Roman"/>
                <w:color w:val="000000"/>
              </w:rPr>
              <w:t>, которым проведен тромболизис</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191</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догоспитальный</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181</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color w:val="000000"/>
                <w:kern w:val="24"/>
              </w:rPr>
              <w:lastRenderedPageBreak/>
              <w:t>Для ПСО: количество пациентов с ОКС, переведенных в РСЦ</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0</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ОКС в текущем и предыдущем годах.</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 xml:space="preserve">51 </w:t>
            </w:r>
            <w:r w:rsidR="004E5E6A">
              <w:rPr>
                <w:rFonts w:ascii="PT Astra Serif" w:hAnsi="PT Astra Serif"/>
              </w:rPr>
              <w:t>–</w:t>
            </w:r>
            <w:r w:rsidRPr="00972321">
              <w:rPr>
                <w:rFonts w:ascii="PT Astra Serif" w:hAnsi="PT Astra Serif"/>
              </w:rPr>
              <w:t xml:space="preserve"> 2018</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r w:rsidRPr="00972321">
              <w:rPr>
                <w:rFonts w:ascii="PT Astra Serif" w:hAnsi="PT Astra Serif"/>
              </w:rPr>
              <w:t>;</w:t>
            </w:r>
          </w:p>
          <w:p w:rsidR="00723397" w:rsidRPr="00972321" w:rsidRDefault="00723397" w:rsidP="000A3B60">
            <w:pPr>
              <w:jc w:val="center"/>
              <w:rPr>
                <w:rFonts w:ascii="PT Astra Serif" w:hAnsi="PT Astra Serif"/>
              </w:rPr>
            </w:pPr>
            <w:r w:rsidRPr="00972321">
              <w:rPr>
                <w:rFonts w:ascii="PT Astra Serif" w:hAnsi="PT Astra Serif"/>
              </w:rPr>
              <w:t xml:space="preserve">52 </w:t>
            </w:r>
            <w:r w:rsidR="004E5E6A">
              <w:rPr>
                <w:rFonts w:ascii="PT Astra Serif" w:hAnsi="PT Astra Serif"/>
              </w:rPr>
              <w:t xml:space="preserve">– </w:t>
            </w:r>
            <w:r w:rsidRPr="00972321">
              <w:rPr>
                <w:rFonts w:ascii="PT Astra Serif" w:hAnsi="PT Astra Serif"/>
              </w:rPr>
              <w:t>2017</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51</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после тромболизиса</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20</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отделении неотложной кардиологии</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30</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палате реанимации и интенсивной терапии, шт.</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6</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врачей-кардиологов в отделении неотложной кардиологии, штатные единицы/физ. лица </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8,75 по приказу, 4 в наличии+1 зав. отд.</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анестезиологов- реаниматологов в штате палаты реанимации и интенсивной терапии, штатные единицы/физ. лица</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5,14 по приказу, 0</w:t>
            </w:r>
            <w:r w:rsidR="004E5E6A">
              <w:rPr>
                <w:rFonts w:ascii="PT Astra Serif" w:hAnsi="PT Astra Serif"/>
              </w:rPr>
              <w:t xml:space="preserve"> - в наличии</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ангиографических установок, шт</w:t>
            </w:r>
            <w:r w:rsidR="004E5E6A">
              <w:rPr>
                <w:rFonts w:ascii="PT Astra Serif" w:eastAsia="Times New Roman" w:hAnsi="PT Astra Serif" w:cs="Times New Roman"/>
                <w:color w:val="000000"/>
              </w:rPr>
              <w:t>.</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1</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Даты монтажа ангиографических установок, год</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Ноябрь 2016</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Общее количество проведенных ЧКВ в текущем и предыдущем годах</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 xml:space="preserve">675 </w:t>
            </w:r>
            <w:r w:rsidR="004E5E6A">
              <w:rPr>
                <w:rFonts w:ascii="PT Astra Serif" w:hAnsi="PT Astra Serif"/>
              </w:rPr>
              <w:t>–</w:t>
            </w:r>
            <w:r w:rsidRPr="00972321">
              <w:rPr>
                <w:rFonts w:ascii="PT Astra Serif" w:hAnsi="PT Astra Serif"/>
              </w:rPr>
              <w:t xml:space="preserve"> 2018</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r w:rsidRPr="00972321">
              <w:rPr>
                <w:rFonts w:ascii="PT Astra Serif" w:hAnsi="PT Astra Serif"/>
              </w:rPr>
              <w:t>;</w:t>
            </w:r>
          </w:p>
          <w:p w:rsidR="00723397" w:rsidRPr="00972321" w:rsidRDefault="00723397" w:rsidP="000A3B60">
            <w:pPr>
              <w:jc w:val="center"/>
              <w:rPr>
                <w:rFonts w:ascii="PT Astra Serif" w:hAnsi="PT Astra Serif"/>
              </w:rPr>
            </w:pPr>
            <w:r w:rsidRPr="00972321">
              <w:rPr>
                <w:rFonts w:ascii="PT Astra Serif" w:hAnsi="PT Astra Serif"/>
              </w:rPr>
              <w:t xml:space="preserve">48 </w:t>
            </w:r>
            <w:r w:rsidR="004E5E6A">
              <w:rPr>
                <w:rFonts w:ascii="PT Astra Serif" w:hAnsi="PT Astra Serif"/>
              </w:rPr>
              <w:t xml:space="preserve">– </w:t>
            </w:r>
            <w:r w:rsidRPr="00972321">
              <w:rPr>
                <w:rFonts w:ascii="PT Astra Serif" w:hAnsi="PT Astra Serif"/>
              </w:rPr>
              <w:t>2017</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пациентам с ОКС</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652</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ОКС после эндоваскулярных вмешательств в текущем и предыдущем годах</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 xml:space="preserve">23 </w:t>
            </w:r>
            <w:r w:rsidR="004E5E6A">
              <w:rPr>
                <w:rFonts w:ascii="PT Astra Serif" w:hAnsi="PT Astra Serif"/>
              </w:rPr>
              <w:t>–</w:t>
            </w:r>
            <w:r w:rsidRPr="00972321">
              <w:rPr>
                <w:rFonts w:ascii="PT Astra Serif" w:hAnsi="PT Astra Serif"/>
              </w:rPr>
              <w:t xml:space="preserve"> 2018</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r w:rsidRPr="00972321">
              <w:rPr>
                <w:rFonts w:ascii="PT Astra Serif" w:hAnsi="PT Astra Serif"/>
              </w:rPr>
              <w:t>;</w:t>
            </w:r>
          </w:p>
          <w:p w:rsidR="00723397" w:rsidRPr="00972321" w:rsidRDefault="00723397" w:rsidP="000A3B60">
            <w:pPr>
              <w:jc w:val="center"/>
              <w:rPr>
                <w:rFonts w:ascii="PT Astra Serif" w:hAnsi="PT Astra Serif"/>
              </w:rPr>
            </w:pPr>
            <w:r w:rsidRPr="00972321">
              <w:rPr>
                <w:rFonts w:ascii="PT Astra Serif" w:hAnsi="PT Astra Serif"/>
              </w:rPr>
              <w:t xml:space="preserve">22 </w:t>
            </w:r>
            <w:r w:rsidR="004E5E6A">
              <w:rPr>
                <w:rFonts w:ascii="PT Astra Serif" w:hAnsi="PT Astra Serif"/>
              </w:rPr>
              <w:t>–</w:t>
            </w:r>
            <w:r w:rsidRPr="00972321">
              <w:rPr>
                <w:rFonts w:ascii="PT Astra Serif" w:hAnsi="PT Astra Serif"/>
              </w:rPr>
              <w:t xml:space="preserve"> 2017</w:t>
            </w:r>
            <w:r w:rsidR="004E5E6A">
              <w:rPr>
                <w:rFonts w:ascii="PT Astra Serif" w:hAnsi="PT Astra Serif"/>
              </w:rPr>
              <w:t xml:space="preserve"> </w:t>
            </w:r>
            <w:r w:rsidRPr="00972321">
              <w:rPr>
                <w:rFonts w:ascii="PT Astra Serif" w:hAnsi="PT Astra Serif"/>
              </w:rPr>
              <w:t>г</w:t>
            </w:r>
            <w:r w:rsidR="004E5E6A">
              <w:rPr>
                <w:rFonts w:ascii="PT Astra Serif" w:hAnsi="PT Astra Serif"/>
              </w:rPr>
              <w:t>од</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специалистов по рентгенэндоваскулярной диагностике и лечению, штатные единицы/физ. лица </w:t>
            </w:r>
          </w:p>
        </w:tc>
        <w:tc>
          <w:tcPr>
            <w:tcW w:w="4678" w:type="dxa"/>
            <w:vAlign w:val="bottom"/>
          </w:tcPr>
          <w:p w:rsidR="00475892" w:rsidRDefault="00723397" w:rsidP="000A3B60">
            <w:pPr>
              <w:jc w:val="center"/>
              <w:rPr>
                <w:rFonts w:ascii="PT Astra Serif" w:hAnsi="PT Astra Serif"/>
              </w:rPr>
            </w:pPr>
            <w:r w:rsidRPr="00972321">
              <w:rPr>
                <w:rFonts w:ascii="PT Astra Serif" w:hAnsi="PT Astra Serif"/>
              </w:rPr>
              <w:t>5,25 по приказу+1 зав. отд</w:t>
            </w:r>
            <w:r w:rsidR="00091FBF" w:rsidRPr="00972321">
              <w:rPr>
                <w:rFonts w:ascii="PT Astra Serif" w:hAnsi="PT Astra Serif"/>
              </w:rPr>
              <w:t>елением</w:t>
            </w:r>
            <w:r w:rsidRPr="00972321">
              <w:rPr>
                <w:rFonts w:ascii="PT Astra Serif" w:hAnsi="PT Astra Serif"/>
              </w:rPr>
              <w:t xml:space="preserve">, </w:t>
            </w:r>
          </w:p>
          <w:p w:rsidR="00723397" w:rsidRPr="00972321" w:rsidRDefault="00723397" w:rsidP="000A3B60">
            <w:pPr>
              <w:jc w:val="center"/>
              <w:rPr>
                <w:rFonts w:ascii="PT Astra Serif" w:hAnsi="PT Astra Serif"/>
              </w:rPr>
            </w:pPr>
            <w:r w:rsidRPr="00972321">
              <w:rPr>
                <w:rFonts w:ascii="PT Astra Serif" w:hAnsi="PT Astra Serif"/>
              </w:rPr>
              <w:t>3 в наличии</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УЗИ сосудов и ЭХО-КГ</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1</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систем для проведения нагрузочных проб</w:t>
            </w:r>
          </w:p>
        </w:tc>
        <w:tc>
          <w:tcPr>
            <w:tcW w:w="4678" w:type="dxa"/>
            <w:vAlign w:val="bottom"/>
          </w:tcPr>
          <w:p w:rsidR="00E70522" w:rsidRPr="00972321" w:rsidRDefault="00E70522" w:rsidP="000A3B60">
            <w:pPr>
              <w:jc w:val="center"/>
              <w:rPr>
                <w:rFonts w:ascii="PT Astra Serif" w:hAnsi="PT Astra Serif"/>
              </w:rPr>
            </w:pPr>
            <w:r w:rsidRPr="00972321">
              <w:rPr>
                <w:rFonts w:ascii="PT Astra Serif" w:hAnsi="PT Astra Serif"/>
              </w:rPr>
              <w:t>Велоэргометр – 1,</w:t>
            </w:r>
            <w:r w:rsidR="00110234">
              <w:rPr>
                <w:rFonts w:ascii="PT Astra Serif" w:hAnsi="PT Astra Serif"/>
              </w:rPr>
              <w:t xml:space="preserve"> т</w:t>
            </w:r>
            <w:r w:rsidRPr="00972321">
              <w:rPr>
                <w:rFonts w:ascii="PT Astra Serif" w:hAnsi="PT Astra Serif"/>
              </w:rPr>
              <w:t>редмил – 1</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программируемой ИВЛ в ПРИТ, шт.</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1</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Возможность круглосуточного проведения ЭХО-КГ в ПРИТ</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да</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Количество систем для суточного</w:t>
            </w:r>
            <w:r w:rsidR="008F2121" w:rsidRPr="00972321">
              <w:rPr>
                <w:rFonts w:ascii="PT Astra Serif" w:eastAsia="Times New Roman" w:hAnsi="PT Astra Serif" w:cs="Times New Roman"/>
              </w:rPr>
              <w:t xml:space="preserve"> </w:t>
            </w:r>
            <w:r w:rsidRPr="00972321">
              <w:rPr>
                <w:rFonts w:ascii="PT Astra Serif" w:eastAsia="Times New Roman" w:hAnsi="PT Astra Serif" w:cs="Times New Roman"/>
              </w:rPr>
              <w:t>мониторирования ЭКГ</w:t>
            </w:r>
          </w:p>
        </w:tc>
        <w:tc>
          <w:tcPr>
            <w:tcW w:w="4678" w:type="dxa"/>
            <w:vAlign w:val="bottom"/>
          </w:tcPr>
          <w:p w:rsidR="00723397" w:rsidRPr="00972321" w:rsidRDefault="00091FBF" w:rsidP="000A3B60">
            <w:pPr>
              <w:jc w:val="center"/>
              <w:rPr>
                <w:rFonts w:ascii="PT Astra Serif" w:hAnsi="PT Astra Serif"/>
              </w:rPr>
            </w:pPr>
            <w:r w:rsidRPr="00972321">
              <w:rPr>
                <w:rFonts w:ascii="PT Astra Serif" w:hAnsi="PT Astra Serif"/>
              </w:rPr>
              <w:t>2</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Медицин</w:t>
            </w:r>
            <w:r w:rsidR="007B6ED0">
              <w:rPr>
                <w:rFonts w:ascii="PT Astra Serif" w:eastAsia="Times New Roman" w:hAnsi="PT Astra Serif" w:cs="Times New Roman"/>
                <w:color w:val="000000"/>
              </w:rPr>
              <w:t>ская информационная система (д</w:t>
            </w:r>
            <w:r w:rsidRPr="00972321">
              <w:rPr>
                <w:rFonts w:ascii="PT Astra Serif" w:eastAsia="Times New Roman" w:hAnsi="PT Astra Serif" w:cs="Times New Roman"/>
                <w:color w:val="000000"/>
              </w:rPr>
              <w:t>а/нет, указать разработчика)</w:t>
            </w:r>
          </w:p>
        </w:tc>
        <w:tc>
          <w:tcPr>
            <w:tcW w:w="4678" w:type="dxa"/>
            <w:vAlign w:val="bottom"/>
          </w:tcPr>
          <w:p w:rsidR="00723397" w:rsidRPr="00972321" w:rsidRDefault="00C974E7" w:rsidP="000A3B60">
            <w:pPr>
              <w:jc w:val="center"/>
              <w:rPr>
                <w:rFonts w:ascii="PT Astra Serif" w:hAnsi="PT Astra Serif"/>
              </w:rPr>
            </w:pPr>
            <w:r w:rsidRPr="00C974E7">
              <w:rPr>
                <w:rFonts w:ascii="PT Astra Serif" w:eastAsia="Times New Roman" w:hAnsi="PT Astra Serif" w:cs="Times New Roman"/>
                <w:color w:val="000000"/>
              </w:rPr>
              <w:t>РИСЗ ТО. Разработчик - ООО «Смарт Дельта Системс»</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электронная история болезни в кардиологическом отделении </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да</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 xml:space="preserve">единая электронная история болезни в стационаре </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да</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медицинская электронная система, объединяющая различные медицинские организации в регионе (указать, какие)</w:t>
            </w:r>
          </w:p>
        </w:tc>
        <w:tc>
          <w:tcPr>
            <w:tcW w:w="4678" w:type="dxa"/>
            <w:vAlign w:val="bottom"/>
          </w:tcPr>
          <w:p w:rsidR="00723397" w:rsidRPr="00972321" w:rsidRDefault="00C974E7" w:rsidP="00475892">
            <w:pPr>
              <w:jc w:val="center"/>
              <w:rPr>
                <w:rFonts w:ascii="PT Astra Serif" w:hAnsi="PT Astra Serif"/>
              </w:rPr>
            </w:pPr>
            <w:r w:rsidRPr="00C974E7">
              <w:rPr>
                <w:rFonts w:ascii="PT Astra Serif" w:hAnsi="PT Astra Serif"/>
                <w:lang w:eastAsia="en-US"/>
              </w:rPr>
              <w:t>РИСЗ ТО</w:t>
            </w:r>
            <w:r>
              <w:rPr>
                <w:rFonts w:ascii="PT Astra Serif" w:hAnsi="PT Astra Serif"/>
                <w:lang w:eastAsia="en-US"/>
              </w:rPr>
              <w:t>, все</w:t>
            </w:r>
            <w:r w:rsidRPr="00C974E7">
              <w:rPr>
                <w:rFonts w:ascii="PT Astra Serif" w:hAnsi="PT Astra Serif"/>
                <w:lang w:eastAsia="en-US"/>
              </w:rPr>
              <w:t xml:space="preserve"> </w:t>
            </w:r>
            <w:r w:rsidRPr="00C974E7">
              <w:rPr>
                <w:rFonts w:ascii="PT Astra Serif" w:hAnsi="PT Astra Serif"/>
              </w:rPr>
              <w:t>государственные учреждения здравоохранения Тульской области</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Система телемедицинской связи(Да/нет)</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да</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кабинета и оборудования для телемедицинской связи</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да</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персонал кабинета телемеди</w:t>
            </w:r>
            <w:r w:rsidR="007B6ED0">
              <w:rPr>
                <w:rFonts w:ascii="PT Astra Serif" w:eastAsia="Times New Roman" w:hAnsi="PT Astra Serif" w:cs="Times New Roman"/>
                <w:color w:val="000000"/>
              </w:rPr>
              <w:t>цины: штатные единицы/физ. лица</w:t>
            </w:r>
          </w:p>
        </w:tc>
        <w:tc>
          <w:tcPr>
            <w:tcW w:w="4678" w:type="dxa"/>
            <w:vAlign w:val="bottom"/>
          </w:tcPr>
          <w:p w:rsidR="00723397" w:rsidRPr="00972321" w:rsidRDefault="00723397" w:rsidP="000A3B60">
            <w:pPr>
              <w:jc w:val="center"/>
              <w:rPr>
                <w:rFonts w:ascii="PT Astra Serif" w:hAnsi="PT Astra Serif"/>
              </w:rPr>
            </w:pP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в организации кардиологических отделений, не относящихся к маршрутизации ОКС (указать количество)</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1</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каждом отделении</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30</w:t>
            </w:r>
          </w:p>
        </w:tc>
      </w:tr>
      <w:tr w:rsidR="00723397" w:rsidRPr="00972321" w:rsidTr="00475892">
        <w:tc>
          <w:tcPr>
            <w:tcW w:w="4613" w:type="dxa"/>
          </w:tcPr>
          <w:p w:rsidR="00723397" w:rsidRPr="00972321" w:rsidRDefault="00723397" w:rsidP="00475892">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в кардиологическое отделение пациентов в текущем и предыдущем годах</w:t>
            </w:r>
          </w:p>
        </w:tc>
        <w:tc>
          <w:tcPr>
            <w:tcW w:w="4678" w:type="dxa"/>
            <w:vAlign w:val="bottom"/>
          </w:tcPr>
          <w:p w:rsidR="00723397" w:rsidRPr="00972321" w:rsidRDefault="00712A1A" w:rsidP="000A3B60">
            <w:pPr>
              <w:jc w:val="center"/>
              <w:rPr>
                <w:rFonts w:ascii="PT Astra Serif" w:hAnsi="PT Astra Serif"/>
              </w:rPr>
            </w:pPr>
            <w:r w:rsidRPr="00972321">
              <w:rPr>
                <w:rFonts w:ascii="PT Astra Serif" w:hAnsi="PT Astra Serif"/>
              </w:rPr>
              <w:t xml:space="preserve">1371 </w:t>
            </w:r>
            <w:r w:rsidR="00C974E7">
              <w:rPr>
                <w:rFonts w:ascii="PT Astra Serif" w:hAnsi="PT Astra Serif"/>
              </w:rPr>
              <w:t>–</w:t>
            </w:r>
            <w:r w:rsidRPr="00972321">
              <w:rPr>
                <w:rFonts w:ascii="PT Astra Serif" w:hAnsi="PT Astra Serif"/>
              </w:rPr>
              <w:t xml:space="preserve"> 2018</w:t>
            </w:r>
            <w:r w:rsidR="00C974E7">
              <w:rPr>
                <w:rFonts w:ascii="PT Astra Serif" w:hAnsi="PT Astra Serif"/>
              </w:rPr>
              <w:t xml:space="preserve"> </w:t>
            </w:r>
            <w:r w:rsidRPr="00972321">
              <w:rPr>
                <w:rFonts w:ascii="PT Astra Serif" w:hAnsi="PT Astra Serif"/>
              </w:rPr>
              <w:t>г</w:t>
            </w:r>
            <w:r w:rsidR="00C974E7">
              <w:rPr>
                <w:rFonts w:ascii="PT Astra Serif" w:hAnsi="PT Astra Serif"/>
              </w:rPr>
              <w:t>од</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в отделении пациентов в текущем и предыдущем годах</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 xml:space="preserve">81 </w:t>
            </w:r>
            <w:r w:rsidR="00C974E7">
              <w:rPr>
                <w:rFonts w:ascii="PT Astra Serif" w:hAnsi="PT Astra Serif"/>
              </w:rPr>
              <w:t>–</w:t>
            </w:r>
            <w:r w:rsidRPr="00972321">
              <w:rPr>
                <w:rFonts w:ascii="PT Astra Serif" w:hAnsi="PT Astra Serif"/>
              </w:rPr>
              <w:t xml:space="preserve"> 2017</w:t>
            </w:r>
            <w:r w:rsidR="00C974E7">
              <w:rPr>
                <w:rFonts w:ascii="PT Astra Serif" w:hAnsi="PT Astra Serif"/>
              </w:rPr>
              <w:t xml:space="preserve"> </w:t>
            </w:r>
            <w:r w:rsidRPr="00972321">
              <w:rPr>
                <w:rFonts w:ascii="PT Astra Serif" w:hAnsi="PT Astra Serif"/>
              </w:rPr>
              <w:t>г</w:t>
            </w:r>
            <w:r w:rsidR="00C974E7">
              <w:rPr>
                <w:rFonts w:ascii="PT Astra Serif" w:hAnsi="PT Astra Serif"/>
              </w:rPr>
              <w:t>од;</w:t>
            </w:r>
          </w:p>
          <w:p w:rsidR="00723397" w:rsidRPr="00972321" w:rsidRDefault="00723397" w:rsidP="000A3B60">
            <w:pPr>
              <w:jc w:val="center"/>
              <w:rPr>
                <w:rFonts w:ascii="PT Astra Serif" w:hAnsi="PT Astra Serif"/>
              </w:rPr>
            </w:pPr>
            <w:r w:rsidRPr="00972321">
              <w:rPr>
                <w:rFonts w:ascii="PT Astra Serif" w:hAnsi="PT Astra Serif"/>
              </w:rPr>
              <w:t xml:space="preserve">90 </w:t>
            </w:r>
            <w:r w:rsidR="00C974E7">
              <w:rPr>
                <w:rFonts w:ascii="PT Astra Serif" w:hAnsi="PT Astra Serif"/>
              </w:rPr>
              <w:t>–</w:t>
            </w:r>
            <w:r w:rsidRPr="00972321">
              <w:rPr>
                <w:rFonts w:ascii="PT Astra Serif" w:hAnsi="PT Astra Serif"/>
              </w:rPr>
              <w:t xml:space="preserve"> 2018</w:t>
            </w:r>
            <w:r w:rsidR="00C974E7">
              <w:rPr>
                <w:rFonts w:ascii="PT Astra Serif" w:hAnsi="PT Astra Serif"/>
              </w:rPr>
              <w:t xml:space="preserve"> </w:t>
            </w:r>
            <w:r w:rsidRPr="00972321">
              <w:rPr>
                <w:rFonts w:ascii="PT Astra Serif" w:hAnsi="PT Astra Serif"/>
              </w:rPr>
              <w:t>г</w:t>
            </w:r>
            <w:r w:rsidR="00C974E7">
              <w:rPr>
                <w:rFonts w:ascii="PT Astra Serif" w:hAnsi="PT Astra Serif"/>
              </w:rPr>
              <w:t>од</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кардиологов в отделении: штатных единиц/физических лиц</w:t>
            </w:r>
          </w:p>
        </w:tc>
        <w:tc>
          <w:tcPr>
            <w:tcW w:w="4678" w:type="dxa"/>
            <w:vAlign w:val="bottom"/>
          </w:tcPr>
          <w:p w:rsidR="00091FBF" w:rsidRPr="00972321" w:rsidRDefault="00091FBF" w:rsidP="000A3B60">
            <w:pPr>
              <w:jc w:val="center"/>
              <w:rPr>
                <w:rFonts w:ascii="PT Astra Serif" w:hAnsi="PT Astra Serif"/>
              </w:rPr>
            </w:pPr>
            <w:r w:rsidRPr="00972321">
              <w:rPr>
                <w:rFonts w:ascii="PT Astra Serif" w:hAnsi="PT Astra Serif"/>
              </w:rPr>
              <w:t>Ставок 9,5,</w:t>
            </w:r>
            <w:r w:rsidR="00C974E7">
              <w:rPr>
                <w:rFonts w:ascii="PT Astra Serif" w:hAnsi="PT Astra Serif"/>
              </w:rPr>
              <w:t xml:space="preserve"> ф</w:t>
            </w:r>
            <w:r w:rsidRPr="00972321">
              <w:rPr>
                <w:rFonts w:ascii="PT Astra Serif" w:hAnsi="PT Astra Serif"/>
              </w:rPr>
              <w:t>изических лиц – 4</w:t>
            </w:r>
          </w:p>
        </w:tc>
      </w:tr>
      <w:tr w:rsidR="00723397" w:rsidRPr="00972321" w:rsidTr="00475892">
        <w:tc>
          <w:tcPr>
            <w:tcW w:w="4613" w:type="dxa"/>
          </w:tcPr>
          <w:p w:rsidR="00723397" w:rsidRPr="00972321" w:rsidRDefault="00723397" w:rsidP="00C974E7">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Блок-схема маршрутизации больного с ОКС в мед.организации с указанием размещения отделения кардиологии (корпус, э</w:t>
            </w:r>
            <w:r w:rsidR="007B6ED0">
              <w:rPr>
                <w:rFonts w:ascii="PT Astra Serif" w:eastAsia="Times New Roman" w:hAnsi="PT Astra Serif" w:cs="Times New Roman"/>
                <w:color w:val="000000"/>
              </w:rPr>
              <w:t>таж), ПРИТ, рентгеноперационной</w:t>
            </w:r>
          </w:p>
        </w:tc>
        <w:tc>
          <w:tcPr>
            <w:tcW w:w="4678" w:type="dxa"/>
            <w:vAlign w:val="bottom"/>
          </w:tcPr>
          <w:p w:rsidR="00723397" w:rsidRPr="00972321" w:rsidRDefault="00723397" w:rsidP="000A3B60">
            <w:pPr>
              <w:jc w:val="center"/>
              <w:rPr>
                <w:rFonts w:ascii="PT Astra Serif" w:hAnsi="PT Astra Serif"/>
              </w:rPr>
            </w:pPr>
            <w:r w:rsidRPr="00972321">
              <w:rPr>
                <w:rFonts w:ascii="PT Astra Serif" w:hAnsi="PT Astra Serif"/>
              </w:rPr>
              <w:t>Приемное отделение</w:t>
            </w:r>
            <w:r w:rsidR="008F2121" w:rsidRPr="00972321">
              <w:rPr>
                <w:rFonts w:ascii="PT Astra Serif" w:hAnsi="PT Astra Serif"/>
              </w:rPr>
              <w:t xml:space="preserve"> </w:t>
            </w:r>
            <w:r w:rsidRPr="00972321">
              <w:rPr>
                <w:rFonts w:ascii="PT Astra Serif" w:hAnsi="PT Astra Serif"/>
              </w:rPr>
              <w:t>(1 этаж)</w:t>
            </w:r>
            <w:r w:rsidR="00F47CC1" w:rsidRPr="00972321">
              <w:rPr>
                <w:rFonts w:ascii="PT Astra Serif" w:hAnsi="PT Astra Serif"/>
              </w:rPr>
              <w:t xml:space="preserve">, </w:t>
            </w:r>
            <w:r w:rsidRPr="00972321">
              <w:rPr>
                <w:rFonts w:ascii="PT Astra Serif" w:hAnsi="PT Astra Serif"/>
              </w:rPr>
              <w:t>рентгеноперационная</w:t>
            </w:r>
            <w:r w:rsidR="008F2121" w:rsidRPr="00972321">
              <w:rPr>
                <w:rFonts w:ascii="PT Astra Serif" w:hAnsi="PT Astra Serif"/>
              </w:rPr>
              <w:t xml:space="preserve"> </w:t>
            </w:r>
            <w:r w:rsidRPr="00972321">
              <w:rPr>
                <w:rFonts w:ascii="PT Astra Serif" w:hAnsi="PT Astra Serif"/>
              </w:rPr>
              <w:t>(2 этаж</w:t>
            </w:r>
            <w:r w:rsidR="00F47CC1" w:rsidRPr="00972321">
              <w:rPr>
                <w:rFonts w:ascii="PT Astra Serif" w:hAnsi="PT Astra Serif"/>
              </w:rPr>
              <w:t xml:space="preserve"> -</w:t>
            </w:r>
            <w:r w:rsidR="008F2121" w:rsidRPr="00972321">
              <w:rPr>
                <w:rFonts w:ascii="PT Astra Serif" w:hAnsi="PT Astra Serif"/>
              </w:rPr>
              <w:t xml:space="preserve"> </w:t>
            </w:r>
            <w:r w:rsidRPr="00972321">
              <w:rPr>
                <w:rFonts w:ascii="PT Astra Serif" w:hAnsi="PT Astra Serif"/>
              </w:rPr>
              <w:t>оперблок)</w:t>
            </w:r>
            <w:r w:rsidR="00F47CC1" w:rsidRPr="00972321">
              <w:rPr>
                <w:rFonts w:ascii="PT Astra Serif" w:hAnsi="PT Astra Serif"/>
              </w:rPr>
              <w:t>,</w:t>
            </w:r>
            <w:r w:rsidRPr="00972321">
              <w:rPr>
                <w:rFonts w:ascii="PT Astra Serif" w:hAnsi="PT Astra Serif"/>
              </w:rPr>
              <w:t xml:space="preserve"> неотложная кардиология с ПИТ (7 этаж)</w:t>
            </w:r>
          </w:p>
        </w:tc>
      </w:tr>
    </w:tbl>
    <w:p w:rsidR="00723397" w:rsidRPr="00972321" w:rsidRDefault="00723397" w:rsidP="00723397">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475892" w:rsidRDefault="00475892" w:rsidP="00D23643">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723397" w:rsidRPr="00972321" w:rsidRDefault="00723397" w:rsidP="0047589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За отчетный 2018 год в отделении неотложной кардиологии пролечено 1371 человек, проведено 12268 к</w:t>
      </w:r>
      <w:r w:rsidR="006C50A2">
        <w:rPr>
          <w:rFonts w:ascii="PT Astra Serif" w:eastAsiaTheme="minorHAnsi" w:hAnsi="PT Astra Serif" w:cstheme="minorBidi"/>
          <w:sz w:val="28"/>
          <w:szCs w:val="28"/>
          <w:lang w:eastAsia="en-US"/>
        </w:rPr>
        <w:t>ойко/</w:t>
      </w:r>
      <w:r w:rsidRPr="00972321">
        <w:rPr>
          <w:rFonts w:ascii="PT Astra Serif" w:eastAsiaTheme="minorHAnsi" w:hAnsi="PT Astra Serif" w:cstheme="minorBidi"/>
          <w:sz w:val="28"/>
          <w:szCs w:val="28"/>
          <w:lang w:eastAsia="en-US"/>
        </w:rPr>
        <w:t>дня,</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план к</w:t>
      </w:r>
      <w:r w:rsidR="006C50A2">
        <w:rPr>
          <w:rFonts w:ascii="PT Astra Serif" w:eastAsiaTheme="minorHAnsi" w:hAnsi="PT Astra Serif" w:cstheme="minorBidi"/>
          <w:sz w:val="28"/>
          <w:szCs w:val="28"/>
          <w:lang w:eastAsia="en-US"/>
        </w:rPr>
        <w:t>ойко</w:t>
      </w:r>
      <w:r w:rsidRPr="00972321">
        <w:rPr>
          <w:rFonts w:ascii="PT Astra Serif" w:eastAsiaTheme="minorHAnsi" w:hAnsi="PT Astra Serif" w:cstheme="minorBidi"/>
          <w:sz w:val="28"/>
          <w:szCs w:val="28"/>
          <w:lang w:eastAsia="en-US"/>
        </w:rPr>
        <w:t>/дней выполнен на 115%</w:t>
      </w:r>
      <w:r w:rsidR="00F47CC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Работа койки составила 371,8 </w:t>
      </w:r>
      <w:r w:rsidR="00987D71">
        <w:rPr>
          <w:rFonts w:ascii="PT Astra Serif" w:eastAsiaTheme="minorHAnsi" w:hAnsi="PT Astra Serif" w:cstheme="minorBidi"/>
          <w:sz w:val="28"/>
          <w:szCs w:val="28"/>
          <w:lang w:eastAsia="en-US"/>
        </w:rPr>
        <w:t>дня</w:t>
      </w:r>
      <w:r w:rsidRPr="00972321">
        <w:rPr>
          <w:rFonts w:ascii="PT Astra Serif" w:eastAsiaTheme="minorHAnsi" w:hAnsi="PT Astra Serif" w:cstheme="minorBidi"/>
          <w:sz w:val="28"/>
          <w:szCs w:val="28"/>
          <w:lang w:eastAsia="en-US"/>
        </w:rPr>
        <w:t xml:space="preserve"> в году.</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Госпитализация в отделение проводилась только с диагнозом ОКС.</w:t>
      </w:r>
      <w:r w:rsidR="008F212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Средняя длительность пребывания больных уменьшилась с 9,1</w:t>
      </w:r>
      <w:r w:rsidR="007B6ED0">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до 8,5. Оборот койки увеличился с 38,3 до 43,6.</w:t>
      </w:r>
    </w:p>
    <w:p w:rsidR="00F47CC1" w:rsidRPr="00972321" w:rsidRDefault="00723397" w:rsidP="0047589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Количество умерших больных увеличилось в 2018 году с 81 человек</w:t>
      </w:r>
      <w:r w:rsidR="00F47CC1" w:rsidRPr="00972321">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 xml:space="preserve"> до 90 человек</w:t>
      </w:r>
      <w:r w:rsidR="00F47CC1"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это связано с большим количеством больных, госпитализируемых в тяжелом и крайне тяжелом состоянии по маршрутизации из десяти районов области. Летальность уменьшилась с 7</w:t>
      </w:r>
      <w:r w:rsidR="00F47CC1"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3% до 6,6%. Расхождений клинического и патологоанат</w:t>
      </w:r>
      <w:r w:rsidR="00D23643">
        <w:rPr>
          <w:rFonts w:ascii="PT Astra Serif" w:eastAsiaTheme="minorHAnsi" w:hAnsi="PT Astra Serif" w:cstheme="minorBidi"/>
          <w:sz w:val="28"/>
          <w:szCs w:val="28"/>
          <w:lang w:eastAsia="en-US"/>
        </w:rPr>
        <w:t xml:space="preserve">омического </w:t>
      </w:r>
      <w:r w:rsidR="00D23643">
        <w:rPr>
          <w:rFonts w:ascii="PT Astra Serif" w:eastAsiaTheme="minorHAnsi" w:hAnsi="PT Astra Serif" w:cstheme="minorBidi"/>
          <w:sz w:val="28"/>
          <w:szCs w:val="28"/>
          <w:lang w:eastAsia="en-US"/>
        </w:rPr>
        <w:lastRenderedPageBreak/>
        <w:t>диагнозов не было</w:t>
      </w:r>
      <w:r w:rsidRPr="00972321">
        <w:rPr>
          <w:rFonts w:ascii="PT Astra Serif" w:eastAsiaTheme="minorHAnsi" w:hAnsi="PT Astra Serif" w:cstheme="minorBidi"/>
          <w:sz w:val="28"/>
          <w:szCs w:val="28"/>
          <w:lang w:eastAsia="en-US"/>
        </w:rPr>
        <w:t>. Летальность от острого инфаркта миокарда уменьшилась с 9,8% до 7,3%. С диагнозом инфаркт миокарда в 2018 году умер 51</w:t>
      </w:r>
      <w:r w:rsidR="007B6ED0">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пациент. Сроки лечения больных с острым инфарктом миокарда составляют 10,8</w:t>
      </w:r>
      <w:r w:rsidR="00BF71C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дня.</w:t>
      </w:r>
      <w:r w:rsidR="00BF71C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145 больных направлены на реабилитацию в </w:t>
      </w:r>
      <w:r w:rsidR="00D23643" w:rsidRPr="00D23643">
        <w:rPr>
          <w:rFonts w:ascii="PT Astra Serif" w:eastAsiaTheme="minorHAnsi" w:hAnsi="PT Astra Serif" w:cstheme="minorBidi"/>
          <w:sz w:val="28"/>
          <w:szCs w:val="28"/>
          <w:lang w:eastAsia="en-US"/>
        </w:rPr>
        <w:t>Государственно</w:t>
      </w:r>
      <w:r w:rsidR="00D23643">
        <w:rPr>
          <w:rFonts w:ascii="PT Astra Serif" w:eastAsiaTheme="minorHAnsi" w:hAnsi="PT Astra Serif" w:cstheme="minorBidi"/>
          <w:sz w:val="28"/>
          <w:szCs w:val="28"/>
          <w:lang w:eastAsia="en-US"/>
        </w:rPr>
        <w:t>е</w:t>
      </w:r>
      <w:r w:rsidR="00D23643" w:rsidRPr="00D23643">
        <w:rPr>
          <w:rFonts w:ascii="PT Astra Serif" w:eastAsiaTheme="minorHAnsi" w:hAnsi="PT Astra Serif" w:cstheme="minorBidi"/>
          <w:sz w:val="28"/>
          <w:szCs w:val="28"/>
          <w:lang w:eastAsia="en-US"/>
        </w:rPr>
        <w:t xml:space="preserve"> учреждени</w:t>
      </w:r>
      <w:r w:rsidR="00D23643">
        <w:rPr>
          <w:rFonts w:ascii="PT Astra Serif" w:eastAsiaTheme="minorHAnsi" w:hAnsi="PT Astra Serif" w:cstheme="minorBidi"/>
          <w:sz w:val="28"/>
          <w:szCs w:val="28"/>
          <w:lang w:eastAsia="en-US"/>
        </w:rPr>
        <w:t>е</w:t>
      </w:r>
      <w:r w:rsidR="00D23643" w:rsidRPr="00D23643">
        <w:rPr>
          <w:rFonts w:ascii="PT Astra Serif" w:eastAsiaTheme="minorHAnsi" w:hAnsi="PT Astra Serif" w:cstheme="minorBidi"/>
          <w:sz w:val="28"/>
          <w:szCs w:val="28"/>
          <w:lang w:eastAsia="en-US"/>
        </w:rPr>
        <w:t xml:space="preserve"> здравоохранения Тульской области «Тульская областная клиническая больница»</w:t>
      </w:r>
      <w:r w:rsidRPr="00972321">
        <w:rPr>
          <w:rFonts w:ascii="PT Astra Serif" w:eastAsiaTheme="minorHAnsi" w:hAnsi="PT Astra Serif" w:cstheme="minorBidi"/>
          <w:sz w:val="28"/>
          <w:szCs w:val="28"/>
          <w:lang w:eastAsia="en-US"/>
        </w:rPr>
        <w:t>.</w:t>
      </w:r>
    </w:p>
    <w:p w:rsidR="00723397" w:rsidRPr="00972321" w:rsidRDefault="00723397" w:rsidP="0047589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Увеличилось количество больных с нестабильной стенокардией </w:t>
      </w:r>
      <w:r w:rsidR="00987D71">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(с 315 человек до 401 человек</w:t>
      </w:r>
      <w:r w:rsidR="007B6ED0">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w:t>
      </w:r>
      <w:r w:rsidR="000E543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длительность лечения составляет 8,67 дн</w:t>
      </w:r>
      <w:r w:rsidR="00987D71">
        <w:rPr>
          <w:rFonts w:ascii="PT Astra Serif" w:eastAsiaTheme="minorHAnsi" w:hAnsi="PT Astra Serif" w:cstheme="minorBidi"/>
          <w:sz w:val="28"/>
          <w:szCs w:val="28"/>
          <w:lang w:eastAsia="en-US"/>
        </w:rPr>
        <w:t>я</w:t>
      </w:r>
      <w:r w:rsidRPr="00972321">
        <w:rPr>
          <w:rFonts w:ascii="PT Astra Serif" w:eastAsiaTheme="minorHAnsi" w:hAnsi="PT Astra Serif" w:cstheme="minorBidi"/>
          <w:sz w:val="28"/>
          <w:szCs w:val="28"/>
          <w:lang w:eastAsia="en-US"/>
        </w:rPr>
        <w:t>.</w:t>
      </w:r>
    </w:p>
    <w:p w:rsidR="00F44E21" w:rsidRDefault="00F44E21" w:rsidP="00475892">
      <w:pPr>
        <w:widowControl/>
        <w:autoSpaceDE/>
        <w:autoSpaceDN/>
        <w:adjustRightInd/>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Существующие мощности недостаточны для полного охвата высокотехнологической помощью при ОКС всех жителей Тульской области и диктуют увеличение коечного фонда ПСО с ангиографической установкой ГУЗ «Новомосковская городская клиническая больница» (г. Новомосковск) до 40 коек. В целях его бесперебойной круглосуточной работы необходимо привести в соответствие материально- техническую и кадровую базы.</w:t>
      </w:r>
    </w:p>
    <w:p w:rsidR="00475892" w:rsidRPr="00972321" w:rsidRDefault="00475892" w:rsidP="00D23643">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723397" w:rsidRPr="00972321" w:rsidRDefault="00723397" w:rsidP="00723397">
      <w:pPr>
        <w:widowControl/>
        <w:autoSpaceDE/>
        <w:autoSpaceDN/>
        <w:adjustRightInd/>
        <w:spacing w:line="360" w:lineRule="exact"/>
        <w:ind w:firstLine="709"/>
        <w:jc w:val="right"/>
        <w:rPr>
          <w:rFonts w:ascii="PT Astra Serif" w:eastAsia="Times New Roman" w:hAnsi="PT Astra Serif" w:cs="Times New Roman"/>
          <w:color w:val="000000"/>
          <w:sz w:val="28"/>
          <w:szCs w:val="28"/>
        </w:rPr>
      </w:pPr>
      <w:r w:rsidRPr="00972321">
        <w:rPr>
          <w:rFonts w:ascii="PT Astra Serif" w:eastAsia="Times New Roman" w:hAnsi="PT Astra Serif" w:cs="Times New Roman"/>
          <w:color w:val="000000"/>
          <w:sz w:val="28"/>
          <w:szCs w:val="28"/>
        </w:rPr>
        <w:t xml:space="preserve">Таблица </w:t>
      </w:r>
      <w:r w:rsidR="00110234">
        <w:rPr>
          <w:rFonts w:ascii="PT Astra Serif" w:eastAsia="Times New Roman" w:hAnsi="PT Astra Serif" w:cs="Times New Roman"/>
          <w:color w:val="000000"/>
          <w:sz w:val="28"/>
          <w:szCs w:val="28"/>
        </w:rPr>
        <w:t>3</w:t>
      </w:r>
      <w:r w:rsidR="00ED1C81">
        <w:rPr>
          <w:rFonts w:ascii="PT Astra Serif" w:eastAsia="Times New Roman" w:hAnsi="PT Astra Serif" w:cs="Times New Roman"/>
          <w:color w:val="000000"/>
          <w:sz w:val="28"/>
          <w:szCs w:val="28"/>
        </w:rPr>
        <w:t>4</w:t>
      </w:r>
    </w:p>
    <w:p w:rsidR="00BA3EFF" w:rsidRPr="00972321" w:rsidRDefault="00BA3EFF" w:rsidP="000A3B60">
      <w:pPr>
        <w:widowControl/>
        <w:autoSpaceDE/>
        <w:autoSpaceDN/>
        <w:adjustRightInd/>
        <w:ind w:firstLine="709"/>
        <w:jc w:val="right"/>
        <w:rPr>
          <w:rFonts w:ascii="PT Astra Serif" w:eastAsia="Times New Roman" w:hAnsi="PT Astra Serif" w:cs="Times New Roman"/>
          <w:color w:val="000000"/>
          <w:sz w:val="28"/>
          <w:szCs w:val="28"/>
        </w:rPr>
      </w:pPr>
    </w:p>
    <w:p w:rsidR="00723397" w:rsidRPr="00972321" w:rsidRDefault="00723397" w:rsidP="00723397">
      <w:pPr>
        <w:widowControl/>
        <w:autoSpaceDE/>
        <w:autoSpaceDN/>
        <w:adjustRightInd/>
        <w:spacing w:line="360" w:lineRule="exact"/>
        <w:jc w:val="center"/>
        <w:rPr>
          <w:rFonts w:ascii="PT Astra Serif" w:eastAsiaTheme="minorHAnsi" w:hAnsi="PT Astra Serif" w:cstheme="minorBidi"/>
          <w:sz w:val="28"/>
          <w:szCs w:val="28"/>
          <w:lang w:eastAsia="en-US"/>
        </w:rPr>
      </w:pPr>
      <w:r w:rsidRPr="00972321">
        <w:rPr>
          <w:rFonts w:ascii="PT Astra Serif" w:eastAsia="Times New Roman" w:hAnsi="PT Astra Serif" w:cs="Times New Roman"/>
          <w:color w:val="000000"/>
          <w:sz w:val="28"/>
          <w:szCs w:val="28"/>
        </w:rPr>
        <w:t>Показатели работы</w:t>
      </w:r>
      <w:r w:rsidR="00470CC7" w:rsidRPr="00972321">
        <w:rPr>
          <w:rFonts w:ascii="PT Astra Serif" w:eastAsia="Times New Roman" w:hAnsi="PT Astra Serif" w:cs="Times New Roman"/>
          <w:color w:val="000000"/>
          <w:sz w:val="28"/>
          <w:szCs w:val="28"/>
        </w:rPr>
        <w:t xml:space="preserve"> </w:t>
      </w:r>
      <w:r w:rsidRPr="00972321">
        <w:rPr>
          <w:rFonts w:ascii="PT Astra Serif" w:eastAsia="Times New Roman" w:hAnsi="PT Astra Serif" w:cs="Times New Roman"/>
          <w:color w:val="000000"/>
          <w:sz w:val="28"/>
          <w:szCs w:val="28"/>
        </w:rPr>
        <w:t xml:space="preserve">ПСО № 3 </w:t>
      </w:r>
      <w:r w:rsidR="00D23643" w:rsidRPr="00D23643">
        <w:rPr>
          <w:rFonts w:ascii="PT Astra Serif" w:eastAsia="Times New Roman" w:hAnsi="PT Astra Serif" w:cs="Times New Roman"/>
          <w:color w:val="000000"/>
          <w:sz w:val="28"/>
          <w:szCs w:val="28"/>
        </w:rPr>
        <w:t>Государственного учреждения здравоохранения</w:t>
      </w:r>
      <w:r w:rsidRPr="00972321">
        <w:rPr>
          <w:rFonts w:ascii="PT Astra Serif" w:eastAsia="Times New Roman" w:hAnsi="PT Astra Serif" w:cs="Times New Roman"/>
          <w:color w:val="000000"/>
          <w:sz w:val="28"/>
          <w:szCs w:val="28"/>
        </w:rPr>
        <w:t xml:space="preserve"> «</w:t>
      </w:r>
      <w:r w:rsidR="003A2ABA" w:rsidRPr="00972321">
        <w:rPr>
          <w:rFonts w:ascii="PT Astra Serif" w:eastAsia="Times New Roman" w:hAnsi="PT Astra Serif" w:cs="Times New Roman"/>
          <w:color w:val="000000"/>
          <w:sz w:val="28"/>
          <w:szCs w:val="28"/>
        </w:rPr>
        <w:t xml:space="preserve">Алексинская районная больница </w:t>
      </w:r>
      <w:r w:rsidR="00D23643">
        <w:rPr>
          <w:rFonts w:ascii="PT Astra Serif" w:eastAsia="Times New Roman" w:hAnsi="PT Astra Serif" w:cs="Times New Roman"/>
          <w:color w:val="000000"/>
          <w:sz w:val="28"/>
          <w:szCs w:val="28"/>
        </w:rPr>
        <w:t xml:space="preserve">№ 1 </w:t>
      </w:r>
      <w:r w:rsidR="003A2ABA" w:rsidRPr="00972321">
        <w:rPr>
          <w:rFonts w:ascii="PT Astra Serif" w:eastAsia="Times New Roman" w:hAnsi="PT Astra Serif" w:cs="Times New Roman"/>
          <w:color w:val="000000"/>
          <w:sz w:val="28"/>
          <w:szCs w:val="28"/>
        </w:rPr>
        <w:t>имени профессора В.Ф. Снегирева</w:t>
      </w:r>
      <w:r w:rsidRPr="00972321">
        <w:rPr>
          <w:rFonts w:ascii="PT Astra Serif" w:eastAsia="Times New Roman" w:hAnsi="PT Astra Serif" w:cs="Times New Roman"/>
          <w:color w:val="000000"/>
          <w:sz w:val="28"/>
          <w:szCs w:val="28"/>
        </w:rPr>
        <w:t>»</w:t>
      </w:r>
      <w:r w:rsidR="00470CC7" w:rsidRPr="00972321">
        <w:rPr>
          <w:rFonts w:ascii="PT Astra Serif" w:eastAsia="Times New Roman" w:hAnsi="PT Astra Serif" w:cs="Times New Roman"/>
          <w:color w:val="000000"/>
          <w:sz w:val="28"/>
          <w:szCs w:val="28"/>
        </w:rPr>
        <w:t xml:space="preserve"> </w:t>
      </w:r>
      <w:r w:rsidRPr="00972321">
        <w:rPr>
          <w:rFonts w:ascii="PT Astra Serif" w:eastAsia="Times New Roman" w:hAnsi="PT Astra Serif" w:cs="Times New Roman"/>
          <w:color w:val="000000"/>
          <w:sz w:val="28"/>
          <w:szCs w:val="28"/>
        </w:rPr>
        <w:t>в системе маршрутизации ОКС</w:t>
      </w:r>
    </w:p>
    <w:p w:rsidR="00723397" w:rsidRPr="00972321" w:rsidRDefault="00723397" w:rsidP="00723397">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9"/>
        <w:gridCol w:w="4678"/>
      </w:tblGrid>
      <w:tr w:rsidR="00723397" w:rsidRPr="00972321" w:rsidTr="000A3B60">
        <w:trPr>
          <w:jc w:val="center"/>
        </w:trPr>
        <w:tc>
          <w:tcPr>
            <w:tcW w:w="4609" w:type="dxa"/>
          </w:tcPr>
          <w:p w:rsidR="00723397" w:rsidRPr="00972321" w:rsidRDefault="001F334B" w:rsidP="00D23643">
            <w:pPr>
              <w:widowControl/>
              <w:autoSpaceDE/>
              <w:autoSpaceDN/>
              <w:adjustRightInd/>
              <w:jc w:val="center"/>
              <w:rPr>
                <w:rFonts w:ascii="PT Astra Serif" w:eastAsia="Times New Roman" w:hAnsi="PT Astra Serif" w:cs="Times New Roman"/>
                <w:color w:val="000000"/>
              </w:rPr>
            </w:pPr>
            <w:r>
              <w:rPr>
                <w:rFonts w:ascii="PT Astra Serif" w:eastAsia="Times New Roman" w:hAnsi="PT Astra Serif" w:cs="Times New Roman"/>
                <w:color w:val="000000"/>
              </w:rPr>
              <w:t>Показатели учреждения</w:t>
            </w:r>
          </w:p>
        </w:tc>
        <w:tc>
          <w:tcPr>
            <w:tcW w:w="4678" w:type="dxa"/>
            <w:vAlign w:val="bottom"/>
          </w:tcPr>
          <w:p w:rsidR="00723397" w:rsidRPr="00972321" w:rsidRDefault="00723397" w:rsidP="000A3B60">
            <w:pPr>
              <w:widowControl/>
              <w:autoSpaceDE/>
              <w:autoSpaceDN/>
              <w:adjustRightInd/>
              <w:ind w:right="1" w:firstLine="398"/>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Значение</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Зона обслуживания (районы)</w:t>
            </w:r>
          </w:p>
        </w:tc>
        <w:tc>
          <w:tcPr>
            <w:tcW w:w="4678" w:type="dxa"/>
            <w:vAlign w:val="bottom"/>
          </w:tcPr>
          <w:p w:rsidR="000E62B5" w:rsidRPr="00972321" w:rsidRDefault="00D23643" w:rsidP="000A3B60">
            <w:pPr>
              <w:jc w:val="center"/>
              <w:rPr>
                <w:rFonts w:ascii="PT Astra Serif" w:hAnsi="PT Astra Serif"/>
              </w:rPr>
            </w:pPr>
            <w:r w:rsidRPr="00D23643">
              <w:rPr>
                <w:rFonts w:ascii="PT Astra Serif" w:hAnsi="PT Astra Serif"/>
              </w:rPr>
              <w:t>Без подъема SТ: Алексинский район</w:t>
            </w:r>
            <w:r>
              <w:rPr>
                <w:rFonts w:ascii="PT Astra Serif" w:hAnsi="PT Astra Serif"/>
              </w:rPr>
              <w:t xml:space="preserve">, </w:t>
            </w:r>
            <w:r w:rsidRPr="00D23643">
              <w:rPr>
                <w:rFonts w:ascii="PT Astra Serif" w:hAnsi="PT Astra Serif"/>
              </w:rPr>
              <w:t>п.г.т. Новогурово</w:t>
            </w:r>
            <w:r>
              <w:rPr>
                <w:rFonts w:ascii="PT Astra Serif" w:hAnsi="PT Astra Serif"/>
              </w:rPr>
              <w:t xml:space="preserve">, </w:t>
            </w:r>
            <w:r w:rsidRPr="00D23643">
              <w:rPr>
                <w:rFonts w:ascii="PT Astra Serif" w:hAnsi="PT Astra Serif"/>
              </w:rPr>
              <w:t>Ясногорский район (кроме поселка Ревякино)</w:t>
            </w:r>
            <w:r>
              <w:rPr>
                <w:rFonts w:ascii="PT Astra Serif" w:hAnsi="PT Astra Serif"/>
              </w:rPr>
              <w:t xml:space="preserve">, </w:t>
            </w:r>
            <w:r w:rsidRPr="00D23643">
              <w:rPr>
                <w:rFonts w:ascii="PT Astra Serif" w:hAnsi="PT Astra Serif"/>
              </w:rPr>
              <w:t>Заокский район</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пациентов с О</w:t>
            </w:r>
            <w:r w:rsidR="007B6ED0">
              <w:rPr>
                <w:rFonts w:ascii="PT Astra Serif" w:eastAsia="Times New Roman" w:hAnsi="PT Astra Serif" w:cs="Times New Roman"/>
                <w:color w:val="000000"/>
              </w:rPr>
              <w:t>КС в текущем и предыдущем годах</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2017</w:t>
            </w:r>
            <w:r w:rsidR="00D23643">
              <w:rPr>
                <w:rFonts w:ascii="PT Astra Serif" w:hAnsi="PT Astra Serif"/>
              </w:rPr>
              <w:t xml:space="preserve"> </w:t>
            </w:r>
            <w:r w:rsidRPr="00972321">
              <w:rPr>
                <w:rFonts w:ascii="PT Astra Serif" w:hAnsi="PT Astra Serif"/>
              </w:rPr>
              <w:t xml:space="preserve">год </w:t>
            </w:r>
            <w:r w:rsidR="00D23643">
              <w:rPr>
                <w:rFonts w:ascii="PT Astra Serif" w:hAnsi="PT Astra Serif"/>
              </w:rPr>
              <w:t xml:space="preserve">- </w:t>
            </w:r>
            <w:r w:rsidRPr="00972321">
              <w:rPr>
                <w:rFonts w:ascii="PT Astra Serif" w:hAnsi="PT Astra Serif"/>
              </w:rPr>
              <w:t>393</w:t>
            </w:r>
          </w:p>
          <w:p w:rsidR="000E62B5" w:rsidRPr="00972321" w:rsidRDefault="000E62B5" w:rsidP="000A3B60">
            <w:pPr>
              <w:jc w:val="center"/>
              <w:rPr>
                <w:rFonts w:ascii="PT Astra Serif" w:hAnsi="PT Astra Serif"/>
              </w:rPr>
            </w:pPr>
            <w:r w:rsidRPr="00972321">
              <w:rPr>
                <w:rFonts w:ascii="PT Astra Serif" w:hAnsi="PT Astra Serif"/>
              </w:rPr>
              <w:t>2018</w:t>
            </w:r>
            <w:r w:rsidR="00D23643">
              <w:rPr>
                <w:rFonts w:ascii="PT Astra Serif" w:hAnsi="PT Astra Serif"/>
              </w:rPr>
              <w:t xml:space="preserve"> </w:t>
            </w:r>
            <w:r w:rsidRPr="00972321">
              <w:rPr>
                <w:rFonts w:ascii="PT Astra Serif" w:hAnsi="PT Astra Serif"/>
              </w:rPr>
              <w:t>год</w:t>
            </w:r>
            <w:r w:rsidR="00D23643">
              <w:rPr>
                <w:rFonts w:ascii="PT Astra Serif" w:hAnsi="PT Astra Serif"/>
              </w:rPr>
              <w:t xml:space="preserve"> - 366</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2017</w:t>
            </w:r>
            <w:r w:rsidR="00D23643">
              <w:rPr>
                <w:rFonts w:ascii="PT Astra Serif" w:hAnsi="PT Astra Serif"/>
              </w:rPr>
              <w:t xml:space="preserve"> </w:t>
            </w:r>
            <w:r w:rsidRPr="00972321">
              <w:rPr>
                <w:rFonts w:ascii="PT Astra Serif" w:hAnsi="PT Astra Serif"/>
              </w:rPr>
              <w:t>год</w:t>
            </w:r>
            <w:r w:rsidR="00D23643">
              <w:rPr>
                <w:rFonts w:ascii="PT Astra Serif" w:hAnsi="PT Astra Serif"/>
              </w:rPr>
              <w:t xml:space="preserve"> - 152</w:t>
            </w:r>
          </w:p>
          <w:p w:rsidR="000E62B5" w:rsidRPr="00972321" w:rsidRDefault="000E62B5" w:rsidP="000A3B60">
            <w:pPr>
              <w:jc w:val="center"/>
              <w:rPr>
                <w:rFonts w:ascii="PT Astra Serif" w:hAnsi="PT Astra Serif"/>
              </w:rPr>
            </w:pPr>
            <w:r w:rsidRPr="00972321">
              <w:rPr>
                <w:rFonts w:ascii="PT Astra Serif" w:hAnsi="PT Astra Serif"/>
              </w:rPr>
              <w:t>2018</w:t>
            </w:r>
            <w:r w:rsidR="00D23643">
              <w:rPr>
                <w:rFonts w:ascii="PT Astra Serif" w:hAnsi="PT Astra Serif"/>
              </w:rPr>
              <w:t xml:space="preserve"> год - 106</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из них - с ОКС с подъемом </w:t>
            </w:r>
            <w:r w:rsidRPr="00972321">
              <w:rPr>
                <w:rFonts w:ascii="PT Astra Serif" w:eastAsia="Times New Roman" w:hAnsi="PT Astra Serif" w:cs="Times New Roman"/>
                <w:color w:val="000000"/>
                <w:lang w:val="en-US"/>
              </w:rPr>
              <w:t>ST</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2017</w:t>
            </w:r>
            <w:r w:rsidR="00D23643">
              <w:rPr>
                <w:rFonts w:ascii="PT Astra Serif" w:hAnsi="PT Astra Serif"/>
              </w:rPr>
              <w:t xml:space="preserve"> </w:t>
            </w:r>
            <w:r w:rsidRPr="00972321">
              <w:rPr>
                <w:rFonts w:ascii="PT Astra Serif" w:hAnsi="PT Astra Serif"/>
              </w:rPr>
              <w:t>год</w:t>
            </w:r>
            <w:r w:rsidR="00D23643">
              <w:rPr>
                <w:rFonts w:ascii="PT Astra Serif" w:hAnsi="PT Astra Serif"/>
              </w:rPr>
              <w:t xml:space="preserve"> -</w:t>
            </w:r>
            <w:r w:rsidR="007B6ED0">
              <w:rPr>
                <w:rFonts w:ascii="PT Astra Serif" w:hAnsi="PT Astra Serif"/>
              </w:rPr>
              <w:t>104</w:t>
            </w:r>
          </w:p>
          <w:p w:rsidR="000E62B5" w:rsidRPr="00972321" w:rsidRDefault="00D23643" w:rsidP="000A3B60">
            <w:pPr>
              <w:jc w:val="center"/>
              <w:rPr>
                <w:rFonts w:ascii="PT Astra Serif" w:hAnsi="PT Astra Serif"/>
              </w:rPr>
            </w:pPr>
            <w:r>
              <w:rPr>
                <w:rFonts w:ascii="PT Astra Serif" w:hAnsi="PT Astra Serif"/>
              </w:rPr>
              <w:t>2018 год - 51</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пациентов с ОКСп</w:t>
            </w:r>
            <w:r w:rsidRPr="00972321">
              <w:rPr>
                <w:rFonts w:ascii="PT Astra Serif" w:eastAsia="Times New Roman" w:hAnsi="PT Astra Serif" w:cs="Times New Roman"/>
                <w:color w:val="000000"/>
                <w:lang w:val="en-US"/>
              </w:rPr>
              <w:t>ST</w:t>
            </w:r>
            <w:r w:rsidRPr="00972321">
              <w:rPr>
                <w:rFonts w:ascii="PT Astra Serif" w:eastAsia="Times New Roman" w:hAnsi="PT Astra Serif" w:cs="Times New Roman"/>
                <w:color w:val="000000"/>
              </w:rPr>
              <w:t>, которым проведен тромболизис</w:t>
            </w:r>
          </w:p>
        </w:tc>
        <w:tc>
          <w:tcPr>
            <w:tcW w:w="4678" w:type="dxa"/>
            <w:vAlign w:val="bottom"/>
          </w:tcPr>
          <w:p w:rsidR="00D23643" w:rsidRDefault="000E62B5" w:rsidP="000A3B60">
            <w:pPr>
              <w:jc w:val="center"/>
              <w:rPr>
                <w:rFonts w:ascii="PT Astra Serif" w:hAnsi="PT Astra Serif"/>
              </w:rPr>
            </w:pPr>
            <w:r w:rsidRPr="00972321">
              <w:rPr>
                <w:rFonts w:ascii="PT Astra Serif" w:hAnsi="PT Astra Serif"/>
              </w:rPr>
              <w:t>2017</w:t>
            </w:r>
            <w:r w:rsidR="00D23643">
              <w:rPr>
                <w:rFonts w:ascii="PT Astra Serif" w:hAnsi="PT Astra Serif"/>
              </w:rPr>
              <w:t xml:space="preserve"> </w:t>
            </w:r>
            <w:r w:rsidRPr="00972321">
              <w:rPr>
                <w:rFonts w:ascii="PT Astra Serif" w:hAnsi="PT Astra Serif"/>
              </w:rPr>
              <w:t xml:space="preserve">год </w:t>
            </w:r>
            <w:r w:rsidR="00D23643">
              <w:rPr>
                <w:rFonts w:ascii="PT Astra Serif" w:hAnsi="PT Astra Serif"/>
              </w:rPr>
              <w:t xml:space="preserve">– </w:t>
            </w:r>
            <w:r w:rsidRPr="00972321">
              <w:rPr>
                <w:rFonts w:ascii="PT Astra Serif" w:hAnsi="PT Astra Serif"/>
              </w:rPr>
              <w:t>55</w:t>
            </w:r>
          </w:p>
          <w:p w:rsidR="000E62B5" w:rsidRPr="00972321" w:rsidRDefault="000E62B5" w:rsidP="000A3B60">
            <w:pPr>
              <w:jc w:val="center"/>
              <w:rPr>
                <w:rFonts w:ascii="PT Astra Serif" w:hAnsi="PT Astra Serif"/>
              </w:rPr>
            </w:pPr>
            <w:r w:rsidRPr="00972321">
              <w:rPr>
                <w:rFonts w:ascii="PT Astra Serif" w:hAnsi="PT Astra Serif"/>
              </w:rPr>
              <w:t>2018</w:t>
            </w:r>
            <w:r w:rsidR="00D23643">
              <w:rPr>
                <w:rFonts w:ascii="PT Astra Serif" w:hAnsi="PT Astra Serif"/>
              </w:rPr>
              <w:t xml:space="preserve"> </w:t>
            </w:r>
            <w:r w:rsidRPr="00972321">
              <w:rPr>
                <w:rFonts w:ascii="PT Astra Serif" w:hAnsi="PT Astra Serif"/>
              </w:rPr>
              <w:t xml:space="preserve">год </w:t>
            </w:r>
            <w:r w:rsidR="00D23643">
              <w:rPr>
                <w:rFonts w:ascii="PT Astra Serif" w:hAnsi="PT Astra Serif"/>
              </w:rPr>
              <w:t xml:space="preserve">- </w:t>
            </w:r>
            <w:r w:rsidRPr="00972321">
              <w:rPr>
                <w:rFonts w:ascii="PT Astra Serif" w:hAnsi="PT Astra Serif"/>
              </w:rPr>
              <w:t>24</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догоспитальный</w:t>
            </w:r>
          </w:p>
        </w:tc>
        <w:tc>
          <w:tcPr>
            <w:tcW w:w="4678" w:type="dxa"/>
            <w:vAlign w:val="bottom"/>
          </w:tcPr>
          <w:p w:rsidR="00110234" w:rsidRDefault="000E62B5" w:rsidP="000A3B60">
            <w:pPr>
              <w:jc w:val="center"/>
              <w:rPr>
                <w:rFonts w:ascii="PT Astra Serif" w:hAnsi="PT Astra Serif"/>
              </w:rPr>
            </w:pPr>
            <w:r w:rsidRPr="00972321">
              <w:rPr>
                <w:rFonts w:ascii="PT Astra Serif" w:hAnsi="PT Astra Serif"/>
              </w:rPr>
              <w:t>2017</w:t>
            </w:r>
            <w:r w:rsidR="00D23643">
              <w:rPr>
                <w:rFonts w:ascii="PT Astra Serif" w:hAnsi="PT Astra Serif"/>
              </w:rPr>
              <w:t xml:space="preserve"> </w:t>
            </w:r>
            <w:r w:rsidRPr="00972321">
              <w:rPr>
                <w:rFonts w:ascii="PT Astra Serif" w:hAnsi="PT Astra Serif"/>
              </w:rPr>
              <w:t xml:space="preserve">год </w:t>
            </w:r>
            <w:r w:rsidR="00D23643">
              <w:rPr>
                <w:rFonts w:ascii="PT Astra Serif" w:hAnsi="PT Astra Serif"/>
              </w:rPr>
              <w:t xml:space="preserve">- </w:t>
            </w:r>
            <w:r w:rsidRPr="00972321">
              <w:rPr>
                <w:rFonts w:ascii="PT Astra Serif" w:hAnsi="PT Astra Serif"/>
              </w:rPr>
              <w:t xml:space="preserve">48 </w:t>
            </w:r>
            <w:r w:rsidR="00595F58" w:rsidRPr="00972321">
              <w:rPr>
                <w:rFonts w:ascii="PT Astra Serif" w:hAnsi="PT Astra Serif"/>
              </w:rPr>
              <w:t>тромболизисов</w:t>
            </w:r>
          </w:p>
          <w:p w:rsidR="00595F58" w:rsidRPr="00972321" w:rsidRDefault="000E62B5" w:rsidP="000A3B60">
            <w:pPr>
              <w:jc w:val="center"/>
              <w:rPr>
                <w:rFonts w:ascii="PT Astra Serif" w:hAnsi="PT Astra Serif"/>
              </w:rPr>
            </w:pPr>
            <w:r w:rsidRPr="00972321">
              <w:rPr>
                <w:rFonts w:ascii="PT Astra Serif" w:hAnsi="PT Astra Serif"/>
              </w:rPr>
              <w:t>(</w:t>
            </w:r>
            <w:r w:rsidR="00595F58" w:rsidRPr="00972321">
              <w:rPr>
                <w:rFonts w:ascii="PT Astra Serif" w:hAnsi="PT Astra Serif"/>
              </w:rPr>
              <w:t xml:space="preserve">на этапе СМП - </w:t>
            </w:r>
            <w:r w:rsidRPr="00972321">
              <w:rPr>
                <w:rFonts w:ascii="PT Astra Serif" w:hAnsi="PT Astra Serif"/>
              </w:rPr>
              <w:t>14)</w:t>
            </w:r>
            <w:r w:rsidR="00595F58" w:rsidRPr="00972321">
              <w:rPr>
                <w:rFonts w:ascii="PT Astra Serif" w:hAnsi="PT Astra Serif"/>
              </w:rPr>
              <w:t>;</w:t>
            </w:r>
          </w:p>
          <w:p w:rsidR="00595F58" w:rsidRPr="00972321" w:rsidRDefault="000E62B5" w:rsidP="000A3B60">
            <w:pPr>
              <w:jc w:val="center"/>
              <w:rPr>
                <w:rFonts w:ascii="PT Astra Serif" w:hAnsi="PT Astra Serif"/>
              </w:rPr>
            </w:pPr>
            <w:r w:rsidRPr="00972321">
              <w:rPr>
                <w:rFonts w:ascii="PT Astra Serif" w:hAnsi="PT Astra Serif"/>
              </w:rPr>
              <w:t>2018</w:t>
            </w:r>
            <w:r w:rsidR="00D23643">
              <w:rPr>
                <w:rFonts w:ascii="PT Astra Serif" w:hAnsi="PT Astra Serif"/>
              </w:rPr>
              <w:t xml:space="preserve"> </w:t>
            </w:r>
            <w:r w:rsidRPr="00972321">
              <w:rPr>
                <w:rFonts w:ascii="PT Astra Serif" w:hAnsi="PT Astra Serif"/>
              </w:rPr>
              <w:t>год</w:t>
            </w:r>
            <w:r w:rsidR="00595F58" w:rsidRPr="00972321">
              <w:rPr>
                <w:rFonts w:ascii="PT Astra Serif" w:hAnsi="PT Astra Serif"/>
              </w:rPr>
              <w:t xml:space="preserve"> </w:t>
            </w:r>
            <w:r w:rsidR="00D23643">
              <w:rPr>
                <w:rFonts w:ascii="PT Astra Serif" w:hAnsi="PT Astra Serif"/>
              </w:rPr>
              <w:t xml:space="preserve">- </w:t>
            </w:r>
            <w:r w:rsidRPr="00972321">
              <w:rPr>
                <w:rFonts w:ascii="PT Astra Serif" w:hAnsi="PT Astra Serif"/>
              </w:rPr>
              <w:t>42</w:t>
            </w:r>
            <w:r w:rsidR="00595F58" w:rsidRPr="00972321">
              <w:rPr>
                <w:rFonts w:ascii="PT Astra Serif" w:hAnsi="PT Astra Serif"/>
              </w:rPr>
              <w:t xml:space="preserve"> </w:t>
            </w:r>
            <w:r w:rsidRPr="00972321">
              <w:rPr>
                <w:rFonts w:ascii="PT Astra Serif" w:hAnsi="PT Astra Serif"/>
              </w:rPr>
              <w:t>тромболизиса</w:t>
            </w:r>
          </w:p>
          <w:p w:rsidR="000E62B5" w:rsidRPr="00972321" w:rsidRDefault="000E62B5" w:rsidP="000A3B60">
            <w:pPr>
              <w:jc w:val="center"/>
              <w:rPr>
                <w:rFonts w:ascii="PT Astra Serif" w:hAnsi="PT Astra Serif"/>
              </w:rPr>
            </w:pPr>
            <w:r w:rsidRPr="00972321">
              <w:rPr>
                <w:rFonts w:ascii="PT Astra Serif" w:hAnsi="PT Astra Serif"/>
              </w:rPr>
              <w:t>(</w:t>
            </w:r>
            <w:r w:rsidR="00595F58" w:rsidRPr="00972321">
              <w:rPr>
                <w:rFonts w:ascii="PT Astra Serif" w:hAnsi="PT Astra Serif"/>
              </w:rPr>
              <w:t>на этапе СМП – 18</w:t>
            </w: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47589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color w:val="000000"/>
                <w:kern w:val="24"/>
              </w:rPr>
              <w:lastRenderedPageBreak/>
              <w:t>Для ПСО: количество пациентов с ОКС, переведенных в РСЦ</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2017</w:t>
            </w:r>
            <w:r w:rsidR="00D23643">
              <w:rPr>
                <w:rFonts w:ascii="PT Astra Serif" w:hAnsi="PT Astra Serif"/>
              </w:rPr>
              <w:t xml:space="preserve"> </w:t>
            </w:r>
            <w:r w:rsidRPr="00972321">
              <w:rPr>
                <w:rFonts w:ascii="PT Astra Serif" w:hAnsi="PT Astra Serif"/>
              </w:rPr>
              <w:t xml:space="preserve">год </w:t>
            </w:r>
            <w:r w:rsidR="00D23643">
              <w:rPr>
                <w:rFonts w:ascii="PT Astra Serif" w:hAnsi="PT Astra Serif"/>
              </w:rPr>
              <w:t>- 47</w:t>
            </w:r>
          </w:p>
          <w:p w:rsidR="000E62B5" w:rsidRPr="00972321" w:rsidRDefault="000E62B5" w:rsidP="000A3B60">
            <w:pPr>
              <w:jc w:val="center"/>
              <w:rPr>
                <w:rFonts w:ascii="PT Astra Serif" w:hAnsi="PT Astra Serif"/>
              </w:rPr>
            </w:pPr>
            <w:r w:rsidRPr="00972321">
              <w:rPr>
                <w:rFonts w:ascii="PT Astra Serif" w:hAnsi="PT Astra Serif"/>
              </w:rPr>
              <w:t>2018</w:t>
            </w:r>
            <w:r w:rsidR="00D23643">
              <w:rPr>
                <w:rFonts w:ascii="PT Astra Serif" w:hAnsi="PT Astra Serif"/>
              </w:rPr>
              <w:t xml:space="preserve"> </w:t>
            </w:r>
            <w:r w:rsidRPr="00972321">
              <w:rPr>
                <w:rFonts w:ascii="PT Astra Serif" w:hAnsi="PT Astra Serif"/>
              </w:rPr>
              <w:t>год</w:t>
            </w:r>
            <w:r w:rsidR="00D23643">
              <w:rPr>
                <w:rFonts w:ascii="PT Astra Serif" w:hAnsi="PT Astra Serif"/>
              </w:rPr>
              <w:t xml:space="preserve"> - 54</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w:t>
            </w:r>
            <w:r w:rsidR="007B6ED0">
              <w:rPr>
                <w:rFonts w:ascii="PT Astra Serif" w:eastAsia="Times New Roman" w:hAnsi="PT Astra Serif" w:cs="Times New Roman"/>
                <w:color w:val="000000"/>
              </w:rPr>
              <w:t>КС в текущем и предыдущем годах</w:t>
            </w:r>
          </w:p>
        </w:tc>
        <w:tc>
          <w:tcPr>
            <w:tcW w:w="4678" w:type="dxa"/>
            <w:vAlign w:val="bottom"/>
          </w:tcPr>
          <w:p w:rsidR="00D23643" w:rsidRDefault="000E62B5" w:rsidP="000A3B60">
            <w:pPr>
              <w:jc w:val="center"/>
              <w:rPr>
                <w:rFonts w:ascii="PT Astra Serif" w:hAnsi="PT Astra Serif"/>
              </w:rPr>
            </w:pPr>
            <w:r w:rsidRPr="00972321">
              <w:rPr>
                <w:rFonts w:ascii="PT Astra Serif" w:hAnsi="PT Astra Serif"/>
              </w:rPr>
              <w:t>2017</w:t>
            </w:r>
            <w:r w:rsidR="00D23643">
              <w:rPr>
                <w:rFonts w:ascii="PT Astra Serif" w:hAnsi="PT Astra Serif"/>
              </w:rPr>
              <w:t xml:space="preserve"> </w:t>
            </w:r>
            <w:r w:rsidRPr="00972321">
              <w:rPr>
                <w:rFonts w:ascii="PT Astra Serif" w:hAnsi="PT Astra Serif"/>
              </w:rPr>
              <w:t>год</w:t>
            </w:r>
            <w:r w:rsidR="00D23643">
              <w:rPr>
                <w:rFonts w:ascii="PT Astra Serif" w:hAnsi="PT Astra Serif"/>
              </w:rPr>
              <w:t xml:space="preserve"> </w:t>
            </w:r>
            <w:r w:rsidRPr="00972321">
              <w:rPr>
                <w:rFonts w:ascii="PT Astra Serif" w:hAnsi="PT Astra Serif"/>
              </w:rPr>
              <w:t>-18</w:t>
            </w:r>
          </w:p>
          <w:p w:rsidR="000E62B5" w:rsidRPr="00972321" w:rsidRDefault="000E62B5" w:rsidP="000A3B60">
            <w:pPr>
              <w:jc w:val="center"/>
              <w:rPr>
                <w:rFonts w:ascii="PT Astra Serif" w:hAnsi="PT Astra Serif"/>
              </w:rPr>
            </w:pPr>
            <w:r w:rsidRPr="00972321">
              <w:rPr>
                <w:rFonts w:ascii="PT Astra Serif" w:hAnsi="PT Astra Serif"/>
              </w:rPr>
              <w:t>2018</w:t>
            </w:r>
            <w:r w:rsidR="00D23643">
              <w:rPr>
                <w:rFonts w:ascii="PT Astra Serif" w:hAnsi="PT Astra Serif"/>
              </w:rPr>
              <w:t xml:space="preserve"> </w:t>
            </w:r>
            <w:r w:rsidRPr="00972321">
              <w:rPr>
                <w:rFonts w:ascii="PT Astra Serif" w:hAnsi="PT Astra Serif"/>
              </w:rPr>
              <w:t xml:space="preserve">год </w:t>
            </w:r>
            <w:r w:rsidR="00D23643">
              <w:rPr>
                <w:rFonts w:ascii="PT Astra Serif" w:hAnsi="PT Astra Serif"/>
              </w:rPr>
              <w:t xml:space="preserve">- </w:t>
            </w:r>
            <w:r w:rsidRPr="00972321">
              <w:rPr>
                <w:rFonts w:ascii="PT Astra Serif" w:hAnsi="PT Astra Serif"/>
              </w:rPr>
              <w:t>10</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2017год</w:t>
            </w:r>
            <w:r w:rsidR="00595F58" w:rsidRPr="00972321">
              <w:rPr>
                <w:rFonts w:ascii="PT Astra Serif" w:hAnsi="PT Astra Serif"/>
              </w:rPr>
              <w:t xml:space="preserve"> – </w:t>
            </w:r>
            <w:r w:rsidRPr="00972321">
              <w:rPr>
                <w:rFonts w:ascii="PT Astra Serif" w:hAnsi="PT Astra Serif"/>
              </w:rPr>
              <w:t>18 чел.</w:t>
            </w:r>
          </w:p>
          <w:p w:rsidR="000E62B5" w:rsidRPr="00972321" w:rsidRDefault="000E62B5" w:rsidP="000A3B60">
            <w:pPr>
              <w:jc w:val="center"/>
              <w:rPr>
                <w:rFonts w:ascii="PT Astra Serif" w:hAnsi="PT Astra Serif"/>
              </w:rPr>
            </w:pPr>
            <w:r w:rsidRPr="00972321">
              <w:rPr>
                <w:rFonts w:ascii="PT Astra Serif" w:hAnsi="PT Astra Serif"/>
              </w:rPr>
              <w:t>2018год 10чел.</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после тромболизиса</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0</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отделении неотложной кардиологии</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40</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палате реанимации и интенсивной терапии, шт.</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6</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врачей-кардиологов в отделении неотложной кардиологии, штатные единицы/физ. лица </w:t>
            </w:r>
          </w:p>
        </w:tc>
        <w:tc>
          <w:tcPr>
            <w:tcW w:w="4678" w:type="dxa"/>
            <w:vAlign w:val="bottom"/>
          </w:tcPr>
          <w:p w:rsidR="000E62B5" w:rsidRPr="00972321" w:rsidRDefault="00D23643" w:rsidP="000A3B60">
            <w:pPr>
              <w:jc w:val="center"/>
              <w:rPr>
                <w:rFonts w:ascii="PT Astra Serif" w:hAnsi="PT Astra Serif"/>
              </w:rPr>
            </w:pPr>
            <w:r>
              <w:rPr>
                <w:rFonts w:ascii="PT Astra Serif" w:hAnsi="PT Astra Serif"/>
              </w:rPr>
              <w:t xml:space="preserve">Ставок </w:t>
            </w:r>
            <w:r w:rsidR="000E62B5" w:rsidRPr="00972321">
              <w:rPr>
                <w:rFonts w:ascii="PT Astra Serif" w:hAnsi="PT Astra Serif"/>
              </w:rPr>
              <w:t>8,5</w:t>
            </w:r>
            <w:r>
              <w:rPr>
                <w:rFonts w:ascii="PT Astra Serif" w:hAnsi="PT Astra Serif"/>
              </w:rPr>
              <w:t>, ф</w:t>
            </w:r>
            <w:r w:rsidR="000E62B5" w:rsidRPr="00972321">
              <w:rPr>
                <w:rFonts w:ascii="PT Astra Serif" w:hAnsi="PT Astra Serif"/>
              </w:rPr>
              <w:t>из</w:t>
            </w:r>
            <w:r>
              <w:rPr>
                <w:rFonts w:ascii="PT Astra Serif" w:hAnsi="PT Astra Serif"/>
              </w:rPr>
              <w:t>ических</w:t>
            </w:r>
            <w:r w:rsidR="00470CC7" w:rsidRPr="00972321">
              <w:rPr>
                <w:rFonts w:ascii="PT Astra Serif" w:hAnsi="PT Astra Serif"/>
              </w:rPr>
              <w:t xml:space="preserve"> </w:t>
            </w:r>
            <w:r w:rsidR="000E62B5" w:rsidRPr="00972321">
              <w:rPr>
                <w:rFonts w:ascii="PT Astra Serif" w:hAnsi="PT Astra Serif"/>
              </w:rPr>
              <w:t xml:space="preserve">лиц </w:t>
            </w:r>
            <w:r>
              <w:rPr>
                <w:rFonts w:ascii="PT Astra Serif" w:hAnsi="PT Astra Serif"/>
              </w:rPr>
              <w:t xml:space="preserve">- </w:t>
            </w:r>
            <w:r w:rsidR="000E62B5" w:rsidRPr="00972321">
              <w:rPr>
                <w:rFonts w:ascii="PT Astra Serif" w:hAnsi="PT Astra Serif"/>
              </w:rPr>
              <w:t>3</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анестезиологов- реаниматологов в штате палаты реанимации и интенсивной терапии, штатные единицы/физ. лица</w:t>
            </w:r>
          </w:p>
        </w:tc>
        <w:tc>
          <w:tcPr>
            <w:tcW w:w="4678" w:type="dxa"/>
            <w:vAlign w:val="bottom"/>
          </w:tcPr>
          <w:p w:rsidR="000E62B5" w:rsidRPr="00972321" w:rsidRDefault="00D23643" w:rsidP="000A3B60">
            <w:pPr>
              <w:jc w:val="center"/>
              <w:rPr>
                <w:rFonts w:ascii="PT Astra Serif" w:hAnsi="PT Astra Serif"/>
              </w:rPr>
            </w:pPr>
            <w:r>
              <w:rPr>
                <w:rFonts w:ascii="PT Astra Serif" w:hAnsi="PT Astra Serif"/>
              </w:rPr>
              <w:t>н</w:t>
            </w:r>
            <w:r w:rsidR="000E62B5" w:rsidRPr="00972321">
              <w:rPr>
                <w:rFonts w:ascii="PT Astra Serif" w:hAnsi="PT Astra Serif"/>
              </w:rPr>
              <w:t>е</w:t>
            </w:r>
            <w:r w:rsidR="00470CC7" w:rsidRPr="00972321">
              <w:rPr>
                <w:rFonts w:ascii="PT Astra Serif" w:hAnsi="PT Astra Serif"/>
              </w:rPr>
              <w:t>т</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ангиографических установок, шт</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Даты монтажа ангиографических установок, год</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Общее количество проведенных ЧКВ в текущем и предыдущем годах</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пациентам с ОКС</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ОКС после эндоваскулярных вмешательств в текущем и предыдущем годах</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специалистов по рентгенэндоваскулярной диагностике и лечению, штатные единицы/физ. лица </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УЗИ сосудов и ЭХО-КГ</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1</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систем для проведения нагрузочных проб</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1</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программируемой ИВЛ в ПРИТ, шт.</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Возможность круглосуточного проведения ЭХО-КГ в ПРИТ</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да</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систем для суточного</w:t>
            </w:r>
            <w:r w:rsidR="00BF71CA" w:rsidRPr="00972321">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мониторирования ЭКГ</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1</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Медицинская информационная система (Да/нет, указать разработчика)</w:t>
            </w:r>
          </w:p>
        </w:tc>
        <w:tc>
          <w:tcPr>
            <w:tcW w:w="4678" w:type="dxa"/>
            <w:vAlign w:val="bottom"/>
          </w:tcPr>
          <w:p w:rsidR="000E62B5" w:rsidRPr="00972321" w:rsidRDefault="00D23643" w:rsidP="000A3B60">
            <w:pPr>
              <w:jc w:val="center"/>
              <w:rPr>
                <w:rFonts w:ascii="PT Astra Serif" w:hAnsi="PT Astra Serif"/>
              </w:rPr>
            </w:pPr>
            <w:r w:rsidRPr="00D23643">
              <w:rPr>
                <w:rFonts w:ascii="PT Astra Serif" w:hAnsi="PT Astra Serif"/>
              </w:rPr>
              <w:t>РИСЗ ТО. Разработчик - ООО «Смарт Дельта Системс»</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электронная история болезни в кардиологическом отделении </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да</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 xml:space="preserve">единая электронная история болезни в стационаре </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да</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медицинская электронная система, объединяющая различные медицинские организации в регионе (указать, какие)</w:t>
            </w:r>
          </w:p>
        </w:tc>
        <w:tc>
          <w:tcPr>
            <w:tcW w:w="4678" w:type="dxa"/>
            <w:vAlign w:val="bottom"/>
          </w:tcPr>
          <w:p w:rsidR="000E62B5" w:rsidRPr="00972321" w:rsidRDefault="00D23643" w:rsidP="000A3B60">
            <w:pPr>
              <w:jc w:val="center"/>
              <w:rPr>
                <w:rFonts w:ascii="PT Astra Serif" w:hAnsi="PT Astra Serif"/>
              </w:rPr>
            </w:pPr>
            <w:r w:rsidRPr="00D23643">
              <w:rPr>
                <w:rFonts w:ascii="PT Astra Serif" w:hAnsi="PT Astra Serif"/>
              </w:rPr>
              <w:t>РИСЗ ТО, все  государственные учреждения здравоохранения Тульской области</w:t>
            </w:r>
          </w:p>
        </w:tc>
      </w:tr>
      <w:tr w:rsidR="000E62B5" w:rsidRPr="00972321" w:rsidTr="000A3B60">
        <w:trPr>
          <w:jc w:val="center"/>
        </w:trPr>
        <w:tc>
          <w:tcPr>
            <w:tcW w:w="4609" w:type="dxa"/>
          </w:tcPr>
          <w:p w:rsidR="000E62B5" w:rsidRPr="00972321" w:rsidRDefault="000E62B5" w:rsidP="007B6ED0">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Система телемедицинской связи(</w:t>
            </w:r>
            <w:r w:rsidR="007B6ED0">
              <w:rPr>
                <w:rFonts w:ascii="PT Astra Serif" w:eastAsia="Times New Roman" w:hAnsi="PT Astra Serif" w:cs="Times New Roman"/>
                <w:color w:val="000000"/>
              </w:rPr>
              <w:t>д</w:t>
            </w:r>
            <w:r w:rsidRPr="00972321">
              <w:rPr>
                <w:rFonts w:ascii="PT Astra Serif" w:eastAsia="Times New Roman" w:hAnsi="PT Astra Serif" w:cs="Times New Roman"/>
                <w:color w:val="000000"/>
              </w:rPr>
              <w:t>а/нет)</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да</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кабинета и оборудования для телемедицинской связи</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да</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персонал кабинета телемеди</w:t>
            </w:r>
            <w:r w:rsidR="007B6ED0">
              <w:rPr>
                <w:rFonts w:ascii="PT Astra Serif" w:eastAsia="Times New Roman" w:hAnsi="PT Astra Serif" w:cs="Times New Roman"/>
                <w:color w:val="000000"/>
              </w:rPr>
              <w:t>цины: штатные единицы/физ. лица</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3</w:t>
            </w:r>
            <w:r w:rsidR="00D23643">
              <w:rPr>
                <w:rFonts w:ascii="PT Astra Serif" w:hAnsi="PT Astra Serif"/>
              </w:rPr>
              <w:t xml:space="preserve"> </w:t>
            </w:r>
            <w:r w:rsidRPr="00972321">
              <w:rPr>
                <w:rFonts w:ascii="PT Astra Serif" w:hAnsi="PT Astra Serif"/>
              </w:rPr>
              <w:t>физ</w:t>
            </w:r>
            <w:r w:rsidR="00D23643">
              <w:rPr>
                <w:rFonts w:ascii="PT Astra Serif" w:hAnsi="PT Astra Serif"/>
              </w:rPr>
              <w:t>ических</w:t>
            </w:r>
            <w:r w:rsidRPr="00972321">
              <w:rPr>
                <w:rFonts w:ascii="PT Astra Serif" w:hAnsi="PT Astra Serif"/>
              </w:rPr>
              <w:t xml:space="preserve"> лица</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в организации кардиологических отделений, не относящихся к маршрутизации ОКС (указать количество)</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каждом отделении</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475892">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в кардиологическое отделение пациентов в текущем и предыдущем годах</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в отделении пациентов в текущем и предыдущем годах</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кардиологов в отделении: штатных единиц/физических лиц</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r w:rsidR="000E62B5" w:rsidRPr="00972321" w:rsidTr="000A3B60">
        <w:trPr>
          <w:jc w:val="center"/>
        </w:trPr>
        <w:tc>
          <w:tcPr>
            <w:tcW w:w="4609" w:type="dxa"/>
          </w:tcPr>
          <w:p w:rsidR="000E62B5" w:rsidRPr="00972321" w:rsidRDefault="000E62B5" w:rsidP="00D23643">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Блок-схема маршрутизации больного с ОКС в медорганизации с указанием размещения отделения кардиологии (корпус, э</w:t>
            </w:r>
            <w:r w:rsidR="007B6ED0">
              <w:rPr>
                <w:rFonts w:ascii="PT Astra Serif" w:eastAsia="Times New Roman" w:hAnsi="PT Astra Serif" w:cs="Times New Roman"/>
                <w:color w:val="000000"/>
              </w:rPr>
              <w:t>таж), ПРИТ, рентгеноперационной</w:t>
            </w:r>
          </w:p>
        </w:tc>
        <w:tc>
          <w:tcPr>
            <w:tcW w:w="4678" w:type="dxa"/>
            <w:vAlign w:val="bottom"/>
          </w:tcPr>
          <w:p w:rsidR="000E62B5" w:rsidRPr="00972321" w:rsidRDefault="000E62B5" w:rsidP="000A3B60">
            <w:pPr>
              <w:jc w:val="center"/>
              <w:rPr>
                <w:rFonts w:ascii="PT Astra Serif" w:hAnsi="PT Astra Serif"/>
              </w:rPr>
            </w:pPr>
            <w:r w:rsidRPr="00972321">
              <w:rPr>
                <w:rFonts w:ascii="PT Astra Serif" w:hAnsi="PT Astra Serif"/>
              </w:rPr>
              <w:t>-</w:t>
            </w:r>
          </w:p>
        </w:tc>
      </w:tr>
    </w:tbl>
    <w:p w:rsidR="006C50A2" w:rsidRDefault="006C50A2" w:rsidP="000E62B5">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0E62B5" w:rsidRPr="00972321" w:rsidRDefault="000E62B5" w:rsidP="0047589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В 2018 году в кардиологическое отделение </w:t>
      </w:r>
      <w:r w:rsidR="00D23643" w:rsidRPr="00D23643">
        <w:rPr>
          <w:rFonts w:ascii="PT Astra Serif" w:eastAsiaTheme="minorHAnsi" w:hAnsi="PT Astra Serif" w:cstheme="minorBidi"/>
          <w:sz w:val="28"/>
          <w:szCs w:val="28"/>
          <w:lang w:eastAsia="en-US"/>
        </w:rPr>
        <w:t xml:space="preserve">Государственного учреждения здравоохранения «Алексинская районная больница </w:t>
      </w:r>
      <w:r w:rsidR="00D23643">
        <w:rPr>
          <w:rFonts w:ascii="PT Astra Serif" w:eastAsiaTheme="minorHAnsi" w:hAnsi="PT Astra Serif" w:cstheme="minorBidi"/>
          <w:sz w:val="28"/>
          <w:szCs w:val="28"/>
          <w:lang w:eastAsia="en-US"/>
        </w:rPr>
        <w:t xml:space="preserve">№ 1 </w:t>
      </w:r>
      <w:r w:rsidR="00D23643" w:rsidRPr="00D23643">
        <w:rPr>
          <w:rFonts w:ascii="PT Astra Serif" w:eastAsiaTheme="minorHAnsi" w:hAnsi="PT Astra Serif" w:cstheme="minorBidi"/>
          <w:sz w:val="28"/>
          <w:szCs w:val="28"/>
          <w:lang w:eastAsia="en-US"/>
        </w:rPr>
        <w:t>имени профессора В.Ф. Снегирева»</w:t>
      </w:r>
      <w:r w:rsidR="00D23643">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поступило 1168 человек. Средняя длительность пребывания больного на койке составила 9,6 дня (2017</w:t>
      </w:r>
      <w:r w:rsidR="00110234">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110234">
        <w:rPr>
          <w:rFonts w:ascii="PT Astra Serif" w:eastAsiaTheme="minorHAnsi" w:hAnsi="PT Astra Serif" w:cstheme="minorBidi"/>
          <w:sz w:val="28"/>
          <w:szCs w:val="28"/>
          <w:lang w:eastAsia="en-US"/>
        </w:rPr>
        <w:t xml:space="preserve">од - </w:t>
      </w:r>
      <w:r w:rsidRPr="00972321">
        <w:rPr>
          <w:rFonts w:ascii="PT Astra Serif" w:eastAsiaTheme="minorHAnsi" w:hAnsi="PT Astra Serif" w:cstheme="minorBidi"/>
          <w:sz w:val="28"/>
          <w:szCs w:val="28"/>
          <w:lang w:eastAsia="en-US"/>
        </w:rPr>
        <w:t>10).</w:t>
      </w:r>
      <w:r w:rsidR="007B6ED0">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Общая летальность в 2018 году составила 3,7% (2017</w:t>
      </w:r>
      <w:r w:rsidR="00110234">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110234">
        <w:rPr>
          <w:rFonts w:ascii="PT Astra Serif" w:eastAsiaTheme="minorHAnsi" w:hAnsi="PT Astra Serif" w:cstheme="minorBidi"/>
          <w:sz w:val="28"/>
          <w:szCs w:val="28"/>
          <w:lang w:eastAsia="en-US"/>
        </w:rPr>
        <w:t xml:space="preserve">од </w:t>
      </w:r>
      <w:r w:rsidRPr="00972321">
        <w:rPr>
          <w:rFonts w:ascii="PT Astra Serif" w:eastAsiaTheme="minorHAnsi" w:hAnsi="PT Astra Serif" w:cstheme="minorBidi"/>
          <w:sz w:val="28"/>
          <w:szCs w:val="28"/>
          <w:lang w:eastAsia="en-US"/>
        </w:rPr>
        <w:t>- 4,0%). Преобладающие нозологии, пролеченные в отделении в 2018</w:t>
      </w:r>
      <w:r w:rsidR="00110234">
        <w:rPr>
          <w:rFonts w:ascii="PT Astra Serif" w:eastAsiaTheme="minorHAnsi" w:hAnsi="PT Astra Serif" w:cstheme="minorBidi"/>
          <w:sz w:val="28"/>
          <w:szCs w:val="28"/>
          <w:lang w:eastAsia="en-US"/>
        </w:rPr>
        <w:t xml:space="preserve"> году </w:t>
      </w:r>
      <w:r w:rsidRPr="00972321">
        <w:rPr>
          <w:rFonts w:ascii="PT Astra Serif" w:eastAsiaTheme="minorHAnsi" w:hAnsi="PT Astra Serif" w:cstheme="minorBidi"/>
          <w:sz w:val="28"/>
          <w:szCs w:val="28"/>
          <w:lang w:eastAsia="en-US"/>
        </w:rPr>
        <w:t>- ишемическая болезнь сердца, в частности острый инфаркт миокарда, нестабильная стенокардия.</w:t>
      </w:r>
    </w:p>
    <w:p w:rsidR="000E62B5" w:rsidRPr="00972321" w:rsidRDefault="00110234" w:rsidP="0047589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Pr>
          <w:rFonts w:ascii="PT Astra Serif" w:eastAsiaTheme="minorHAnsi" w:hAnsi="PT Astra Serif" w:cstheme="minorBidi"/>
          <w:sz w:val="28"/>
          <w:szCs w:val="28"/>
          <w:lang w:eastAsia="en-US"/>
        </w:rPr>
        <w:t>В с</w:t>
      </w:r>
      <w:r w:rsidR="000E62B5" w:rsidRPr="00972321">
        <w:rPr>
          <w:rFonts w:ascii="PT Astra Serif" w:eastAsiaTheme="minorHAnsi" w:hAnsi="PT Astra Serif" w:cstheme="minorBidi"/>
          <w:sz w:val="28"/>
          <w:szCs w:val="28"/>
          <w:lang w:eastAsia="en-US"/>
        </w:rPr>
        <w:t>труктур</w:t>
      </w:r>
      <w:r>
        <w:rPr>
          <w:rFonts w:ascii="PT Astra Serif" w:eastAsiaTheme="minorHAnsi" w:hAnsi="PT Astra Serif" w:cstheme="minorBidi"/>
          <w:sz w:val="28"/>
          <w:szCs w:val="28"/>
          <w:lang w:eastAsia="en-US"/>
        </w:rPr>
        <w:t>е</w:t>
      </w:r>
      <w:r w:rsidR="000E62B5" w:rsidRPr="00972321">
        <w:rPr>
          <w:rFonts w:ascii="PT Astra Serif" w:eastAsiaTheme="minorHAnsi" w:hAnsi="PT Astra Serif" w:cstheme="minorBidi"/>
          <w:sz w:val="28"/>
          <w:szCs w:val="28"/>
          <w:lang w:eastAsia="en-US"/>
        </w:rPr>
        <w:t xml:space="preserve"> летальности</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большой удельный вес составили больные с хронической ишемической болезнью сердца (10 из 43 умерши</w:t>
      </w:r>
      <w:r>
        <w:rPr>
          <w:rFonts w:ascii="PT Astra Serif" w:eastAsiaTheme="minorHAnsi" w:hAnsi="PT Astra Serif" w:cstheme="minorBidi"/>
          <w:sz w:val="28"/>
          <w:szCs w:val="28"/>
          <w:lang w:eastAsia="en-US"/>
        </w:rPr>
        <w:t>х</w:t>
      </w:r>
      <w:r w:rsidR="00BF71CA" w:rsidRPr="00972321">
        <w:rPr>
          <w:rFonts w:ascii="PT Astra Serif" w:eastAsiaTheme="minorHAnsi" w:hAnsi="PT Astra Serif" w:cstheme="minorBidi"/>
          <w:sz w:val="28"/>
          <w:szCs w:val="28"/>
          <w:lang w:eastAsia="en-US"/>
        </w:rPr>
        <w:t xml:space="preserve"> – </w:t>
      </w:r>
      <w:r w:rsidR="000E62B5" w:rsidRPr="00972321">
        <w:rPr>
          <w:rFonts w:ascii="PT Astra Serif" w:eastAsiaTheme="minorHAnsi" w:hAnsi="PT Astra Serif" w:cstheme="minorBidi"/>
          <w:sz w:val="28"/>
          <w:szCs w:val="28"/>
          <w:lang w:eastAsia="en-US"/>
        </w:rPr>
        <w:t xml:space="preserve">23,2%), больные с </w:t>
      </w:r>
      <w:r>
        <w:rPr>
          <w:rFonts w:ascii="PT Astra Serif" w:eastAsiaTheme="minorHAnsi" w:hAnsi="PT Astra Serif" w:cstheme="minorBidi"/>
          <w:sz w:val="28"/>
          <w:szCs w:val="28"/>
          <w:lang w:eastAsia="en-US"/>
        </w:rPr>
        <w:t>острым инфарктом миокарда</w:t>
      </w:r>
      <w:r w:rsidR="000E62B5" w:rsidRPr="00972321">
        <w:rPr>
          <w:rFonts w:ascii="PT Astra Serif" w:eastAsiaTheme="minorHAnsi" w:hAnsi="PT Astra Serif" w:cstheme="minorBidi"/>
          <w:sz w:val="28"/>
          <w:szCs w:val="28"/>
          <w:lang w:eastAsia="en-US"/>
        </w:rPr>
        <w:t xml:space="preserve"> в структуре смертности </w:t>
      </w:r>
      <w:r>
        <w:rPr>
          <w:rFonts w:ascii="PT Astra Serif" w:eastAsiaTheme="minorHAnsi" w:hAnsi="PT Astra Serif" w:cstheme="minorBidi"/>
          <w:sz w:val="28"/>
          <w:szCs w:val="28"/>
          <w:lang w:eastAsia="en-US"/>
        </w:rPr>
        <w:t>-</w:t>
      </w:r>
      <w:r w:rsidR="000E62B5" w:rsidRPr="00972321">
        <w:rPr>
          <w:rFonts w:ascii="PT Astra Serif" w:eastAsiaTheme="minorHAnsi" w:hAnsi="PT Astra Serif" w:cstheme="minorBidi"/>
          <w:sz w:val="28"/>
          <w:szCs w:val="28"/>
          <w:lang w:eastAsia="en-US"/>
        </w:rPr>
        <w:t xml:space="preserve"> 13,9%</w:t>
      </w:r>
      <w:r w:rsidR="007B6ED0">
        <w:rPr>
          <w:rFonts w:ascii="PT Astra Serif" w:eastAsiaTheme="minorHAnsi" w:hAnsi="PT Astra Serif" w:cstheme="minorBidi"/>
          <w:sz w:val="28"/>
          <w:szCs w:val="28"/>
          <w:lang w:eastAsia="en-US"/>
        </w:rPr>
        <w:br/>
      </w:r>
      <w:r w:rsidR="000E62B5" w:rsidRPr="00972321">
        <w:rPr>
          <w:rFonts w:ascii="PT Astra Serif" w:eastAsiaTheme="minorHAnsi" w:hAnsi="PT Astra Serif" w:cstheme="minorBidi"/>
          <w:sz w:val="28"/>
          <w:szCs w:val="28"/>
          <w:lang w:eastAsia="en-US"/>
        </w:rPr>
        <w:t>(6 человек из 43, в 2017</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г</w:t>
      </w:r>
      <w:r>
        <w:rPr>
          <w:rFonts w:ascii="PT Astra Serif" w:eastAsiaTheme="minorHAnsi" w:hAnsi="PT Astra Serif" w:cstheme="minorBidi"/>
          <w:sz w:val="28"/>
          <w:szCs w:val="28"/>
          <w:lang w:eastAsia="en-US"/>
        </w:rPr>
        <w:t>оду</w:t>
      </w:r>
      <w:r w:rsidR="000E62B5" w:rsidRPr="00972321">
        <w:rPr>
          <w:rFonts w:ascii="PT Astra Serif" w:eastAsiaTheme="minorHAnsi" w:hAnsi="PT Astra Serif" w:cstheme="minorBidi"/>
          <w:sz w:val="28"/>
          <w:szCs w:val="28"/>
          <w:lang w:eastAsia="en-US"/>
        </w:rPr>
        <w:t xml:space="preserve"> 30,4</w:t>
      </w:r>
      <w:r>
        <w:rPr>
          <w:rFonts w:ascii="PT Astra Serif" w:eastAsiaTheme="minorHAnsi" w:hAnsi="PT Astra Serif" w:cstheme="minorBidi"/>
          <w:sz w:val="28"/>
          <w:szCs w:val="28"/>
          <w:lang w:eastAsia="en-US"/>
        </w:rPr>
        <w:t>%</w:t>
      </w:r>
      <w:r w:rsidR="000E62B5" w:rsidRPr="00972321">
        <w:rPr>
          <w:rFonts w:ascii="PT Astra Serif" w:eastAsiaTheme="minorHAnsi" w:hAnsi="PT Astra Serif" w:cstheme="minorBidi"/>
          <w:sz w:val="28"/>
          <w:szCs w:val="28"/>
          <w:lang w:eastAsia="en-US"/>
        </w:rPr>
        <w:t xml:space="preserve">), смертность от повторного </w:t>
      </w:r>
      <w:r>
        <w:rPr>
          <w:rFonts w:ascii="PT Astra Serif" w:eastAsiaTheme="minorHAnsi" w:hAnsi="PT Astra Serif" w:cstheme="minorBidi"/>
          <w:sz w:val="28"/>
          <w:szCs w:val="28"/>
          <w:lang w:eastAsia="en-US"/>
        </w:rPr>
        <w:t xml:space="preserve">инфаркта </w:t>
      </w:r>
      <w:r>
        <w:rPr>
          <w:rFonts w:ascii="PT Astra Serif" w:eastAsiaTheme="minorHAnsi" w:hAnsi="PT Astra Serif" w:cstheme="minorBidi"/>
          <w:sz w:val="28"/>
          <w:szCs w:val="28"/>
          <w:lang w:eastAsia="en-US"/>
        </w:rPr>
        <w:lastRenderedPageBreak/>
        <w:t>миокарда</w:t>
      </w:r>
      <w:r w:rsidR="000E62B5" w:rsidRPr="00972321">
        <w:rPr>
          <w:rFonts w:ascii="PT Astra Serif" w:eastAsiaTheme="minorHAnsi" w:hAnsi="PT Astra Serif" w:cstheme="minorBidi"/>
          <w:sz w:val="28"/>
          <w:szCs w:val="28"/>
          <w:lang w:eastAsia="en-US"/>
        </w:rPr>
        <w:t xml:space="preserve"> в 2018 году </w:t>
      </w:r>
      <w:r>
        <w:rPr>
          <w:rFonts w:ascii="PT Astra Serif" w:eastAsiaTheme="minorHAnsi" w:hAnsi="PT Astra Serif" w:cstheme="minorBidi"/>
          <w:sz w:val="28"/>
          <w:szCs w:val="28"/>
          <w:lang w:eastAsia="en-US"/>
        </w:rPr>
        <w:t>-</w:t>
      </w:r>
      <w:r w:rsidR="000E62B5" w:rsidRPr="00972321">
        <w:rPr>
          <w:rFonts w:ascii="PT Astra Serif" w:eastAsiaTheme="minorHAnsi" w:hAnsi="PT Astra Serif" w:cstheme="minorBidi"/>
          <w:sz w:val="28"/>
          <w:szCs w:val="28"/>
          <w:lang w:eastAsia="en-US"/>
        </w:rPr>
        <w:t xml:space="preserve"> 9,3% (4 из 43 умерших, в 2017</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г</w:t>
      </w:r>
      <w:r>
        <w:rPr>
          <w:rFonts w:ascii="PT Astra Serif" w:eastAsiaTheme="minorHAnsi" w:hAnsi="PT Astra Serif" w:cstheme="minorBidi"/>
          <w:sz w:val="28"/>
          <w:szCs w:val="28"/>
          <w:lang w:eastAsia="en-US"/>
        </w:rPr>
        <w:t>оду</w:t>
      </w:r>
      <w:r w:rsidR="000E62B5" w:rsidRPr="00972321">
        <w:rPr>
          <w:rFonts w:ascii="PT Astra Serif" w:eastAsiaTheme="minorHAnsi" w:hAnsi="PT Astra Serif" w:cstheme="minorBidi"/>
          <w:sz w:val="28"/>
          <w:szCs w:val="28"/>
          <w:lang w:eastAsia="en-US"/>
        </w:rPr>
        <w:t xml:space="preserve"> 8,7%), сахарный диабет 2 типа с множественными поражениями </w:t>
      </w:r>
      <w:r w:rsidR="00935164" w:rsidRPr="00972321">
        <w:rPr>
          <w:rFonts w:ascii="PT Astra Serif" w:eastAsiaTheme="minorHAnsi" w:hAnsi="PT Astra Serif" w:cstheme="minorBidi"/>
          <w:sz w:val="28"/>
          <w:szCs w:val="28"/>
          <w:lang w:eastAsia="en-US"/>
        </w:rPr>
        <w:t>(</w:t>
      </w:r>
      <w:r w:rsidR="000E62B5" w:rsidRPr="00972321">
        <w:rPr>
          <w:rFonts w:ascii="PT Astra Serif" w:eastAsiaTheme="minorHAnsi" w:hAnsi="PT Astra Serif" w:cstheme="minorBidi"/>
          <w:sz w:val="28"/>
          <w:szCs w:val="28"/>
          <w:lang w:eastAsia="en-US"/>
        </w:rPr>
        <w:t>6 из 43</w:t>
      </w:r>
      <w:r w:rsidR="00935164" w:rsidRPr="00972321">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13,9%</w:t>
      </w:r>
      <w:r w:rsidR="00935164" w:rsidRPr="00972321">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2017</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г</w:t>
      </w:r>
      <w:r>
        <w:rPr>
          <w:rFonts w:ascii="PT Astra Serif" w:eastAsiaTheme="minorHAnsi" w:hAnsi="PT Astra Serif" w:cstheme="minorBidi"/>
          <w:sz w:val="28"/>
          <w:szCs w:val="28"/>
          <w:lang w:eastAsia="en-US"/>
        </w:rPr>
        <w:t xml:space="preserve">од </w:t>
      </w:r>
      <w:r w:rsidR="000E62B5" w:rsidRPr="00972321">
        <w:rPr>
          <w:rFonts w:ascii="PT Astra Serif" w:eastAsiaTheme="minorHAnsi" w:hAnsi="PT Astra Serif" w:cstheme="minorBidi"/>
          <w:sz w:val="28"/>
          <w:szCs w:val="28"/>
          <w:lang w:eastAsia="en-US"/>
        </w:rPr>
        <w:t>- 15,2%). Среди умерших больных до 60 лет было 3 человека</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-7,0 % (2017</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г</w:t>
      </w:r>
      <w:r>
        <w:rPr>
          <w:rFonts w:ascii="PT Astra Serif" w:eastAsiaTheme="minorHAnsi" w:hAnsi="PT Astra Serif" w:cstheme="minorBidi"/>
          <w:sz w:val="28"/>
          <w:szCs w:val="28"/>
          <w:lang w:eastAsia="en-US"/>
        </w:rPr>
        <w:t xml:space="preserve">од </w:t>
      </w:r>
      <w:r w:rsidR="000E62B5" w:rsidRPr="00972321">
        <w:rPr>
          <w:rFonts w:ascii="PT Astra Serif" w:eastAsiaTheme="minorHAnsi" w:hAnsi="PT Astra Serif" w:cstheme="minorBidi"/>
          <w:sz w:val="28"/>
          <w:szCs w:val="28"/>
          <w:lang w:eastAsia="en-US"/>
        </w:rPr>
        <w:t>- 3 человек</w:t>
      </w:r>
      <w:r>
        <w:rPr>
          <w:rFonts w:ascii="PT Astra Serif" w:eastAsiaTheme="minorHAnsi" w:hAnsi="PT Astra Serif" w:cstheme="minorBidi"/>
          <w:sz w:val="28"/>
          <w:szCs w:val="28"/>
          <w:lang w:eastAsia="en-US"/>
        </w:rPr>
        <w:t>а</w:t>
      </w:r>
      <w:r w:rsidR="000E62B5" w:rsidRPr="00972321">
        <w:rPr>
          <w:rFonts w:ascii="PT Astra Serif" w:eastAsiaTheme="minorHAnsi" w:hAnsi="PT Astra Serif" w:cstheme="minorBidi"/>
          <w:sz w:val="28"/>
          <w:szCs w:val="28"/>
          <w:lang w:eastAsia="en-US"/>
        </w:rPr>
        <w:t>).</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Умерших в течени</w:t>
      </w:r>
      <w:r>
        <w:rPr>
          <w:rFonts w:ascii="PT Astra Serif" w:eastAsiaTheme="minorHAnsi" w:hAnsi="PT Astra Serif" w:cstheme="minorBidi"/>
          <w:sz w:val="28"/>
          <w:szCs w:val="28"/>
          <w:lang w:eastAsia="en-US"/>
        </w:rPr>
        <w:t>е</w:t>
      </w:r>
      <w:r w:rsidR="000E62B5" w:rsidRPr="00972321">
        <w:rPr>
          <w:rFonts w:ascii="PT Astra Serif" w:eastAsiaTheme="minorHAnsi" w:hAnsi="PT Astra Serif" w:cstheme="minorBidi"/>
          <w:sz w:val="28"/>
          <w:szCs w:val="28"/>
          <w:lang w:eastAsia="en-US"/>
        </w:rPr>
        <w:t xml:space="preserve"> 1 суток</w:t>
      </w:r>
      <w:r w:rsidR="007B6ED0">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- 21 человек</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- 48,8% (2017</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г</w:t>
      </w:r>
      <w:r>
        <w:rPr>
          <w:rFonts w:ascii="PT Astra Serif" w:eastAsiaTheme="minorHAnsi" w:hAnsi="PT Astra Serif" w:cstheme="minorBidi"/>
          <w:sz w:val="28"/>
          <w:szCs w:val="28"/>
          <w:lang w:eastAsia="en-US"/>
        </w:rPr>
        <w:t xml:space="preserve">од </w:t>
      </w:r>
      <w:r w:rsidR="000E62B5" w:rsidRPr="00972321">
        <w:rPr>
          <w:rFonts w:ascii="PT Astra Serif" w:eastAsiaTheme="minorHAnsi" w:hAnsi="PT Astra Serif" w:cstheme="minorBidi"/>
          <w:sz w:val="28"/>
          <w:szCs w:val="28"/>
          <w:lang w:eastAsia="en-US"/>
        </w:rPr>
        <w:t>- 28,3</w:t>
      </w:r>
      <w:r>
        <w:rPr>
          <w:rFonts w:ascii="PT Astra Serif" w:eastAsiaTheme="minorHAnsi" w:hAnsi="PT Astra Serif" w:cstheme="minorBidi"/>
          <w:sz w:val="28"/>
          <w:szCs w:val="28"/>
          <w:lang w:eastAsia="en-US"/>
        </w:rPr>
        <w:t>%),</w:t>
      </w:r>
      <w:r w:rsidR="000E62B5" w:rsidRPr="00972321">
        <w:rPr>
          <w:rFonts w:ascii="PT Astra Serif" w:eastAsiaTheme="minorHAnsi" w:hAnsi="PT Astra Serif" w:cstheme="minorBidi"/>
          <w:sz w:val="28"/>
          <w:szCs w:val="28"/>
          <w:lang w:eastAsia="en-US"/>
        </w:rPr>
        <w:t xml:space="preserve"> из них: </w:t>
      </w:r>
      <w:r>
        <w:rPr>
          <w:rFonts w:ascii="PT Astra Serif" w:eastAsiaTheme="minorHAnsi" w:hAnsi="PT Astra Serif" w:cstheme="minorBidi"/>
          <w:sz w:val="28"/>
          <w:szCs w:val="28"/>
          <w:lang w:eastAsia="en-US"/>
        </w:rPr>
        <w:t xml:space="preserve">острый инфаркт миокарда </w:t>
      </w:r>
      <w:r w:rsidR="000E62B5" w:rsidRPr="00972321">
        <w:rPr>
          <w:rFonts w:ascii="PT Astra Serif" w:eastAsiaTheme="minorHAnsi" w:hAnsi="PT Astra Serif" w:cstheme="minorBidi"/>
          <w:sz w:val="28"/>
          <w:szCs w:val="28"/>
          <w:lang w:eastAsia="en-US"/>
        </w:rPr>
        <w:t>- 3 чел</w:t>
      </w:r>
      <w:r>
        <w:rPr>
          <w:rFonts w:ascii="PT Astra Serif" w:eastAsiaTheme="minorHAnsi" w:hAnsi="PT Astra Serif" w:cstheme="minorBidi"/>
          <w:sz w:val="28"/>
          <w:szCs w:val="28"/>
          <w:lang w:eastAsia="en-US"/>
        </w:rPr>
        <w:t>овека</w:t>
      </w:r>
      <w:r w:rsidR="000E62B5" w:rsidRPr="00972321">
        <w:rPr>
          <w:rFonts w:ascii="PT Astra Serif" w:eastAsiaTheme="minorHAnsi" w:hAnsi="PT Astra Serif" w:cstheme="minorBidi"/>
          <w:sz w:val="28"/>
          <w:szCs w:val="28"/>
          <w:lang w:eastAsia="en-US"/>
        </w:rPr>
        <w:t xml:space="preserve">, повторный </w:t>
      </w:r>
      <w:r w:rsidRPr="00110234">
        <w:rPr>
          <w:rFonts w:ascii="PT Astra Serif" w:eastAsiaTheme="minorHAnsi" w:hAnsi="PT Astra Serif" w:cstheme="minorBidi"/>
          <w:sz w:val="28"/>
          <w:szCs w:val="28"/>
          <w:lang w:eastAsia="en-US"/>
        </w:rPr>
        <w:t>инфаркт миокарда</w:t>
      </w:r>
      <w:r w:rsidR="000E62B5" w:rsidRPr="00972321">
        <w:rPr>
          <w:rFonts w:ascii="PT Astra Serif" w:eastAsiaTheme="minorHAnsi" w:hAnsi="PT Astra Serif" w:cstheme="minorBidi"/>
          <w:sz w:val="28"/>
          <w:szCs w:val="28"/>
          <w:lang w:eastAsia="en-US"/>
        </w:rPr>
        <w:t xml:space="preserve"> </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3 чел</w:t>
      </w:r>
      <w:r>
        <w:rPr>
          <w:rFonts w:ascii="PT Astra Serif" w:eastAsiaTheme="minorHAnsi" w:hAnsi="PT Astra Serif" w:cstheme="minorBidi"/>
          <w:sz w:val="28"/>
          <w:szCs w:val="28"/>
          <w:lang w:eastAsia="en-US"/>
        </w:rPr>
        <w:t>овека</w:t>
      </w:r>
      <w:r w:rsidR="000E62B5" w:rsidRPr="00972321">
        <w:rPr>
          <w:rFonts w:ascii="PT Astra Serif" w:eastAsiaTheme="minorHAnsi" w:hAnsi="PT Astra Serif" w:cstheme="minorBidi"/>
          <w:sz w:val="28"/>
          <w:szCs w:val="28"/>
          <w:lang w:eastAsia="en-US"/>
        </w:rPr>
        <w:t>, сахарный диабет - 4 чел</w:t>
      </w:r>
      <w:r>
        <w:rPr>
          <w:rFonts w:ascii="PT Astra Serif" w:eastAsiaTheme="minorHAnsi" w:hAnsi="PT Astra Serif" w:cstheme="minorBidi"/>
          <w:sz w:val="28"/>
          <w:szCs w:val="28"/>
          <w:lang w:eastAsia="en-US"/>
        </w:rPr>
        <w:t>овека</w:t>
      </w:r>
      <w:r w:rsidR="000E62B5" w:rsidRPr="00972321">
        <w:rPr>
          <w:rFonts w:ascii="PT Astra Serif" w:eastAsiaTheme="minorHAnsi" w:hAnsi="PT Astra Serif" w:cstheme="minorBidi"/>
          <w:sz w:val="28"/>
          <w:szCs w:val="28"/>
          <w:lang w:eastAsia="en-US"/>
        </w:rPr>
        <w:t>, хроническ</w:t>
      </w:r>
      <w:r w:rsidR="000E5430" w:rsidRPr="00972321">
        <w:rPr>
          <w:rFonts w:ascii="PT Astra Serif" w:eastAsiaTheme="minorHAnsi" w:hAnsi="PT Astra Serif" w:cstheme="minorBidi"/>
          <w:sz w:val="28"/>
          <w:szCs w:val="28"/>
          <w:lang w:eastAsia="en-US"/>
        </w:rPr>
        <w:t>ие формы</w:t>
      </w:r>
      <w:r w:rsidR="000E62B5" w:rsidRPr="00972321">
        <w:rPr>
          <w:rFonts w:ascii="PT Astra Serif" w:eastAsiaTheme="minorHAnsi" w:hAnsi="PT Astra Serif" w:cstheme="minorBidi"/>
          <w:sz w:val="28"/>
          <w:szCs w:val="28"/>
          <w:lang w:eastAsia="en-US"/>
        </w:rPr>
        <w:t xml:space="preserve"> ИБС</w:t>
      </w:r>
      <w:r w:rsidR="000E5430" w:rsidRPr="00972321">
        <w:rPr>
          <w:rFonts w:ascii="PT Astra Serif" w:eastAsiaTheme="minorHAnsi" w:hAnsi="PT Astra Serif" w:cstheme="minorBidi"/>
          <w:sz w:val="28"/>
          <w:szCs w:val="28"/>
          <w:lang w:eastAsia="en-US"/>
        </w:rPr>
        <w:t xml:space="preserve"> – </w:t>
      </w:r>
      <w:r w:rsidR="000E62B5" w:rsidRPr="00972321">
        <w:rPr>
          <w:rFonts w:ascii="PT Astra Serif" w:eastAsiaTheme="minorHAnsi" w:hAnsi="PT Astra Serif" w:cstheme="minorBidi"/>
          <w:sz w:val="28"/>
          <w:szCs w:val="28"/>
          <w:lang w:eastAsia="en-US"/>
        </w:rPr>
        <w:t>3</w:t>
      </w:r>
      <w:r w:rsidR="000E5430" w:rsidRPr="00972321">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чел</w:t>
      </w:r>
      <w:r w:rsidR="000E5430" w:rsidRPr="00972321">
        <w:rPr>
          <w:rFonts w:ascii="PT Astra Serif" w:eastAsiaTheme="minorHAnsi" w:hAnsi="PT Astra Serif" w:cstheme="minorBidi"/>
          <w:sz w:val="28"/>
          <w:szCs w:val="28"/>
          <w:lang w:eastAsia="en-US"/>
        </w:rPr>
        <w:t>овека</w:t>
      </w:r>
      <w:r w:rsidR="000E62B5" w:rsidRPr="00972321">
        <w:rPr>
          <w:rFonts w:ascii="PT Astra Serif" w:eastAsiaTheme="minorHAnsi" w:hAnsi="PT Astra Serif" w:cstheme="minorBidi"/>
          <w:sz w:val="28"/>
          <w:szCs w:val="28"/>
          <w:lang w:eastAsia="en-US"/>
        </w:rPr>
        <w:t>. Процент вскрытий составил</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55,8% (2017</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г</w:t>
      </w:r>
      <w:r>
        <w:rPr>
          <w:rFonts w:ascii="PT Astra Serif" w:eastAsiaTheme="minorHAnsi" w:hAnsi="PT Astra Serif" w:cstheme="minorBidi"/>
          <w:sz w:val="28"/>
          <w:szCs w:val="28"/>
          <w:lang w:eastAsia="en-US"/>
        </w:rPr>
        <w:t>од</w:t>
      </w:r>
      <w:r w:rsidR="000E62B5" w:rsidRPr="00972321">
        <w:rPr>
          <w:rFonts w:ascii="PT Astra Serif" w:eastAsiaTheme="minorHAnsi" w:hAnsi="PT Astra Serif" w:cstheme="minorBidi"/>
          <w:sz w:val="28"/>
          <w:szCs w:val="28"/>
          <w:lang w:eastAsia="en-US"/>
        </w:rPr>
        <w:t xml:space="preserve"> -</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41,3%). Из 24 вскрытий имеется 5 случаев расхождения диагноза</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20,8% (2017</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г</w:t>
      </w:r>
      <w:r>
        <w:rPr>
          <w:rFonts w:ascii="PT Astra Serif" w:eastAsiaTheme="minorHAnsi" w:hAnsi="PT Astra Serif" w:cstheme="minorBidi"/>
          <w:sz w:val="28"/>
          <w:szCs w:val="28"/>
          <w:lang w:eastAsia="en-US"/>
        </w:rPr>
        <w:t xml:space="preserve">од </w:t>
      </w:r>
      <w:r w:rsidR="000E62B5" w:rsidRPr="00972321">
        <w:rPr>
          <w:rFonts w:ascii="PT Astra Serif" w:eastAsiaTheme="minorHAnsi" w:hAnsi="PT Astra Serif" w:cstheme="minorBidi"/>
          <w:sz w:val="28"/>
          <w:szCs w:val="28"/>
          <w:lang w:eastAsia="en-US"/>
        </w:rPr>
        <w:t>-</w:t>
      </w:r>
      <w:r>
        <w:rPr>
          <w:rFonts w:ascii="PT Astra Serif" w:eastAsiaTheme="minorHAnsi" w:hAnsi="PT Astra Serif" w:cstheme="minorBidi"/>
          <w:sz w:val="28"/>
          <w:szCs w:val="28"/>
          <w:lang w:eastAsia="en-US"/>
        </w:rPr>
        <w:t xml:space="preserve"> </w:t>
      </w:r>
      <w:r w:rsidR="000E62B5" w:rsidRPr="00972321">
        <w:rPr>
          <w:rFonts w:ascii="PT Astra Serif" w:eastAsiaTheme="minorHAnsi" w:hAnsi="PT Astra Serif" w:cstheme="minorBidi"/>
          <w:sz w:val="28"/>
          <w:szCs w:val="28"/>
          <w:lang w:eastAsia="en-US"/>
        </w:rPr>
        <w:t xml:space="preserve">21%). </w:t>
      </w:r>
    </w:p>
    <w:p w:rsidR="000E62B5" w:rsidRPr="00972321" w:rsidRDefault="000E62B5" w:rsidP="0047589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В 2018</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9A3A92" w:rsidRPr="00972321">
        <w:rPr>
          <w:rFonts w:ascii="PT Astra Serif" w:eastAsiaTheme="minorHAnsi" w:hAnsi="PT Astra Serif" w:cstheme="minorBidi"/>
          <w:sz w:val="28"/>
          <w:szCs w:val="28"/>
          <w:lang w:eastAsia="en-US"/>
        </w:rPr>
        <w:t>оду</w:t>
      </w:r>
      <w:r w:rsidRPr="00972321">
        <w:rPr>
          <w:rFonts w:ascii="PT Astra Serif" w:eastAsiaTheme="minorHAnsi" w:hAnsi="PT Astra Serif" w:cstheme="minorBidi"/>
          <w:sz w:val="28"/>
          <w:szCs w:val="28"/>
          <w:lang w:eastAsia="en-US"/>
        </w:rPr>
        <w:t xml:space="preserve"> пролечено 106 человек (2017 год </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152 человека, 2016</w:t>
      </w:r>
      <w:r w:rsidR="009A3A92"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 xml:space="preserve">год </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168</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w:t>
      </w:r>
      <w:r w:rsidR="009A3A92" w:rsidRPr="00972321">
        <w:rPr>
          <w:rFonts w:ascii="PT Astra Serif" w:eastAsiaTheme="minorHAnsi" w:hAnsi="PT Astra Serif" w:cstheme="minorBidi"/>
          <w:sz w:val="28"/>
          <w:szCs w:val="28"/>
          <w:lang w:eastAsia="en-US"/>
        </w:rPr>
        <w:t>овек</w:t>
      </w:r>
      <w:r w:rsidRPr="00972321">
        <w:rPr>
          <w:rFonts w:ascii="PT Astra Serif" w:eastAsiaTheme="minorHAnsi" w:hAnsi="PT Astra Serif" w:cstheme="minorBidi"/>
          <w:sz w:val="28"/>
          <w:szCs w:val="28"/>
          <w:lang w:eastAsia="en-US"/>
        </w:rPr>
        <w:t>)</w:t>
      </w:r>
      <w:r w:rsidR="00110234">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 диагнозом </w:t>
      </w:r>
      <w:r w:rsidR="00110234">
        <w:rPr>
          <w:rFonts w:ascii="PT Astra Serif" w:eastAsiaTheme="minorHAnsi" w:hAnsi="PT Astra Serif" w:cstheme="minorBidi"/>
          <w:sz w:val="28"/>
          <w:szCs w:val="28"/>
          <w:lang w:eastAsia="en-US"/>
        </w:rPr>
        <w:t xml:space="preserve">острый </w:t>
      </w:r>
      <w:r w:rsidRPr="00972321">
        <w:rPr>
          <w:rFonts w:ascii="PT Astra Serif" w:eastAsiaTheme="minorHAnsi" w:hAnsi="PT Astra Serif" w:cstheme="minorBidi"/>
          <w:sz w:val="28"/>
          <w:szCs w:val="28"/>
          <w:lang w:eastAsia="en-US"/>
        </w:rPr>
        <w:t xml:space="preserve">инфаркт миокарда </w:t>
      </w:r>
      <w:r w:rsidR="00110234">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83, </w:t>
      </w:r>
      <w:r w:rsidR="00110234" w:rsidRPr="00972321">
        <w:rPr>
          <w:rFonts w:ascii="PT Astra Serif" w:eastAsiaTheme="minorHAnsi" w:hAnsi="PT Astra Serif" w:cstheme="minorBidi"/>
          <w:sz w:val="28"/>
          <w:szCs w:val="28"/>
          <w:lang w:eastAsia="en-US"/>
        </w:rPr>
        <w:t xml:space="preserve">повторный </w:t>
      </w:r>
      <w:r w:rsidR="00110234">
        <w:rPr>
          <w:rFonts w:ascii="PT Astra Serif" w:eastAsiaTheme="minorHAnsi" w:hAnsi="PT Astra Serif" w:cstheme="minorBidi"/>
          <w:sz w:val="28"/>
          <w:szCs w:val="28"/>
          <w:lang w:eastAsia="en-US"/>
        </w:rPr>
        <w:t xml:space="preserve">инфаркт миокарда - </w:t>
      </w:r>
      <w:r w:rsidRPr="00972321">
        <w:rPr>
          <w:rFonts w:ascii="PT Astra Serif" w:eastAsiaTheme="minorHAnsi" w:hAnsi="PT Astra Serif" w:cstheme="minorBidi"/>
          <w:sz w:val="28"/>
          <w:szCs w:val="28"/>
          <w:lang w:eastAsia="en-US"/>
        </w:rPr>
        <w:t>23). Умерло в 2018</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9A3A92" w:rsidRPr="00972321">
        <w:rPr>
          <w:rFonts w:ascii="PT Astra Serif" w:eastAsiaTheme="minorHAnsi" w:hAnsi="PT Astra Serif" w:cstheme="minorBidi"/>
          <w:sz w:val="28"/>
          <w:szCs w:val="28"/>
          <w:lang w:eastAsia="en-US"/>
        </w:rPr>
        <w:t>оду</w:t>
      </w:r>
      <w:r w:rsidRPr="00972321">
        <w:rPr>
          <w:rFonts w:ascii="PT Astra Serif" w:eastAsiaTheme="minorHAnsi" w:hAnsi="PT Astra Serif" w:cstheme="minorBidi"/>
          <w:sz w:val="28"/>
          <w:szCs w:val="28"/>
          <w:lang w:eastAsia="en-US"/>
        </w:rPr>
        <w:t xml:space="preserve"> </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10 человек (2017 </w:t>
      </w:r>
      <w:r w:rsidR="00110234">
        <w:rPr>
          <w:rFonts w:ascii="PT Astra Serif" w:eastAsiaTheme="minorHAnsi" w:hAnsi="PT Astra Serif" w:cstheme="minorBidi"/>
          <w:sz w:val="28"/>
          <w:szCs w:val="28"/>
          <w:lang w:eastAsia="en-US"/>
        </w:rPr>
        <w:t>год</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18, 2016</w:t>
      </w:r>
      <w:r w:rsidR="009A3A92"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 xml:space="preserve">год </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17). Летальность от острого инфаркта миокарда составила в 2018</w:t>
      </w:r>
      <w:r w:rsidR="00110234">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110234">
        <w:rPr>
          <w:rFonts w:ascii="PT Astra Serif" w:eastAsiaTheme="minorHAnsi" w:hAnsi="PT Astra Serif" w:cstheme="minorBidi"/>
          <w:sz w:val="28"/>
          <w:szCs w:val="28"/>
          <w:lang w:eastAsia="en-US"/>
        </w:rPr>
        <w:t>оду</w:t>
      </w:r>
      <w:r w:rsidRPr="00972321">
        <w:rPr>
          <w:rFonts w:ascii="PT Astra Serif" w:eastAsiaTheme="minorHAnsi" w:hAnsi="PT Astra Serif" w:cstheme="minorBidi"/>
          <w:sz w:val="28"/>
          <w:szCs w:val="28"/>
          <w:lang w:eastAsia="en-US"/>
        </w:rPr>
        <w:t xml:space="preserve"> - 7,2%</w:t>
      </w:r>
      <w:r w:rsidR="00470CC7"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 2017</w:t>
      </w:r>
      <w:r w:rsidR="00110234">
        <w:rPr>
          <w:rFonts w:ascii="PT Astra Serif" w:eastAsiaTheme="minorHAnsi" w:hAnsi="PT Astra Serif" w:cstheme="minorBidi"/>
          <w:sz w:val="28"/>
          <w:szCs w:val="28"/>
          <w:lang w:eastAsia="en-US"/>
        </w:rPr>
        <w:t xml:space="preserve"> году</w:t>
      </w:r>
      <w:r w:rsidR="009A3A92" w:rsidRPr="00972321">
        <w:rPr>
          <w:rFonts w:ascii="PT Astra Serif" w:eastAsiaTheme="minorHAnsi" w:hAnsi="PT Astra Serif" w:cstheme="minorBidi"/>
          <w:sz w:val="28"/>
          <w:szCs w:val="28"/>
          <w:lang w:eastAsia="en-US"/>
        </w:rPr>
        <w:t xml:space="preserve"> – 1</w:t>
      </w:r>
      <w:r w:rsidRPr="00972321">
        <w:rPr>
          <w:rFonts w:ascii="PT Astra Serif" w:eastAsiaTheme="minorHAnsi" w:hAnsi="PT Astra Serif" w:cstheme="minorBidi"/>
          <w:sz w:val="28"/>
          <w:szCs w:val="28"/>
          <w:lang w:eastAsia="en-US"/>
        </w:rPr>
        <w:t>0,9%, в 2016</w:t>
      </w:r>
      <w:r w:rsidR="00110234">
        <w:rPr>
          <w:rFonts w:ascii="PT Astra Serif" w:eastAsiaTheme="minorHAnsi" w:hAnsi="PT Astra Serif" w:cstheme="minorBidi"/>
          <w:sz w:val="28"/>
          <w:szCs w:val="28"/>
          <w:lang w:eastAsia="en-US"/>
        </w:rPr>
        <w:t xml:space="preserve"> году</w:t>
      </w:r>
      <w:r w:rsidR="009A3A92" w:rsidRPr="00972321">
        <w:rPr>
          <w:rFonts w:ascii="PT Astra Serif" w:eastAsiaTheme="minorHAnsi" w:hAnsi="PT Astra Serif" w:cstheme="minorBidi"/>
          <w:sz w:val="28"/>
          <w:szCs w:val="28"/>
          <w:lang w:eastAsia="en-US"/>
        </w:rPr>
        <w:t xml:space="preserve"> – </w:t>
      </w:r>
      <w:r w:rsidRPr="00972321">
        <w:rPr>
          <w:rFonts w:ascii="PT Astra Serif" w:eastAsiaTheme="minorHAnsi" w:hAnsi="PT Astra Serif" w:cstheme="minorBidi"/>
          <w:sz w:val="28"/>
          <w:szCs w:val="28"/>
          <w:lang w:eastAsia="en-US"/>
        </w:rPr>
        <w:t>9,3%), от повторного инфаркт</w:t>
      </w:r>
      <w:r w:rsidR="00110234">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 xml:space="preserve"> миокарда в 2018</w:t>
      </w:r>
      <w:r w:rsidR="00110234">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110234">
        <w:rPr>
          <w:rFonts w:ascii="PT Astra Serif" w:eastAsiaTheme="minorHAnsi" w:hAnsi="PT Astra Serif" w:cstheme="minorBidi"/>
          <w:sz w:val="28"/>
          <w:szCs w:val="28"/>
          <w:lang w:eastAsia="en-US"/>
        </w:rPr>
        <w:t>оду</w:t>
      </w:r>
      <w:r w:rsidRPr="00972321">
        <w:rPr>
          <w:rFonts w:ascii="PT Astra Serif" w:eastAsiaTheme="minorHAnsi" w:hAnsi="PT Astra Serif" w:cstheme="minorBidi"/>
          <w:sz w:val="28"/>
          <w:szCs w:val="28"/>
          <w:lang w:eastAsia="en-US"/>
        </w:rPr>
        <w:t xml:space="preserve"> </w:t>
      </w:r>
      <w:r w:rsidR="00B759A4"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17</w:t>
      </w:r>
      <w:r w:rsidR="00B759A4"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4% (в 2017</w:t>
      </w:r>
      <w:r w:rsidR="009A3A92"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 xml:space="preserve">году </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16,7%, в</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2016</w:t>
      </w:r>
      <w:r w:rsidR="009A3A92"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 xml:space="preserve">году </w:t>
      </w:r>
      <w:r w:rsidR="009A3A92"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21,7%</w:t>
      </w:r>
      <w:r w:rsidR="00475892">
        <w:rPr>
          <w:rFonts w:ascii="PT Astra Serif" w:eastAsiaTheme="minorHAnsi" w:hAnsi="PT Astra Serif" w:cstheme="minorBidi"/>
          <w:sz w:val="28"/>
          <w:szCs w:val="28"/>
          <w:lang w:eastAsia="en-US"/>
        </w:rPr>
        <w:t>).</w:t>
      </w:r>
    </w:p>
    <w:p w:rsidR="00B01AAB" w:rsidRPr="00972321" w:rsidRDefault="000E62B5" w:rsidP="0047589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В 2018 году число дней работы койки составило</w:t>
      </w:r>
      <w:r w:rsidR="00470CC7"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- 279,0 (в 2017</w:t>
      </w:r>
      <w:r w:rsidR="00470CC7"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 xml:space="preserve">году </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282,7, в 2016</w:t>
      </w:r>
      <w:r w:rsidR="009A3A92"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 xml:space="preserve">году </w:t>
      </w:r>
      <w:r w:rsidR="009A3A9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313</w:t>
      </w:r>
      <w:r w:rsidR="009A3A92"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6). Оборот койки в 2018</w:t>
      </w:r>
      <w:r w:rsidR="00732A76"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732A76" w:rsidRPr="00972321">
        <w:rPr>
          <w:rFonts w:ascii="PT Astra Serif" w:eastAsiaTheme="minorHAnsi" w:hAnsi="PT Astra Serif" w:cstheme="minorBidi"/>
          <w:sz w:val="28"/>
          <w:szCs w:val="28"/>
          <w:lang w:eastAsia="en-US"/>
        </w:rPr>
        <w:t>оду</w:t>
      </w:r>
      <w:r w:rsidR="00470CC7" w:rsidRPr="00972321">
        <w:rPr>
          <w:rFonts w:ascii="PT Astra Serif" w:eastAsiaTheme="minorHAnsi" w:hAnsi="PT Astra Serif" w:cstheme="minorBidi"/>
          <w:sz w:val="28"/>
          <w:szCs w:val="28"/>
          <w:lang w:eastAsia="en-US"/>
        </w:rPr>
        <w:t xml:space="preserve"> </w:t>
      </w:r>
      <w:r w:rsidR="00732A76"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29,2 (в 2017</w:t>
      </w:r>
      <w:r w:rsidR="00B759A4"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 xml:space="preserve">году </w:t>
      </w:r>
      <w:r w:rsidR="00732A76"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28,4, в 2016</w:t>
      </w:r>
      <w:r w:rsidR="00B759A4" w:rsidRPr="00972321">
        <w:rPr>
          <w:rFonts w:ascii="PT Astra Serif" w:eastAsiaTheme="minorHAnsi" w:hAnsi="PT Astra Serif" w:cstheme="minorBidi"/>
          <w:sz w:val="28"/>
          <w:szCs w:val="28"/>
          <w:lang w:eastAsia="en-US"/>
        </w:rPr>
        <w:t xml:space="preserve"> </w:t>
      </w:r>
      <w:r w:rsidR="00110234">
        <w:rPr>
          <w:rFonts w:ascii="PT Astra Serif" w:eastAsiaTheme="minorHAnsi" w:hAnsi="PT Astra Serif" w:cstheme="minorBidi"/>
          <w:sz w:val="28"/>
          <w:szCs w:val="28"/>
          <w:lang w:eastAsia="en-US"/>
        </w:rPr>
        <w:t xml:space="preserve">году </w:t>
      </w:r>
      <w:r w:rsidR="00732A76"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30</w:t>
      </w:r>
      <w:r w:rsidR="00B759A4"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4).</w:t>
      </w:r>
    </w:p>
    <w:p w:rsidR="00CC575D" w:rsidRPr="00972321" w:rsidRDefault="00CC575D" w:rsidP="0047589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Главной проблемой остается врачебный кадровый дефицит </w:t>
      </w:r>
      <w:r w:rsidR="006C772B">
        <w:rPr>
          <w:rFonts w:ascii="PT Astra Serif" w:eastAsiaTheme="minorHAnsi" w:hAnsi="PT Astra Serif" w:cstheme="minorBidi"/>
          <w:sz w:val="28"/>
          <w:szCs w:val="28"/>
          <w:lang w:eastAsia="en-US"/>
        </w:rPr>
        <w:t>участвующих</w:t>
      </w:r>
      <w:r w:rsidRPr="00972321">
        <w:rPr>
          <w:rFonts w:ascii="PT Astra Serif" w:eastAsiaTheme="minorHAnsi" w:hAnsi="PT Astra Serif" w:cstheme="minorBidi"/>
          <w:sz w:val="28"/>
          <w:szCs w:val="28"/>
          <w:lang w:eastAsia="en-US"/>
        </w:rPr>
        <w:t xml:space="preserve"> в программе оказания помощи пациентам с сердечно-сосудистыми заболеваниями и изношенность оборудования.</w:t>
      </w:r>
      <w:r w:rsidRPr="00972321">
        <w:rPr>
          <w:rFonts w:ascii="PT Astra Serif" w:hAnsi="PT Astra Serif"/>
        </w:rPr>
        <w:t xml:space="preserve"> </w:t>
      </w:r>
      <w:r w:rsidRPr="00972321">
        <w:rPr>
          <w:rFonts w:ascii="PT Astra Serif" w:eastAsiaTheme="minorHAnsi" w:hAnsi="PT Astra Serif" w:cstheme="minorBidi"/>
          <w:sz w:val="28"/>
          <w:szCs w:val="28"/>
          <w:lang w:eastAsia="en-US"/>
        </w:rPr>
        <w:t>В целях бесперебойной круглосуточной работы ПСО необходимо привести в соответствие материально- техническую и кадровую базы.</w:t>
      </w:r>
    </w:p>
    <w:p w:rsidR="000E62B5" w:rsidRDefault="000E62B5" w:rsidP="000E62B5">
      <w:pPr>
        <w:widowControl/>
        <w:autoSpaceDE/>
        <w:autoSpaceDN/>
        <w:adjustRightInd/>
        <w:spacing w:line="360" w:lineRule="exact"/>
        <w:ind w:firstLine="709"/>
        <w:jc w:val="right"/>
        <w:rPr>
          <w:rFonts w:ascii="PT Astra Serif" w:eastAsia="Times New Roman" w:hAnsi="PT Astra Serif" w:cs="Times New Roman"/>
          <w:color w:val="000000"/>
          <w:sz w:val="28"/>
          <w:szCs w:val="28"/>
        </w:rPr>
      </w:pPr>
      <w:r w:rsidRPr="00972321">
        <w:rPr>
          <w:rFonts w:ascii="PT Astra Serif" w:eastAsia="Times New Roman" w:hAnsi="PT Astra Serif" w:cs="Times New Roman"/>
          <w:color w:val="000000"/>
          <w:sz w:val="28"/>
          <w:szCs w:val="28"/>
        </w:rPr>
        <w:t xml:space="preserve">Таблица </w:t>
      </w:r>
      <w:r w:rsidR="00FF172D" w:rsidRPr="00972321">
        <w:rPr>
          <w:rFonts w:ascii="PT Astra Serif" w:eastAsia="Times New Roman" w:hAnsi="PT Astra Serif" w:cs="Times New Roman"/>
          <w:color w:val="000000"/>
          <w:sz w:val="28"/>
          <w:szCs w:val="28"/>
        </w:rPr>
        <w:t>3</w:t>
      </w:r>
      <w:r w:rsidR="00ED1C81">
        <w:rPr>
          <w:rFonts w:ascii="PT Astra Serif" w:eastAsia="Times New Roman" w:hAnsi="PT Astra Serif" w:cs="Times New Roman"/>
          <w:color w:val="000000"/>
          <w:sz w:val="28"/>
          <w:szCs w:val="28"/>
        </w:rPr>
        <w:t>5</w:t>
      </w:r>
    </w:p>
    <w:p w:rsidR="001F334B" w:rsidRPr="00972321" w:rsidRDefault="001F334B" w:rsidP="007B6ED0">
      <w:pPr>
        <w:widowControl/>
        <w:autoSpaceDE/>
        <w:autoSpaceDN/>
        <w:adjustRightInd/>
        <w:spacing w:line="140" w:lineRule="exact"/>
        <w:ind w:firstLine="709"/>
        <w:jc w:val="right"/>
        <w:rPr>
          <w:rFonts w:ascii="PT Astra Serif" w:eastAsia="Times New Roman" w:hAnsi="PT Astra Serif" w:cs="Times New Roman"/>
          <w:color w:val="000000"/>
          <w:sz w:val="28"/>
          <w:szCs w:val="28"/>
        </w:rPr>
      </w:pPr>
    </w:p>
    <w:p w:rsidR="001F334B" w:rsidRDefault="000E62B5" w:rsidP="001F334B">
      <w:pPr>
        <w:widowControl/>
        <w:autoSpaceDE/>
        <w:autoSpaceDN/>
        <w:adjustRightInd/>
        <w:spacing w:line="360" w:lineRule="exact"/>
        <w:jc w:val="center"/>
        <w:rPr>
          <w:rFonts w:ascii="PT Astra Serif" w:eastAsia="Times New Roman" w:hAnsi="PT Astra Serif" w:cs="Times New Roman"/>
          <w:color w:val="000000"/>
          <w:sz w:val="28"/>
          <w:szCs w:val="28"/>
        </w:rPr>
      </w:pPr>
      <w:r w:rsidRPr="00972321">
        <w:rPr>
          <w:rFonts w:ascii="PT Astra Serif" w:eastAsia="Times New Roman" w:hAnsi="PT Astra Serif" w:cs="Times New Roman"/>
          <w:color w:val="000000"/>
          <w:sz w:val="28"/>
          <w:szCs w:val="28"/>
        </w:rPr>
        <w:t>Показатели работы</w:t>
      </w:r>
      <w:r w:rsidR="00470CC7" w:rsidRPr="00972321">
        <w:rPr>
          <w:rFonts w:ascii="PT Astra Serif" w:eastAsia="Times New Roman" w:hAnsi="PT Astra Serif" w:cs="Times New Roman"/>
          <w:color w:val="000000"/>
          <w:sz w:val="28"/>
          <w:szCs w:val="28"/>
        </w:rPr>
        <w:t xml:space="preserve"> </w:t>
      </w:r>
      <w:r w:rsidRPr="00972321">
        <w:rPr>
          <w:rFonts w:ascii="PT Astra Serif" w:eastAsia="Times New Roman" w:hAnsi="PT Astra Serif" w:cs="Times New Roman"/>
          <w:color w:val="000000"/>
          <w:sz w:val="28"/>
          <w:szCs w:val="28"/>
        </w:rPr>
        <w:t xml:space="preserve">ПСО № </w:t>
      </w:r>
      <w:r w:rsidR="00732A76" w:rsidRPr="00972321">
        <w:rPr>
          <w:rFonts w:ascii="PT Astra Serif" w:eastAsia="Times New Roman" w:hAnsi="PT Astra Serif" w:cs="Times New Roman"/>
          <w:color w:val="000000"/>
          <w:sz w:val="28"/>
          <w:szCs w:val="28"/>
        </w:rPr>
        <w:t>4</w:t>
      </w:r>
      <w:r w:rsidRPr="00972321">
        <w:rPr>
          <w:rFonts w:ascii="PT Astra Serif" w:eastAsia="Times New Roman" w:hAnsi="PT Astra Serif" w:cs="Times New Roman"/>
          <w:color w:val="000000"/>
          <w:sz w:val="28"/>
          <w:szCs w:val="28"/>
        </w:rPr>
        <w:t xml:space="preserve"> Г</w:t>
      </w:r>
      <w:r w:rsidR="001F334B">
        <w:rPr>
          <w:rFonts w:ascii="PT Astra Serif" w:eastAsia="Times New Roman" w:hAnsi="PT Astra Serif" w:cs="Times New Roman"/>
          <w:color w:val="000000"/>
          <w:sz w:val="28"/>
          <w:szCs w:val="28"/>
        </w:rPr>
        <w:t>осударственного учреждения здравоохранения</w:t>
      </w:r>
      <w:r w:rsidRPr="00972321">
        <w:rPr>
          <w:rFonts w:ascii="PT Astra Serif" w:eastAsia="Times New Roman" w:hAnsi="PT Astra Serif" w:cs="Times New Roman"/>
          <w:color w:val="000000"/>
          <w:sz w:val="28"/>
          <w:szCs w:val="28"/>
        </w:rPr>
        <w:t xml:space="preserve"> «</w:t>
      </w:r>
      <w:r w:rsidR="00B31AF7" w:rsidRPr="00972321">
        <w:rPr>
          <w:rFonts w:ascii="PT Astra Serif" w:eastAsia="Times New Roman" w:hAnsi="PT Astra Serif" w:cs="Times New Roman"/>
          <w:color w:val="000000"/>
          <w:sz w:val="28"/>
          <w:szCs w:val="28"/>
        </w:rPr>
        <w:t>Щекинская</w:t>
      </w:r>
      <w:r w:rsidRPr="00972321">
        <w:rPr>
          <w:rFonts w:ascii="PT Astra Serif" w:eastAsia="Times New Roman" w:hAnsi="PT Astra Serif" w:cs="Times New Roman"/>
          <w:color w:val="000000"/>
          <w:sz w:val="28"/>
          <w:szCs w:val="28"/>
        </w:rPr>
        <w:t xml:space="preserve"> районная больница»</w:t>
      </w:r>
      <w:r w:rsidR="00470CC7" w:rsidRPr="00972321">
        <w:rPr>
          <w:rFonts w:ascii="PT Astra Serif" w:eastAsia="Times New Roman" w:hAnsi="PT Astra Serif" w:cs="Times New Roman"/>
          <w:color w:val="000000"/>
          <w:sz w:val="28"/>
          <w:szCs w:val="28"/>
        </w:rPr>
        <w:t xml:space="preserve"> </w:t>
      </w:r>
    </w:p>
    <w:p w:rsidR="000E62B5" w:rsidRPr="00972321" w:rsidRDefault="000E62B5" w:rsidP="001F334B">
      <w:pPr>
        <w:widowControl/>
        <w:autoSpaceDE/>
        <w:autoSpaceDN/>
        <w:adjustRightInd/>
        <w:jc w:val="center"/>
        <w:rPr>
          <w:rFonts w:ascii="PT Astra Serif" w:eastAsiaTheme="minorHAnsi" w:hAnsi="PT Astra Serif" w:cstheme="minorBidi"/>
          <w:sz w:val="28"/>
          <w:szCs w:val="28"/>
          <w:lang w:eastAsia="en-US"/>
        </w:rPr>
      </w:pPr>
      <w:r w:rsidRPr="00972321">
        <w:rPr>
          <w:rFonts w:ascii="PT Astra Serif" w:eastAsia="Times New Roman" w:hAnsi="PT Astra Serif" w:cs="Times New Roman"/>
          <w:color w:val="000000"/>
          <w:sz w:val="28"/>
          <w:szCs w:val="28"/>
        </w:rPr>
        <w:t>в системе маршрутизации ОКС</w:t>
      </w:r>
    </w:p>
    <w:p w:rsidR="000E62B5" w:rsidRPr="00972321" w:rsidRDefault="000E62B5" w:rsidP="000E62B5">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9"/>
        <w:gridCol w:w="4678"/>
      </w:tblGrid>
      <w:tr w:rsidR="000E62B5" w:rsidRPr="00972321" w:rsidTr="000A3B60">
        <w:trPr>
          <w:jc w:val="center"/>
        </w:trPr>
        <w:tc>
          <w:tcPr>
            <w:tcW w:w="4609" w:type="dxa"/>
          </w:tcPr>
          <w:p w:rsidR="000E62B5" w:rsidRPr="00972321" w:rsidRDefault="000E62B5" w:rsidP="001F334B">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Показатели </w:t>
            </w:r>
            <w:r w:rsidR="001F334B">
              <w:rPr>
                <w:rFonts w:ascii="PT Astra Serif" w:eastAsia="Times New Roman" w:hAnsi="PT Astra Serif" w:cs="Times New Roman"/>
                <w:color w:val="000000"/>
              </w:rPr>
              <w:t>учреждения</w:t>
            </w:r>
          </w:p>
        </w:tc>
        <w:tc>
          <w:tcPr>
            <w:tcW w:w="4678" w:type="dxa"/>
            <w:vAlign w:val="bottom"/>
          </w:tcPr>
          <w:p w:rsidR="000E62B5" w:rsidRPr="00972321" w:rsidRDefault="000E62B5" w:rsidP="000A3B60">
            <w:pPr>
              <w:widowControl/>
              <w:autoSpaceDE/>
              <w:autoSpaceDN/>
              <w:adjustRightInd/>
              <w:ind w:right="1" w:firstLine="398"/>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Значение</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Зона обслуживания (районы)</w:t>
            </w:r>
          </w:p>
        </w:tc>
        <w:tc>
          <w:tcPr>
            <w:tcW w:w="4678" w:type="dxa"/>
            <w:vAlign w:val="bottom"/>
          </w:tcPr>
          <w:p w:rsidR="007B6ED0" w:rsidRDefault="001F334B" w:rsidP="000A3B60">
            <w:pPr>
              <w:jc w:val="center"/>
              <w:rPr>
                <w:rFonts w:ascii="PT Astra Serif" w:hAnsi="PT Astra Serif"/>
              </w:rPr>
            </w:pPr>
            <w:r w:rsidRPr="001F334B">
              <w:rPr>
                <w:rFonts w:ascii="PT Astra Serif" w:hAnsi="PT Astra Serif"/>
              </w:rPr>
              <w:t>Без подъема SТ: Щекинский район</w:t>
            </w:r>
            <w:r>
              <w:rPr>
                <w:rFonts w:ascii="PT Astra Serif" w:hAnsi="PT Astra Serif"/>
              </w:rPr>
              <w:t xml:space="preserve">, </w:t>
            </w:r>
            <w:r w:rsidRPr="001F334B">
              <w:rPr>
                <w:rFonts w:ascii="PT Astra Serif" w:hAnsi="PT Astra Serif"/>
              </w:rPr>
              <w:t>Плавский район</w:t>
            </w:r>
            <w:r>
              <w:rPr>
                <w:rFonts w:ascii="PT Astra Serif" w:hAnsi="PT Astra Serif"/>
              </w:rPr>
              <w:t xml:space="preserve">, </w:t>
            </w:r>
            <w:r w:rsidRPr="001F334B">
              <w:rPr>
                <w:rFonts w:ascii="PT Astra Serif" w:hAnsi="PT Astra Serif"/>
              </w:rPr>
              <w:t>Чернский район</w:t>
            </w:r>
            <w:r>
              <w:rPr>
                <w:rFonts w:ascii="PT Astra Serif" w:hAnsi="PT Astra Serif"/>
              </w:rPr>
              <w:t xml:space="preserve">, </w:t>
            </w:r>
          </w:p>
          <w:p w:rsidR="00B31AF7" w:rsidRPr="00972321" w:rsidRDefault="001F334B" w:rsidP="000A3B60">
            <w:pPr>
              <w:jc w:val="center"/>
              <w:rPr>
                <w:rFonts w:ascii="PT Astra Serif" w:hAnsi="PT Astra Serif"/>
              </w:rPr>
            </w:pPr>
            <w:r w:rsidRPr="001F334B">
              <w:rPr>
                <w:rFonts w:ascii="PT Astra Serif" w:hAnsi="PT Astra Serif"/>
              </w:rPr>
              <w:t>Тепло-Огаревский район</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пациентов с О</w:t>
            </w:r>
            <w:r w:rsidR="001F334B">
              <w:rPr>
                <w:rFonts w:ascii="PT Astra Serif" w:eastAsia="Times New Roman" w:hAnsi="PT Astra Serif" w:cs="Times New Roman"/>
                <w:color w:val="000000"/>
              </w:rPr>
              <w:t>КС в текущем и предыдущем годах</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-556,</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449</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290,</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205</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из них - с ОКС с подъемом </w:t>
            </w:r>
            <w:r w:rsidRPr="00972321">
              <w:rPr>
                <w:rFonts w:ascii="PT Astra Serif" w:eastAsia="Times New Roman" w:hAnsi="PT Astra Serif" w:cs="Times New Roman"/>
                <w:color w:val="000000"/>
                <w:lang w:val="en-US"/>
              </w:rPr>
              <w:t>ST</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241,</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134</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Количество госпитализированных пациентов с ОКСп</w:t>
            </w:r>
            <w:r w:rsidRPr="00972321">
              <w:rPr>
                <w:rFonts w:ascii="PT Astra Serif" w:eastAsia="Times New Roman" w:hAnsi="PT Astra Serif" w:cs="Times New Roman"/>
                <w:color w:val="000000"/>
                <w:lang w:val="en-US"/>
              </w:rPr>
              <w:t>ST</w:t>
            </w:r>
            <w:r w:rsidRPr="00972321">
              <w:rPr>
                <w:rFonts w:ascii="PT Astra Serif" w:eastAsia="Times New Roman" w:hAnsi="PT Astra Serif" w:cs="Times New Roman"/>
                <w:color w:val="000000"/>
              </w:rPr>
              <w:t>, которым проведен тромболизис</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69,</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50</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догоспитальный</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42,</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-4</w:t>
            </w:r>
            <w:r w:rsidR="001F334B">
              <w:rPr>
                <w:rFonts w:ascii="PT Astra Serif" w:hAnsi="PT Astra Serif"/>
              </w:rPr>
              <w:t xml:space="preserve"> </w:t>
            </w:r>
            <w:r w:rsidRPr="00972321">
              <w:rPr>
                <w:rFonts w:ascii="PT Astra Serif" w:hAnsi="PT Astra Serif"/>
              </w:rPr>
              <w:t>4</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color w:val="000000"/>
                <w:kern w:val="24"/>
              </w:rPr>
              <w:t>Для ПСО: количество пациентов с ОКС, переведенных в РСЦ</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87</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ОКС в текущем и предыдущем годах.</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30,</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14</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с диагнозом «инфаркт миокарда»</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30,</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14</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после тромболизиса</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6,</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1</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отделении неотложной кардиологии</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45</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палате реанимации и интенсивной терапии, шт.</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6</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врачей-кардиологов в отделении неотложной кардиологии, штатные единицы/физ. лица </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5</w:t>
            </w:r>
          </w:p>
        </w:tc>
      </w:tr>
      <w:tr w:rsidR="00B31AF7" w:rsidRPr="00972321" w:rsidTr="000A3B60">
        <w:trPr>
          <w:jc w:val="center"/>
        </w:trPr>
        <w:tc>
          <w:tcPr>
            <w:tcW w:w="4609" w:type="dxa"/>
          </w:tcPr>
          <w:p w:rsidR="00B31AF7" w:rsidRPr="00972321" w:rsidRDefault="00B31AF7" w:rsidP="007B6ED0">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анестезиологов-реаниматологов в штате палаты реанимации и интенсивной терапии, штатные единицы/физ. лица</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ангиографических установок, шт</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Даты монтажа ангиографических установок, год</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Общее количество проведенных ЧКВ в текущем и предыдущем годах</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Из них - пациентам с ОКС</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пациентов с ОКС после эндоваскулярных вмешательств в текущем и предыдущем годах</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Количество специалистов по рентгенэндоваскулярной диагностике и лечению, штатные единицы/физ. лица </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УЗИ сосудов и ЭХО-КГ</w:t>
            </w:r>
          </w:p>
        </w:tc>
        <w:tc>
          <w:tcPr>
            <w:tcW w:w="4678" w:type="dxa"/>
            <w:vAlign w:val="bottom"/>
          </w:tcPr>
          <w:p w:rsidR="00B31AF7" w:rsidRPr="00972321" w:rsidRDefault="008E221F" w:rsidP="000A3B60">
            <w:pPr>
              <w:jc w:val="center"/>
              <w:rPr>
                <w:rFonts w:ascii="PT Astra Serif" w:hAnsi="PT Astra Serif"/>
              </w:rPr>
            </w:pPr>
            <w:r w:rsidRPr="00972321">
              <w:rPr>
                <w:rFonts w:ascii="PT Astra Serif" w:hAnsi="PT Astra Serif"/>
              </w:rPr>
              <w:t>1</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систем для проведения нагрузочных проб</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1</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аппаратов для программируемой ИВЛ в ПРИТ, шт.</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Возможность круглосуточного проведения ЭХО-КГ в ПРИТ</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систем для суточного</w:t>
            </w:r>
            <w:r w:rsidR="008E221F" w:rsidRPr="00972321">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мониторирования ЭКГ</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1</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Медиц</w:t>
            </w:r>
            <w:r w:rsidR="007B6ED0">
              <w:rPr>
                <w:rFonts w:ascii="PT Astra Serif" w:eastAsia="Times New Roman" w:hAnsi="PT Astra Serif" w:cs="Times New Roman"/>
                <w:color w:val="000000"/>
              </w:rPr>
              <w:t>инская информационная система (д</w:t>
            </w:r>
            <w:r w:rsidRPr="00972321">
              <w:rPr>
                <w:rFonts w:ascii="PT Astra Serif" w:eastAsia="Times New Roman" w:hAnsi="PT Astra Serif" w:cs="Times New Roman"/>
                <w:color w:val="000000"/>
              </w:rPr>
              <w:t>а/нет, указать разработчика)</w:t>
            </w:r>
          </w:p>
        </w:tc>
        <w:tc>
          <w:tcPr>
            <w:tcW w:w="4678" w:type="dxa"/>
            <w:vAlign w:val="bottom"/>
          </w:tcPr>
          <w:p w:rsidR="00B31AF7" w:rsidRPr="00972321" w:rsidRDefault="001F334B" w:rsidP="000A3B60">
            <w:pPr>
              <w:jc w:val="center"/>
              <w:rPr>
                <w:rFonts w:ascii="PT Astra Serif" w:hAnsi="PT Astra Serif"/>
              </w:rPr>
            </w:pPr>
            <w:r w:rsidRPr="00D23643">
              <w:rPr>
                <w:rFonts w:ascii="PT Astra Serif" w:hAnsi="PT Astra Serif"/>
              </w:rPr>
              <w:t>РИСЗ ТО. Разработчик - ООО «Смарт Дельта Системс»</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электронная история болезни в кардиологическом отделении </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Да</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 xml:space="preserve">единая электронная история болезни в стационаре </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Да</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медицинская электронная система, объединяющая различные медицинские организации в регионе (указать, какие)</w:t>
            </w:r>
          </w:p>
        </w:tc>
        <w:tc>
          <w:tcPr>
            <w:tcW w:w="4678" w:type="dxa"/>
            <w:vAlign w:val="bottom"/>
          </w:tcPr>
          <w:p w:rsidR="00B31AF7" w:rsidRPr="00972321" w:rsidRDefault="001F334B" w:rsidP="000A3B60">
            <w:pPr>
              <w:jc w:val="center"/>
              <w:rPr>
                <w:rFonts w:ascii="PT Astra Serif" w:hAnsi="PT Astra Serif"/>
              </w:rPr>
            </w:pPr>
            <w:r w:rsidRPr="001F334B">
              <w:rPr>
                <w:rFonts w:ascii="PT Astra Serif" w:hAnsi="PT Astra Serif"/>
              </w:rPr>
              <w:t>РИСЗ ТО, все  государственные учреждения здравоохранения Тульской области</w:t>
            </w:r>
          </w:p>
        </w:tc>
      </w:tr>
      <w:tr w:rsidR="00B31AF7" w:rsidRPr="00972321" w:rsidTr="000A3B60">
        <w:trPr>
          <w:jc w:val="center"/>
        </w:trPr>
        <w:tc>
          <w:tcPr>
            <w:tcW w:w="4609" w:type="dxa"/>
          </w:tcPr>
          <w:p w:rsidR="00B31AF7" w:rsidRPr="00972321" w:rsidRDefault="00B31AF7" w:rsidP="00475892">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Система телемедицинской связи</w:t>
            </w:r>
            <w:r w:rsidR="008E221F" w:rsidRPr="00972321">
              <w:rPr>
                <w:rFonts w:ascii="PT Astra Serif" w:eastAsia="Times New Roman" w:hAnsi="PT Astra Serif" w:cs="Times New Roman"/>
                <w:color w:val="000000"/>
              </w:rPr>
              <w:t xml:space="preserve"> </w:t>
            </w:r>
            <w:r w:rsidRPr="00972321">
              <w:rPr>
                <w:rFonts w:ascii="PT Astra Serif" w:eastAsia="Times New Roman" w:hAnsi="PT Astra Serif" w:cs="Times New Roman"/>
                <w:color w:val="000000"/>
              </w:rPr>
              <w:t>(</w:t>
            </w:r>
            <w:r w:rsidR="00475892">
              <w:rPr>
                <w:rFonts w:ascii="PT Astra Serif" w:eastAsia="Times New Roman" w:hAnsi="PT Astra Serif" w:cs="Times New Roman"/>
                <w:color w:val="000000"/>
              </w:rPr>
              <w:t>д</w:t>
            </w:r>
            <w:r w:rsidRPr="00972321">
              <w:rPr>
                <w:rFonts w:ascii="PT Astra Serif" w:eastAsia="Times New Roman" w:hAnsi="PT Astra Serif" w:cs="Times New Roman"/>
                <w:color w:val="000000"/>
              </w:rPr>
              <w:t>а/нет)</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Да</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кабинета и оборудования для телемедицинской связи</w:t>
            </w:r>
          </w:p>
        </w:tc>
        <w:tc>
          <w:tcPr>
            <w:tcW w:w="4678" w:type="dxa"/>
            <w:vAlign w:val="bottom"/>
          </w:tcPr>
          <w:p w:rsidR="00B31AF7" w:rsidRPr="00972321" w:rsidRDefault="001F334B" w:rsidP="000A3B60">
            <w:pPr>
              <w:jc w:val="center"/>
              <w:rPr>
                <w:rFonts w:ascii="PT Astra Serif" w:hAnsi="PT Astra Serif"/>
              </w:rPr>
            </w:pPr>
            <w:r>
              <w:rPr>
                <w:rFonts w:ascii="PT Astra Serif" w:hAnsi="PT Astra Serif"/>
              </w:rPr>
              <w:t>в</w:t>
            </w:r>
            <w:r w:rsidR="00B31AF7" w:rsidRPr="00972321">
              <w:rPr>
                <w:rFonts w:ascii="PT Astra Serif" w:hAnsi="PT Astra Serif"/>
              </w:rPr>
              <w:t xml:space="preserve"> ординаторской</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персонал кабинета телемеди</w:t>
            </w:r>
            <w:r w:rsidR="00475892">
              <w:rPr>
                <w:rFonts w:ascii="PT Astra Serif" w:eastAsia="Times New Roman" w:hAnsi="PT Astra Serif" w:cs="Times New Roman"/>
                <w:color w:val="000000"/>
              </w:rPr>
              <w:t>цины: штатные единицы/физ. лица</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Наличие в организации кардиологических отделений, не относящихся к маршрутизации ОКС (указать количество)</w:t>
            </w:r>
          </w:p>
        </w:tc>
        <w:tc>
          <w:tcPr>
            <w:tcW w:w="4678" w:type="dxa"/>
            <w:vAlign w:val="bottom"/>
          </w:tcPr>
          <w:p w:rsidR="00B31AF7" w:rsidRPr="00972321" w:rsidRDefault="001F334B" w:rsidP="000A3B60">
            <w:pPr>
              <w:jc w:val="center"/>
              <w:rPr>
                <w:rFonts w:ascii="PT Astra Serif" w:hAnsi="PT Astra Serif"/>
              </w:rPr>
            </w:pPr>
            <w:r>
              <w:rPr>
                <w:rFonts w:ascii="PT Astra Serif" w:hAnsi="PT Astra Serif"/>
              </w:rPr>
              <w:t>н</w:t>
            </w:r>
            <w:r w:rsidR="00B31AF7" w:rsidRPr="00972321">
              <w:rPr>
                <w:rFonts w:ascii="PT Astra Serif" w:hAnsi="PT Astra Serif"/>
              </w:rPr>
              <w:t>ет</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коек в каждом отделении</w:t>
            </w:r>
          </w:p>
        </w:tc>
        <w:tc>
          <w:tcPr>
            <w:tcW w:w="4678" w:type="dxa"/>
            <w:vAlign w:val="bottom"/>
          </w:tcPr>
          <w:p w:rsidR="00B31AF7" w:rsidRPr="00972321" w:rsidRDefault="001F334B" w:rsidP="000A3B60">
            <w:pPr>
              <w:jc w:val="center"/>
              <w:rPr>
                <w:rFonts w:ascii="PT Astra Serif" w:hAnsi="PT Astra Serif"/>
              </w:rPr>
            </w:pPr>
            <w:r>
              <w:rPr>
                <w:rFonts w:ascii="PT Astra Serif" w:hAnsi="PT Astra Serif"/>
              </w:rPr>
              <w:t>н</w:t>
            </w:r>
            <w:r w:rsidR="00B31AF7" w:rsidRPr="00972321">
              <w:rPr>
                <w:rFonts w:ascii="PT Astra Serif" w:hAnsi="PT Astra Serif"/>
              </w:rPr>
              <w:t>ет</w:t>
            </w:r>
          </w:p>
        </w:tc>
      </w:tr>
      <w:tr w:rsidR="00B31AF7" w:rsidRPr="00972321" w:rsidTr="000A3B60">
        <w:trPr>
          <w:jc w:val="center"/>
        </w:trPr>
        <w:tc>
          <w:tcPr>
            <w:tcW w:w="4609" w:type="dxa"/>
          </w:tcPr>
          <w:p w:rsidR="00B31AF7" w:rsidRPr="00972321" w:rsidRDefault="00B31AF7" w:rsidP="00475892">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госпитализированных в кардиологическое отделение пациентов в текущем и предыдущем годах</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1448,</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1377</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умерших в отделении пациентов в текущем и предыдущем годах</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2017</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91,</w:t>
            </w:r>
          </w:p>
          <w:p w:rsidR="00B31AF7" w:rsidRPr="00972321" w:rsidRDefault="00B31AF7" w:rsidP="000A3B60">
            <w:pPr>
              <w:jc w:val="center"/>
              <w:rPr>
                <w:rFonts w:ascii="PT Astra Serif" w:hAnsi="PT Astra Serif"/>
              </w:rPr>
            </w:pPr>
            <w:r w:rsidRPr="00972321">
              <w:rPr>
                <w:rFonts w:ascii="PT Astra Serif" w:hAnsi="PT Astra Serif"/>
              </w:rPr>
              <w:t>2018</w:t>
            </w:r>
            <w:r w:rsidR="001F334B">
              <w:rPr>
                <w:rFonts w:ascii="PT Astra Serif" w:hAnsi="PT Astra Serif"/>
              </w:rPr>
              <w:t xml:space="preserve"> год </w:t>
            </w:r>
            <w:r w:rsidRPr="00972321">
              <w:rPr>
                <w:rFonts w:ascii="PT Astra Serif" w:hAnsi="PT Astra Serif"/>
              </w:rPr>
              <w:t>-</w:t>
            </w:r>
            <w:r w:rsidR="001F334B">
              <w:rPr>
                <w:rFonts w:ascii="PT Astra Serif" w:hAnsi="PT Astra Serif"/>
              </w:rPr>
              <w:t xml:space="preserve"> </w:t>
            </w:r>
            <w:r w:rsidRPr="00972321">
              <w:rPr>
                <w:rFonts w:ascii="PT Astra Serif" w:hAnsi="PT Astra Serif"/>
              </w:rPr>
              <w:t>83</w:t>
            </w:r>
          </w:p>
        </w:tc>
      </w:tr>
      <w:tr w:rsidR="00B31AF7" w:rsidRPr="00972321" w:rsidTr="000A3B60">
        <w:trPr>
          <w:jc w:val="center"/>
        </w:trPr>
        <w:tc>
          <w:tcPr>
            <w:tcW w:w="4609" w:type="dxa"/>
          </w:tcPr>
          <w:p w:rsidR="00B31AF7" w:rsidRPr="00972321" w:rsidRDefault="00B31AF7" w:rsidP="001F334B">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количество кардиологов в отделении: штатных единиц/физических лиц</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5</w:t>
            </w:r>
          </w:p>
        </w:tc>
      </w:tr>
      <w:tr w:rsidR="00B31AF7" w:rsidRPr="00972321" w:rsidTr="000A3B60">
        <w:trPr>
          <w:jc w:val="center"/>
        </w:trPr>
        <w:tc>
          <w:tcPr>
            <w:tcW w:w="4609" w:type="dxa"/>
          </w:tcPr>
          <w:p w:rsidR="00B31AF7" w:rsidRPr="00972321" w:rsidRDefault="00B31AF7" w:rsidP="007B6ED0">
            <w:pPr>
              <w:widowControl/>
              <w:autoSpaceDE/>
              <w:autoSpaceDN/>
              <w:adjustRightInd/>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Блок-схема маршрутизации больного с ОКС в мед</w:t>
            </w:r>
            <w:r w:rsidR="007B6ED0">
              <w:rPr>
                <w:rFonts w:ascii="PT Astra Serif" w:eastAsia="Times New Roman" w:hAnsi="PT Astra Serif" w:cs="Times New Roman"/>
                <w:color w:val="000000"/>
              </w:rPr>
              <w:t xml:space="preserve">ицинские </w:t>
            </w:r>
            <w:r w:rsidRPr="00972321">
              <w:rPr>
                <w:rFonts w:ascii="PT Astra Serif" w:eastAsia="Times New Roman" w:hAnsi="PT Astra Serif" w:cs="Times New Roman"/>
                <w:color w:val="000000"/>
              </w:rPr>
              <w:t>организации с указанием размещения отделения кардиологии (корпус, этаж), ПРИТ, рентг</w:t>
            </w:r>
            <w:r w:rsidR="007B6ED0">
              <w:rPr>
                <w:rFonts w:ascii="PT Astra Serif" w:eastAsia="Times New Roman" w:hAnsi="PT Astra Serif" w:cs="Times New Roman"/>
                <w:color w:val="000000"/>
              </w:rPr>
              <w:t>еноперационной</w:t>
            </w:r>
          </w:p>
        </w:tc>
        <w:tc>
          <w:tcPr>
            <w:tcW w:w="4678" w:type="dxa"/>
            <w:vAlign w:val="bottom"/>
          </w:tcPr>
          <w:p w:rsidR="00B31AF7" w:rsidRPr="00972321" w:rsidRDefault="00B31AF7" w:rsidP="000A3B60">
            <w:pPr>
              <w:jc w:val="center"/>
              <w:rPr>
                <w:rFonts w:ascii="PT Astra Serif" w:hAnsi="PT Astra Serif"/>
              </w:rPr>
            </w:pPr>
            <w:r w:rsidRPr="00972321">
              <w:rPr>
                <w:rFonts w:ascii="PT Astra Serif" w:hAnsi="PT Astra Serif"/>
              </w:rPr>
              <w:t>-</w:t>
            </w:r>
          </w:p>
        </w:tc>
      </w:tr>
    </w:tbl>
    <w:p w:rsidR="000E62B5" w:rsidRPr="00972321" w:rsidRDefault="000E62B5" w:rsidP="000E62B5">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AC18CE" w:rsidRPr="00972321" w:rsidRDefault="00B31AF7" w:rsidP="00475892">
      <w:pPr>
        <w:widowControl/>
        <w:autoSpaceDE/>
        <w:autoSpaceDN/>
        <w:adjustRightInd/>
        <w:spacing w:line="34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С 2011</w:t>
      </w:r>
      <w:r w:rsidR="002A7DE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года отделение кардиологии</w:t>
      </w:r>
      <w:r w:rsidR="008E221F" w:rsidRPr="00972321">
        <w:rPr>
          <w:rFonts w:ascii="PT Astra Serif" w:eastAsiaTheme="minorHAnsi" w:hAnsi="PT Astra Serif" w:cstheme="minorBidi"/>
          <w:sz w:val="28"/>
          <w:szCs w:val="28"/>
          <w:lang w:eastAsia="en-US"/>
        </w:rPr>
        <w:t xml:space="preserve"> </w:t>
      </w:r>
      <w:r w:rsidR="001F334B" w:rsidRPr="001F334B">
        <w:rPr>
          <w:rFonts w:ascii="PT Astra Serif" w:eastAsiaTheme="minorHAnsi" w:hAnsi="PT Astra Serif" w:cstheme="minorBidi"/>
          <w:sz w:val="28"/>
          <w:szCs w:val="28"/>
          <w:lang w:eastAsia="en-US"/>
        </w:rPr>
        <w:t>Государственного учреждения здравоохранения</w:t>
      </w:r>
      <w:r w:rsidR="008E221F" w:rsidRPr="00972321">
        <w:rPr>
          <w:rFonts w:ascii="PT Astra Serif" w:eastAsiaTheme="minorHAnsi" w:hAnsi="PT Astra Serif" w:cstheme="minorBidi"/>
          <w:sz w:val="28"/>
          <w:szCs w:val="28"/>
          <w:lang w:eastAsia="en-US"/>
        </w:rPr>
        <w:t xml:space="preserve"> «Щекинская районная больница»</w:t>
      </w:r>
      <w:r w:rsidRPr="00972321">
        <w:rPr>
          <w:rFonts w:ascii="PT Astra Serif" w:eastAsiaTheme="minorHAnsi" w:hAnsi="PT Astra Serif" w:cstheme="minorBidi"/>
          <w:sz w:val="28"/>
          <w:szCs w:val="28"/>
          <w:lang w:eastAsia="en-US"/>
        </w:rPr>
        <w:t xml:space="preserve"> функционир</w:t>
      </w:r>
      <w:r w:rsidR="00030EA4" w:rsidRPr="00972321">
        <w:rPr>
          <w:rFonts w:ascii="PT Astra Serif" w:eastAsiaTheme="minorHAnsi" w:hAnsi="PT Astra Serif" w:cstheme="minorBidi"/>
          <w:sz w:val="28"/>
          <w:szCs w:val="28"/>
          <w:lang w:eastAsia="en-US"/>
        </w:rPr>
        <w:t>овал</w:t>
      </w:r>
      <w:r w:rsidR="007B6ED0">
        <w:rPr>
          <w:rFonts w:ascii="PT Astra Serif" w:eastAsiaTheme="minorHAnsi" w:hAnsi="PT Astra Serif" w:cstheme="minorBidi"/>
          <w:sz w:val="28"/>
          <w:szCs w:val="28"/>
          <w:lang w:eastAsia="en-US"/>
        </w:rPr>
        <w:t>о</w:t>
      </w:r>
      <w:r w:rsidR="00030EA4"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как межрайонный кардиологический центр по лечению больных с ОКС. </w:t>
      </w:r>
      <w:r w:rsidR="00030EA4" w:rsidRPr="00972321">
        <w:rPr>
          <w:rFonts w:ascii="PT Astra Serif" w:eastAsiaTheme="minorHAnsi" w:hAnsi="PT Astra Serif" w:cstheme="minorBidi"/>
          <w:sz w:val="28"/>
          <w:szCs w:val="28"/>
          <w:lang w:eastAsia="en-US"/>
        </w:rPr>
        <w:t xml:space="preserve">С апреля 2018 года работает как ПСО. </w:t>
      </w:r>
      <w:r w:rsidRPr="00972321">
        <w:rPr>
          <w:rFonts w:ascii="PT Astra Serif" w:eastAsiaTheme="minorHAnsi" w:hAnsi="PT Astra Serif" w:cstheme="minorBidi"/>
          <w:sz w:val="28"/>
          <w:szCs w:val="28"/>
          <w:lang w:eastAsia="en-US"/>
        </w:rPr>
        <w:t>В 2018</w:t>
      </w:r>
      <w:r w:rsidR="008E221F"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году поступил</w:t>
      </w:r>
      <w:r w:rsidR="007B6ED0">
        <w:rPr>
          <w:rFonts w:ascii="PT Astra Serif" w:eastAsiaTheme="minorHAnsi" w:hAnsi="PT Astra Serif" w:cstheme="minorBidi"/>
          <w:sz w:val="28"/>
          <w:szCs w:val="28"/>
          <w:lang w:eastAsia="en-US"/>
        </w:rPr>
        <w:t>о</w:t>
      </w:r>
      <w:r w:rsidRPr="00972321">
        <w:rPr>
          <w:rFonts w:ascii="PT Astra Serif" w:eastAsiaTheme="minorHAnsi" w:hAnsi="PT Astra Serif" w:cstheme="minorBidi"/>
          <w:sz w:val="28"/>
          <w:szCs w:val="28"/>
          <w:lang w:eastAsia="en-US"/>
        </w:rPr>
        <w:t xml:space="preserve"> 1377 человек, умерло </w:t>
      </w:r>
      <w:r w:rsidR="00987D71">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83</w:t>
      </w:r>
      <w:r w:rsidR="008E221F"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человека</w:t>
      </w:r>
      <w:r w:rsidR="00050DD5"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Средняя длительность пребывания больного на койке составила 9,3 </w:t>
      </w:r>
      <w:r w:rsidR="00C12F85" w:rsidRPr="00972321">
        <w:rPr>
          <w:rFonts w:ascii="PT Astra Serif" w:eastAsiaTheme="minorHAnsi" w:hAnsi="PT Astra Serif" w:cstheme="minorBidi"/>
          <w:sz w:val="28"/>
          <w:szCs w:val="28"/>
          <w:lang w:eastAsia="en-US"/>
        </w:rPr>
        <w:t>д</w:t>
      </w:r>
      <w:r w:rsidRPr="00972321">
        <w:rPr>
          <w:rFonts w:ascii="PT Astra Serif" w:eastAsiaTheme="minorHAnsi" w:hAnsi="PT Astra Serif" w:cstheme="minorBidi"/>
          <w:sz w:val="28"/>
          <w:szCs w:val="28"/>
          <w:lang w:eastAsia="en-US"/>
        </w:rPr>
        <w:t>н</w:t>
      </w:r>
      <w:r w:rsidR="00987D71">
        <w:rPr>
          <w:rFonts w:ascii="PT Astra Serif" w:eastAsiaTheme="minorHAnsi" w:hAnsi="PT Astra Serif" w:cstheme="minorBidi"/>
          <w:sz w:val="28"/>
          <w:szCs w:val="28"/>
          <w:lang w:eastAsia="en-US"/>
        </w:rPr>
        <w:t>я</w:t>
      </w:r>
      <w:r w:rsidR="00C12F85"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(2017</w:t>
      </w:r>
      <w:r w:rsidR="00C12F85" w:rsidRPr="00972321">
        <w:rPr>
          <w:rFonts w:ascii="PT Astra Serif" w:eastAsiaTheme="minorHAnsi" w:hAnsi="PT Astra Serif" w:cstheme="minorBidi"/>
          <w:sz w:val="28"/>
          <w:szCs w:val="28"/>
          <w:lang w:eastAsia="en-US"/>
        </w:rPr>
        <w:t xml:space="preserve"> </w:t>
      </w:r>
      <w:r w:rsidR="001F334B">
        <w:rPr>
          <w:rFonts w:ascii="PT Astra Serif" w:eastAsiaTheme="minorHAnsi" w:hAnsi="PT Astra Serif" w:cstheme="minorBidi"/>
          <w:sz w:val="28"/>
          <w:szCs w:val="28"/>
          <w:lang w:eastAsia="en-US"/>
        </w:rPr>
        <w:t xml:space="preserve">год </w:t>
      </w:r>
      <w:r w:rsidR="00C12F85"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9,4</w:t>
      </w:r>
      <w:r w:rsidR="00C12F85" w:rsidRPr="00972321">
        <w:rPr>
          <w:rFonts w:ascii="PT Astra Serif" w:eastAsiaTheme="minorHAnsi" w:hAnsi="PT Astra Serif" w:cstheme="minorBidi"/>
          <w:sz w:val="28"/>
          <w:szCs w:val="28"/>
          <w:lang w:eastAsia="en-US"/>
        </w:rPr>
        <w:t>; 2</w:t>
      </w:r>
      <w:r w:rsidRPr="00972321">
        <w:rPr>
          <w:rFonts w:ascii="PT Astra Serif" w:eastAsiaTheme="minorHAnsi" w:hAnsi="PT Astra Serif" w:cstheme="minorBidi"/>
          <w:sz w:val="28"/>
          <w:szCs w:val="28"/>
          <w:lang w:eastAsia="en-US"/>
        </w:rPr>
        <w:t>016</w:t>
      </w:r>
      <w:r w:rsidR="00C12F85" w:rsidRPr="00972321">
        <w:rPr>
          <w:rFonts w:ascii="PT Astra Serif" w:eastAsiaTheme="minorHAnsi" w:hAnsi="PT Astra Serif" w:cstheme="minorBidi"/>
          <w:sz w:val="28"/>
          <w:szCs w:val="28"/>
          <w:lang w:eastAsia="en-US"/>
        </w:rPr>
        <w:t xml:space="preserve"> </w:t>
      </w:r>
      <w:r w:rsidR="001F334B">
        <w:rPr>
          <w:rFonts w:ascii="PT Astra Serif" w:eastAsiaTheme="minorHAnsi" w:hAnsi="PT Astra Serif" w:cstheme="minorBidi"/>
          <w:sz w:val="28"/>
          <w:szCs w:val="28"/>
          <w:lang w:eastAsia="en-US"/>
        </w:rPr>
        <w:t xml:space="preserve">год </w:t>
      </w:r>
      <w:r w:rsidR="00C12F85"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9,8). Общая летальность в 2018 году составила 6,0%</w:t>
      </w:r>
      <w:r w:rsidR="008E221F"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2017</w:t>
      </w:r>
      <w:r w:rsidR="00AC18CE" w:rsidRPr="00972321">
        <w:rPr>
          <w:rFonts w:ascii="PT Astra Serif" w:eastAsiaTheme="minorHAnsi" w:hAnsi="PT Astra Serif" w:cstheme="minorBidi"/>
          <w:sz w:val="28"/>
          <w:szCs w:val="28"/>
          <w:lang w:eastAsia="en-US"/>
        </w:rPr>
        <w:t xml:space="preserve"> </w:t>
      </w:r>
      <w:r w:rsidR="001F334B">
        <w:rPr>
          <w:rFonts w:ascii="PT Astra Serif" w:eastAsiaTheme="minorHAnsi" w:hAnsi="PT Astra Serif" w:cstheme="minorBidi"/>
          <w:sz w:val="28"/>
          <w:szCs w:val="28"/>
          <w:lang w:eastAsia="en-US"/>
        </w:rPr>
        <w:t xml:space="preserve">год </w:t>
      </w:r>
      <w:r w:rsidR="00AC18C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6,3%,</w:t>
      </w:r>
      <w:r w:rsidR="00AC18C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w:t>
      </w:r>
      <w:r w:rsidR="00AC18CE" w:rsidRPr="00972321">
        <w:rPr>
          <w:rFonts w:ascii="PT Astra Serif" w:eastAsiaTheme="minorHAnsi" w:hAnsi="PT Astra Serif" w:cstheme="minorBidi"/>
          <w:sz w:val="28"/>
          <w:szCs w:val="28"/>
          <w:lang w:eastAsia="en-US"/>
        </w:rPr>
        <w:t xml:space="preserve">6 </w:t>
      </w:r>
      <w:r w:rsidR="001F334B">
        <w:rPr>
          <w:rFonts w:ascii="PT Astra Serif" w:eastAsiaTheme="minorHAnsi" w:hAnsi="PT Astra Serif" w:cstheme="minorBidi"/>
          <w:sz w:val="28"/>
          <w:szCs w:val="28"/>
          <w:lang w:eastAsia="en-US"/>
        </w:rPr>
        <w:t xml:space="preserve">год </w:t>
      </w:r>
      <w:r w:rsidR="00AC18C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8,9%</w:t>
      </w:r>
      <w:r w:rsidR="00AC18CE"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050DD5" w:rsidRPr="00972321" w:rsidRDefault="00050DD5" w:rsidP="00475892">
      <w:pPr>
        <w:widowControl/>
        <w:autoSpaceDE/>
        <w:autoSpaceDN/>
        <w:adjustRightInd/>
        <w:spacing w:line="34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lastRenderedPageBreak/>
        <w:t xml:space="preserve">В 2018 году пролечено 205 пациентов с инфарктом миокарда </w:t>
      </w:r>
      <w:r w:rsidR="00987D71">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 xml:space="preserve">(в 2017 </w:t>
      </w:r>
      <w:r w:rsidR="001F334B">
        <w:rPr>
          <w:rFonts w:ascii="PT Astra Serif" w:eastAsiaTheme="minorHAnsi" w:hAnsi="PT Astra Serif" w:cstheme="minorBidi"/>
          <w:sz w:val="28"/>
          <w:szCs w:val="28"/>
          <w:lang w:eastAsia="en-US"/>
        </w:rPr>
        <w:t xml:space="preserve">году </w:t>
      </w:r>
      <w:r w:rsidRPr="00972321">
        <w:rPr>
          <w:rFonts w:ascii="PT Astra Serif" w:eastAsiaTheme="minorHAnsi" w:hAnsi="PT Astra Serif" w:cstheme="minorBidi"/>
          <w:sz w:val="28"/>
          <w:szCs w:val="28"/>
          <w:lang w:eastAsia="en-US"/>
        </w:rPr>
        <w:t>– 290, в 2016</w:t>
      </w:r>
      <w:r w:rsidR="001F334B">
        <w:rPr>
          <w:rFonts w:ascii="PT Astra Serif" w:eastAsiaTheme="minorHAnsi" w:hAnsi="PT Astra Serif" w:cstheme="minorBidi"/>
          <w:sz w:val="28"/>
          <w:szCs w:val="28"/>
          <w:lang w:eastAsia="en-US"/>
        </w:rPr>
        <w:t xml:space="preserve"> году</w:t>
      </w:r>
      <w:r w:rsidRPr="00972321">
        <w:rPr>
          <w:rFonts w:ascii="PT Astra Serif" w:eastAsiaTheme="minorHAnsi" w:hAnsi="PT Astra Serif" w:cstheme="minorBidi"/>
          <w:sz w:val="28"/>
          <w:szCs w:val="28"/>
          <w:lang w:eastAsia="en-US"/>
        </w:rPr>
        <w:t xml:space="preserve"> – 272). Умерло в 2018 году </w:t>
      </w:r>
      <w:r w:rsidR="000E5430" w:rsidRPr="00972321">
        <w:rPr>
          <w:rFonts w:ascii="PT Astra Serif" w:eastAsiaTheme="minorHAnsi" w:hAnsi="PT Astra Serif" w:cstheme="minorBidi"/>
          <w:sz w:val="28"/>
          <w:szCs w:val="28"/>
          <w:lang w:eastAsia="en-US"/>
        </w:rPr>
        <w:t>– 1</w:t>
      </w:r>
      <w:r w:rsidRPr="00972321">
        <w:rPr>
          <w:rFonts w:ascii="PT Astra Serif" w:eastAsiaTheme="minorHAnsi" w:hAnsi="PT Astra Serif" w:cstheme="minorBidi"/>
          <w:sz w:val="28"/>
          <w:szCs w:val="28"/>
          <w:lang w:eastAsia="en-US"/>
        </w:rPr>
        <w:t>4</w:t>
      </w:r>
      <w:r w:rsidR="001F334B">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w:t>
      </w:r>
      <w:r w:rsidR="000E5430" w:rsidRPr="00972321">
        <w:rPr>
          <w:rFonts w:ascii="PT Astra Serif" w:eastAsiaTheme="minorHAnsi" w:hAnsi="PT Astra Serif" w:cstheme="minorBidi"/>
          <w:sz w:val="28"/>
          <w:szCs w:val="28"/>
          <w:lang w:eastAsia="en-US"/>
        </w:rPr>
        <w:t xml:space="preserve">овек </w:t>
      </w:r>
      <w:r w:rsidR="00987D71">
        <w:rPr>
          <w:rFonts w:ascii="PT Astra Serif" w:eastAsiaTheme="minorHAnsi" w:hAnsi="PT Astra Serif" w:cstheme="minorBidi"/>
          <w:sz w:val="28"/>
          <w:szCs w:val="28"/>
          <w:lang w:eastAsia="en-US"/>
        </w:rPr>
        <w:br/>
      </w:r>
      <w:r w:rsidR="000E5430" w:rsidRPr="00972321">
        <w:rPr>
          <w:rFonts w:ascii="PT Astra Serif" w:eastAsiaTheme="minorHAnsi" w:hAnsi="PT Astra Serif" w:cstheme="minorBidi"/>
          <w:sz w:val="28"/>
          <w:szCs w:val="28"/>
          <w:lang w:eastAsia="en-US"/>
        </w:rPr>
        <w:t>(в 2</w:t>
      </w:r>
      <w:r w:rsidRPr="00972321">
        <w:rPr>
          <w:rFonts w:ascii="PT Astra Serif" w:eastAsiaTheme="minorHAnsi" w:hAnsi="PT Astra Serif" w:cstheme="minorBidi"/>
          <w:sz w:val="28"/>
          <w:szCs w:val="28"/>
          <w:lang w:eastAsia="en-US"/>
        </w:rPr>
        <w:t>017</w:t>
      </w:r>
      <w:r w:rsidR="000E5430" w:rsidRPr="00972321">
        <w:rPr>
          <w:rFonts w:ascii="PT Astra Serif" w:eastAsiaTheme="minorHAnsi" w:hAnsi="PT Astra Serif" w:cstheme="minorBidi"/>
          <w:sz w:val="28"/>
          <w:szCs w:val="28"/>
          <w:lang w:eastAsia="en-US"/>
        </w:rPr>
        <w:t xml:space="preserve"> </w:t>
      </w:r>
      <w:r w:rsidR="001F334B">
        <w:rPr>
          <w:rFonts w:ascii="PT Astra Serif" w:eastAsiaTheme="minorHAnsi" w:hAnsi="PT Astra Serif" w:cstheme="minorBidi"/>
          <w:sz w:val="28"/>
          <w:szCs w:val="28"/>
          <w:lang w:eastAsia="en-US"/>
        </w:rPr>
        <w:t xml:space="preserve">году </w:t>
      </w:r>
      <w:r w:rsidR="000E543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30</w:t>
      </w:r>
      <w:r w:rsidR="000E5430" w:rsidRPr="00972321">
        <w:rPr>
          <w:rFonts w:ascii="PT Astra Serif" w:eastAsiaTheme="minorHAnsi" w:hAnsi="PT Astra Serif" w:cstheme="minorBidi"/>
          <w:sz w:val="28"/>
          <w:szCs w:val="28"/>
          <w:lang w:eastAsia="en-US"/>
        </w:rPr>
        <w:t xml:space="preserve">; в </w:t>
      </w:r>
      <w:r w:rsidRPr="00972321">
        <w:rPr>
          <w:rFonts w:ascii="PT Astra Serif" w:eastAsiaTheme="minorHAnsi" w:hAnsi="PT Astra Serif" w:cstheme="minorBidi"/>
          <w:sz w:val="28"/>
          <w:szCs w:val="28"/>
          <w:lang w:eastAsia="en-US"/>
        </w:rPr>
        <w:t>2016</w:t>
      </w:r>
      <w:r w:rsidR="000E5430" w:rsidRPr="00972321">
        <w:rPr>
          <w:rFonts w:ascii="PT Astra Serif" w:eastAsiaTheme="minorHAnsi" w:hAnsi="PT Astra Serif" w:cstheme="minorBidi"/>
          <w:sz w:val="28"/>
          <w:szCs w:val="28"/>
          <w:lang w:eastAsia="en-US"/>
        </w:rPr>
        <w:t xml:space="preserve"> </w:t>
      </w:r>
      <w:r w:rsidR="001F334B">
        <w:rPr>
          <w:rFonts w:ascii="PT Astra Serif" w:eastAsiaTheme="minorHAnsi" w:hAnsi="PT Astra Serif" w:cstheme="minorBidi"/>
          <w:sz w:val="28"/>
          <w:szCs w:val="28"/>
          <w:lang w:eastAsia="en-US"/>
        </w:rPr>
        <w:t xml:space="preserve">году </w:t>
      </w:r>
      <w:r w:rsidR="000E5430"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43</w:t>
      </w:r>
      <w:r w:rsidR="000E5430"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Летальность от инфаркта миокарда составила в 2018 году – 16,8% (2017 </w:t>
      </w:r>
      <w:r w:rsidR="001F334B">
        <w:rPr>
          <w:rFonts w:ascii="PT Astra Serif" w:eastAsiaTheme="minorHAnsi" w:hAnsi="PT Astra Serif" w:cstheme="minorBidi"/>
          <w:sz w:val="28"/>
          <w:szCs w:val="28"/>
          <w:lang w:eastAsia="en-US"/>
        </w:rPr>
        <w:t xml:space="preserve">год </w:t>
      </w:r>
      <w:r w:rsidR="007B6ED0">
        <w:rPr>
          <w:rFonts w:ascii="PT Astra Serif" w:eastAsiaTheme="minorHAnsi" w:hAnsi="PT Astra Serif" w:cstheme="minorBidi"/>
          <w:sz w:val="28"/>
          <w:szCs w:val="28"/>
          <w:lang w:eastAsia="en-US"/>
        </w:rPr>
        <w:t>– 32,9</w:t>
      </w:r>
      <w:r w:rsidRPr="00972321">
        <w:rPr>
          <w:rFonts w:ascii="PT Astra Serif" w:eastAsiaTheme="minorHAnsi" w:hAnsi="PT Astra Serif" w:cstheme="minorBidi"/>
          <w:sz w:val="28"/>
          <w:szCs w:val="28"/>
          <w:lang w:eastAsia="en-US"/>
        </w:rPr>
        <w:t xml:space="preserve">%; 2016 </w:t>
      </w:r>
      <w:r w:rsidR="001F334B">
        <w:rPr>
          <w:rFonts w:ascii="PT Astra Serif" w:eastAsiaTheme="minorHAnsi" w:hAnsi="PT Astra Serif" w:cstheme="minorBidi"/>
          <w:sz w:val="28"/>
          <w:szCs w:val="28"/>
          <w:lang w:eastAsia="en-US"/>
        </w:rPr>
        <w:t xml:space="preserve">год </w:t>
      </w:r>
      <w:r w:rsidRPr="00972321">
        <w:rPr>
          <w:rFonts w:ascii="PT Astra Serif" w:eastAsiaTheme="minorHAnsi" w:hAnsi="PT Astra Serif" w:cstheme="minorBidi"/>
          <w:sz w:val="28"/>
          <w:szCs w:val="28"/>
          <w:lang w:eastAsia="en-US"/>
        </w:rPr>
        <w:t>– 15,8%</w:t>
      </w:r>
      <w:r w:rsidR="001F334B">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C46680" w:rsidRPr="00972321" w:rsidRDefault="001F334B" w:rsidP="00475892">
      <w:pPr>
        <w:widowControl/>
        <w:autoSpaceDE/>
        <w:autoSpaceDN/>
        <w:adjustRightInd/>
        <w:spacing w:line="340" w:lineRule="exact"/>
        <w:ind w:firstLine="709"/>
        <w:jc w:val="both"/>
        <w:rPr>
          <w:rFonts w:ascii="PT Astra Serif" w:eastAsiaTheme="minorHAnsi" w:hAnsi="PT Astra Serif" w:cstheme="minorBidi"/>
          <w:sz w:val="28"/>
          <w:szCs w:val="28"/>
          <w:lang w:eastAsia="en-US"/>
        </w:rPr>
      </w:pPr>
      <w:r>
        <w:rPr>
          <w:rFonts w:ascii="PT Astra Serif" w:eastAsiaTheme="minorHAnsi" w:hAnsi="PT Astra Serif" w:cstheme="minorBidi"/>
          <w:sz w:val="28"/>
          <w:szCs w:val="28"/>
          <w:lang w:eastAsia="en-US"/>
        </w:rPr>
        <w:t>В с</w:t>
      </w:r>
      <w:r w:rsidR="00B31AF7" w:rsidRPr="00972321">
        <w:rPr>
          <w:rFonts w:ascii="PT Astra Serif" w:eastAsiaTheme="minorHAnsi" w:hAnsi="PT Astra Serif" w:cstheme="minorBidi"/>
          <w:sz w:val="28"/>
          <w:szCs w:val="28"/>
          <w:lang w:eastAsia="en-US"/>
        </w:rPr>
        <w:t>труктур</w:t>
      </w:r>
      <w:r>
        <w:rPr>
          <w:rFonts w:ascii="PT Astra Serif" w:eastAsiaTheme="minorHAnsi" w:hAnsi="PT Astra Serif" w:cstheme="minorBidi"/>
          <w:sz w:val="28"/>
          <w:szCs w:val="28"/>
          <w:lang w:eastAsia="en-US"/>
        </w:rPr>
        <w:t>е</w:t>
      </w:r>
      <w:r w:rsidR="00B31AF7" w:rsidRPr="00972321">
        <w:rPr>
          <w:rFonts w:ascii="PT Astra Serif" w:eastAsiaTheme="minorHAnsi" w:hAnsi="PT Astra Serif" w:cstheme="minorBidi"/>
          <w:sz w:val="28"/>
          <w:szCs w:val="28"/>
          <w:lang w:eastAsia="en-US"/>
        </w:rPr>
        <w:t xml:space="preserve"> летальности большой удельный вес составили больные пациенты с острым инфарктом миокарда (14 из 83 умерших), далее с сахарным диабетом 2</w:t>
      </w:r>
      <w:r w:rsidR="000E5430" w:rsidRPr="00972321">
        <w:rPr>
          <w:rFonts w:ascii="PT Astra Serif" w:eastAsiaTheme="minorHAnsi" w:hAnsi="PT Astra Serif" w:cstheme="minorBidi"/>
          <w:sz w:val="28"/>
          <w:szCs w:val="28"/>
          <w:lang w:eastAsia="en-US"/>
        </w:rPr>
        <w:t xml:space="preserve"> </w:t>
      </w:r>
      <w:r w:rsidR="00B31AF7" w:rsidRPr="00972321">
        <w:rPr>
          <w:rFonts w:ascii="PT Astra Serif" w:eastAsiaTheme="minorHAnsi" w:hAnsi="PT Astra Serif" w:cstheme="minorBidi"/>
          <w:sz w:val="28"/>
          <w:szCs w:val="28"/>
          <w:lang w:eastAsia="en-US"/>
        </w:rPr>
        <w:t>типа (20 из 83 умерших), далее пациенты с атеросклеротическим и постинфарктным кардиосклерозом (12 из 83)</w:t>
      </w:r>
      <w:r>
        <w:rPr>
          <w:rFonts w:ascii="PT Astra Serif" w:eastAsiaTheme="minorHAnsi" w:hAnsi="PT Astra Serif" w:cstheme="minorBidi"/>
          <w:sz w:val="28"/>
          <w:szCs w:val="28"/>
          <w:lang w:eastAsia="en-US"/>
        </w:rPr>
        <w:t>.</w:t>
      </w:r>
      <w:r w:rsidR="00B31AF7" w:rsidRPr="00972321">
        <w:rPr>
          <w:rFonts w:ascii="PT Astra Serif" w:eastAsiaTheme="minorHAnsi" w:hAnsi="PT Astra Serif" w:cstheme="minorBidi"/>
          <w:sz w:val="28"/>
          <w:szCs w:val="28"/>
          <w:lang w:eastAsia="en-US"/>
        </w:rPr>
        <w:t xml:space="preserve"> Среди умерших больных до 60 лет было 6 человек.</w:t>
      </w:r>
    </w:p>
    <w:p w:rsidR="00B31AF7" w:rsidRPr="00972321" w:rsidRDefault="00B31AF7" w:rsidP="00475892">
      <w:pPr>
        <w:widowControl/>
        <w:autoSpaceDE/>
        <w:autoSpaceDN/>
        <w:adjustRightInd/>
        <w:spacing w:line="34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Процент вскрытий составил</w:t>
      </w:r>
      <w:r w:rsidR="00050DD5" w:rsidRPr="00972321">
        <w:rPr>
          <w:rFonts w:ascii="PT Astra Serif" w:eastAsiaTheme="minorHAnsi" w:hAnsi="PT Astra Serif" w:cstheme="minorBidi"/>
          <w:sz w:val="28"/>
          <w:szCs w:val="28"/>
          <w:lang w:eastAsia="en-US"/>
        </w:rPr>
        <w:t xml:space="preserve"> – </w:t>
      </w:r>
      <w:r w:rsidRPr="00972321">
        <w:rPr>
          <w:rFonts w:ascii="PT Astra Serif" w:eastAsiaTheme="minorHAnsi" w:hAnsi="PT Astra Serif" w:cstheme="minorBidi"/>
          <w:sz w:val="28"/>
          <w:szCs w:val="28"/>
          <w:lang w:eastAsia="en-US"/>
        </w:rPr>
        <w:t>32,1%.</w:t>
      </w:r>
      <w:r w:rsidR="00AC18C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Из 56 вскрытий имеется 18 случаев расхождения диагноза (выявлены злокачественные новообразования различных локализаций, заболевания </w:t>
      </w:r>
      <w:r w:rsidR="001F334B">
        <w:rPr>
          <w:rFonts w:ascii="PT Astra Serif" w:eastAsiaTheme="minorHAnsi" w:hAnsi="PT Astra Serif" w:cstheme="minorBidi"/>
          <w:sz w:val="28"/>
          <w:szCs w:val="28"/>
          <w:lang w:eastAsia="en-US"/>
        </w:rPr>
        <w:t>желудочно-кишечного тракта</w:t>
      </w:r>
      <w:r w:rsidRPr="00972321">
        <w:rPr>
          <w:rFonts w:ascii="PT Astra Serif" w:eastAsiaTheme="minorHAnsi" w:hAnsi="PT Astra Serif" w:cstheme="minorBidi"/>
          <w:sz w:val="28"/>
          <w:szCs w:val="28"/>
          <w:lang w:eastAsia="en-US"/>
        </w:rPr>
        <w:t>, пневмонии, пиелонефрит).</w:t>
      </w:r>
    </w:p>
    <w:p w:rsidR="00B31AF7" w:rsidRPr="00972321" w:rsidRDefault="00B31AF7" w:rsidP="00475892">
      <w:pPr>
        <w:widowControl/>
        <w:autoSpaceDE/>
        <w:autoSpaceDN/>
        <w:adjustRightInd/>
        <w:spacing w:line="34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дней работы койки составило</w:t>
      </w:r>
      <w:r w:rsidR="00AC18CE" w:rsidRPr="00972321">
        <w:rPr>
          <w:rFonts w:ascii="PT Astra Serif" w:eastAsiaTheme="minorHAnsi" w:hAnsi="PT Astra Serif" w:cstheme="minorBidi"/>
          <w:sz w:val="28"/>
          <w:szCs w:val="28"/>
          <w:lang w:eastAsia="en-US"/>
        </w:rPr>
        <w:t xml:space="preserve"> в </w:t>
      </w:r>
      <w:r w:rsidRPr="00972321">
        <w:rPr>
          <w:rFonts w:ascii="PT Astra Serif" w:eastAsiaTheme="minorHAnsi" w:hAnsi="PT Astra Serif" w:cstheme="minorBidi"/>
          <w:sz w:val="28"/>
          <w:szCs w:val="28"/>
          <w:lang w:eastAsia="en-US"/>
        </w:rPr>
        <w:t>2018</w:t>
      </w:r>
      <w:r w:rsidR="00AC18C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AC18CE" w:rsidRPr="00972321">
        <w:rPr>
          <w:rFonts w:ascii="PT Astra Serif" w:eastAsiaTheme="minorHAnsi" w:hAnsi="PT Astra Serif" w:cstheme="minorBidi"/>
          <w:sz w:val="28"/>
          <w:szCs w:val="28"/>
          <w:lang w:eastAsia="en-US"/>
        </w:rPr>
        <w:t xml:space="preserve">оду – </w:t>
      </w:r>
      <w:r w:rsidRPr="00972321">
        <w:rPr>
          <w:rFonts w:ascii="PT Astra Serif" w:eastAsiaTheme="minorHAnsi" w:hAnsi="PT Astra Serif" w:cstheme="minorBidi"/>
          <w:sz w:val="28"/>
          <w:szCs w:val="28"/>
          <w:lang w:eastAsia="en-US"/>
        </w:rPr>
        <w:t>285,0</w:t>
      </w:r>
      <w:r w:rsidR="00AC18C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2017</w:t>
      </w:r>
      <w:r w:rsidR="00AC18CE" w:rsidRPr="00972321">
        <w:rPr>
          <w:rFonts w:ascii="PT Astra Serif" w:eastAsiaTheme="minorHAnsi" w:hAnsi="PT Astra Serif" w:cstheme="minorBidi"/>
          <w:sz w:val="28"/>
          <w:szCs w:val="28"/>
          <w:lang w:eastAsia="en-US"/>
        </w:rPr>
        <w:t xml:space="preserve"> </w:t>
      </w:r>
      <w:r w:rsidR="001F334B">
        <w:rPr>
          <w:rFonts w:ascii="PT Astra Serif" w:eastAsiaTheme="minorHAnsi" w:hAnsi="PT Astra Serif" w:cstheme="minorBidi"/>
          <w:sz w:val="28"/>
          <w:szCs w:val="28"/>
          <w:lang w:eastAsia="en-US"/>
        </w:rPr>
        <w:t xml:space="preserve">год </w:t>
      </w:r>
      <w:r w:rsidR="00AC18C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303,5</w:t>
      </w:r>
      <w:r w:rsidR="00AC18CE"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2016</w:t>
      </w:r>
      <w:r w:rsidR="00AC18CE" w:rsidRPr="00972321">
        <w:rPr>
          <w:rFonts w:ascii="PT Astra Serif" w:eastAsiaTheme="minorHAnsi" w:hAnsi="PT Astra Serif" w:cstheme="minorBidi"/>
          <w:sz w:val="28"/>
          <w:szCs w:val="28"/>
          <w:lang w:eastAsia="en-US"/>
        </w:rPr>
        <w:t xml:space="preserve"> </w:t>
      </w:r>
      <w:r w:rsidR="001F334B">
        <w:rPr>
          <w:rFonts w:ascii="PT Astra Serif" w:eastAsiaTheme="minorHAnsi" w:hAnsi="PT Astra Serif" w:cstheme="minorBidi"/>
          <w:sz w:val="28"/>
          <w:szCs w:val="28"/>
          <w:lang w:eastAsia="en-US"/>
        </w:rPr>
        <w:t xml:space="preserve">год </w:t>
      </w:r>
      <w:r w:rsidR="00AC18C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329,2</w:t>
      </w:r>
      <w:r w:rsidR="00AC18CE"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CC575D" w:rsidRPr="00972321" w:rsidRDefault="00CC575D" w:rsidP="00475892">
      <w:pPr>
        <w:widowControl/>
        <w:autoSpaceDE/>
        <w:autoSpaceDN/>
        <w:adjustRightInd/>
        <w:spacing w:line="34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Главной проблемой остается врачебный кадровый дефицит, </w:t>
      </w:r>
      <w:r w:rsidR="001F334B">
        <w:rPr>
          <w:rFonts w:ascii="PT Astra Serif" w:eastAsiaTheme="minorHAnsi" w:hAnsi="PT Astra Serif" w:cstheme="minorBidi"/>
          <w:sz w:val="28"/>
          <w:szCs w:val="28"/>
          <w:lang w:eastAsia="en-US"/>
        </w:rPr>
        <w:t>участвующих</w:t>
      </w:r>
      <w:r w:rsidRPr="00972321">
        <w:rPr>
          <w:rFonts w:ascii="PT Astra Serif" w:eastAsiaTheme="minorHAnsi" w:hAnsi="PT Astra Serif" w:cstheme="minorBidi"/>
          <w:sz w:val="28"/>
          <w:szCs w:val="28"/>
          <w:lang w:eastAsia="en-US"/>
        </w:rPr>
        <w:t xml:space="preserve"> в программе оказания помощи пациентам с сердечно-сосудистыми заболеваниями и изношенность оборудования.</w:t>
      </w:r>
      <w:r w:rsidRPr="00972321">
        <w:rPr>
          <w:rFonts w:ascii="PT Astra Serif" w:hAnsi="PT Astra Serif"/>
        </w:rPr>
        <w:t xml:space="preserve"> </w:t>
      </w:r>
      <w:r w:rsidRPr="00972321">
        <w:rPr>
          <w:rFonts w:ascii="PT Astra Serif" w:eastAsiaTheme="minorHAnsi" w:hAnsi="PT Astra Serif" w:cstheme="minorBidi"/>
          <w:sz w:val="28"/>
          <w:szCs w:val="28"/>
          <w:lang w:eastAsia="en-US"/>
        </w:rPr>
        <w:t>В целях бесперебойной круглосуточной работы ПСО необходимо привести в соответствие материально- техническую и кадровую базы.</w:t>
      </w:r>
    </w:p>
    <w:p w:rsidR="000E62B5" w:rsidRDefault="000E62B5" w:rsidP="00B01AAB">
      <w:pPr>
        <w:widowControl/>
        <w:autoSpaceDE/>
        <w:autoSpaceDN/>
        <w:adjustRightInd/>
        <w:spacing w:line="360" w:lineRule="exact"/>
        <w:ind w:firstLine="420"/>
        <w:jc w:val="center"/>
        <w:rPr>
          <w:rFonts w:ascii="PT Astra Serif" w:eastAsiaTheme="minorHAnsi" w:hAnsi="PT Astra Serif" w:cstheme="minorBidi"/>
          <w:sz w:val="28"/>
          <w:szCs w:val="28"/>
          <w:lang w:eastAsia="en-US"/>
        </w:rPr>
      </w:pPr>
    </w:p>
    <w:p w:rsidR="007B6ED0" w:rsidRDefault="007B6ED0" w:rsidP="00B01AAB">
      <w:pPr>
        <w:widowControl/>
        <w:autoSpaceDE/>
        <w:autoSpaceDN/>
        <w:adjustRightInd/>
        <w:spacing w:line="360" w:lineRule="exact"/>
        <w:ind w:firstLine="420"/>
        <w:jc w:val="center"/>
        <w:rPr>
          <w:rFonts w:ascii="PT Astra Serif" w:eastAsiaTheme="minorHAnsi" w:hAnsi="PT Astra Serif" w:cstheme="minorBidi"/>
          <w:sz w:val="28"/>
          <w:szCs w:val="28"/>
          <w:lang w:eastAsia="en-US"/>
        </w:rPr>
      </w:pPr>
    </w:p>
    <w:p w:rsidR="007B6ED0" w:rsidRDefault="007B6ED0" w:rsidP="00B01AAB">
      <w:pPr>
        <w:widowControl/>
        <w:autoSpaceDE/>
        <w:autoSpaceDN/>
        <w:adjustRightInd/>
        <w:spacing w:line="360" w:lineRule="exact"/>
        <w:ind w:firstLine="420"/>
        <w:jc w:val="center"/>
        <w:rPr>
          <w:rFonts w:ascii="PT Astra Serif" w:eastAsiaTheme="minorHAnsi" w:hAnsi="PT Astra Serif" w:cstheme="minorBidi"/>
          <w:sz w:val="28"/>
          <w:szCs w:val="28"/>
          <w:lang w:eastAsia="en-US"/>
        </w:rPr>
      </w:pPr>
    </w:p>
    <w:p w:rsidR="00B01AAB" w:rsidRDefault="00B01AAB" w:rsidP="007E5D49">
      <w:pPr>
        <w:pStyle w:val="a5"/>
        <w:widowControl/>
        <w:numPr>
          <w:ilvl w:val="2"/>
          <w:numId w:val="15"/>
        </w:numPr>
        <w:autoSpaceDE/>
        <w:autoSpaceDN/>
        <w:adjustRightInd/>
        <w:spacing w:line="360" w:lineRule="exact"/>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Анализ деятельности РСЦ по оказанию стационарной помощи больным с ОНМК Тульской области за 2017-2018 г</w:t>
      </w:r>
      <w:r w:rsidR="00DB50C5">
        <w:rPr>
          <w:rFonts w:ascii="PT Astra Serif" w:eastAsiaTheme="minorHAnsi" w:hAnsi="PT Astra Serif" w:cstheme="minorBidi"/>
          <w:sz w:val="28"/>
          <w:szCs w:val="28"/>
          <w:lang w:eastAsia="en-US"/>
        </w:rPr>
        <w:t>оды</w:t>
      </w:r>
    </w:p>
    <w:p w:rsidR="00C764DE" w:rsidRDefault="00C764DE" w:rsidP="00C764DE">
      <w:pPr>
        <w:widowControl/>
        <w:autoSpaceDE/>
        <w:autoSpaceDN/>
        <w:adjustRightInd/>
        <w:spacing w:line="360" w:lineRule="exact"/>
        <w:ind w:left="709"/>
        <w:jc w:val="center"/>
        <w:rPr>
          <w:rFonts w:ascii="PT Astra Serif" w:eastAsiaTheme="minorHAnsi" w:hAnsi="PT Astra Serif" w:cstheme="minorBidi"/>
          <w:sz w:val="28"/>
          <w:szCs w:val="28"/>
          <w:lang w:eastAsia="en-US"/>
        </w:rPr>
      </w:pPr>
    </w:p>
    <w:p w:rsidR="00C764DE" w:rsidRDefault="00C764DE" w:rsidP="00C764DE">
      <w:pPr>
        <w:widowControl/>
        <w:jc w:val="right"/>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 xml:space="preserve">Таблица </w:t>
      </w:r>
      <w:r w:rsidR="001F334B">
        <w:rPr>
          <w:rFonts w:ascii="PT Astra Serif" w:eastAsiaTheme="minorHAnsi" w:hAnsi="PT Astra Serif" w:cs="TimesNewRomanPS-BoldMT"/>
          <w:bCs/>
          <w:sz w:val="28"/>
          <w:szCs w:val="28"/>
          <w:lang w:eastAsia="en-US"/>
        </w:rPr>
        <w:t>3</w:t>
      </w:r>
      <w:r w:rsidR="00ED1C81">
        <w:rPr>
          <w:rFonts w:ascii="PT Astra Serif" w:eastAsiaTheme="minorHAnsi" w:hAnsi="PT Astra Serif" w:cs="TimesNewRomanPS-BoldMT"/>
          <w:bCs/>
          <w:sz w:val="28"/>
          <w:szCs w:val="28"/>
          <w:lang w:eastAsia="en-US"/>
        </w:rPr>
        <w:t>6</w:t>
      </w:r>
    </w:p>
    <w:p w:rsidR="00C764DE" w:rsidRDefault="00C764DE" w:rsidP="00C764DE">
      <w:pPr>
        <w:widowControl/>
        <w:jc w:val="right"/>
        <w:rPr>
          <w:rFonts w:ascii="PT Astra Serif" w:eastAsiaTheme="minorHAnsi" w:hAnsi="PT Astra Serif" w:cs="TimesNewRomanPS-BoldMT"/>
          <w:bCs/>
          <w:sz w:val="28"/>
          <w:szCs w:val="28"/>
          <w:lang w:eastAsia="en-US"/>
        </w:rPr>
      </w:pPr>
    </w:p>
    <w:p w:rsidR="00C764DE" w:rsidRPr="00972321" w:rsidRDefault="00C764DE" w:rsidP="00C764DE">
      <w:pPr>
        <w:widowControl/>
        <w:jc w:val="center"/>
        <w:rPr>
          <w:rFonts w:ascii="PT Astra Serif" w:eastAsiaTheme="minorHAnsi" w:hAnsi="PT Astra Serif" w:cs="TimesNewRomanPS-BoldMT"/>
          <w:bCs/>
          <w:sz w:val="28"/>
          <w:szCs w:val="28"/>
          <w:lang w:eastAsia="en-US"/>
        </w:rPr>
      </w:pPr>
      <w:r w:rsidRPr="00972321">
        <w:rPr>
          <w:rFonts w:ascii="PT Astra Serif" w:eastAsiaTheme="minorHAnsi" w:hAnsi="PT Astra Serif" w:cs="TimesNewRomanPS-BoldMT"/>
          <w:bCs/>
          <w:sz w:val="28"/>
          <w:szCs w:val="28"/>
          <w:lang w:eastAsia="en-US"/>
        </w:rPr>
        <w:t>Сводная таблица выполнения основных сигнальных критериев первичными сосудистыми отделениями по ОНМК</w:t>
      </w:r>
    </w:p>
    <w:p w:rsidR="00C764DE" w:rsidRPr="00972321" w:rsidRDefault="00C764DE" w:rsidP="00C764DE">
      <w:pPr>
        <w:widowControl/>
        <w:jc w:val="center"/>
        <w:rPr>
          <w:rFonts w:ascii="PT Astra Serif" w:eastAsiaTheme="minorHAnsi" w:hAnsi="PT Astra Serif" w:cs="TimesNewRomanPS-BoldMT"/>
          <w:bCs/>
          <w:sz w:val="28"/>
          <w:szCs w:val="28"/>
          <w:lang w:eastAsia="en-US"/>
        </w:rPr>
      </w:pPr>
    </w:p>
    <w:p w:rsidR="00C764DE" w:rsidRPr="00972321" w:rsidRDefault="00C764DE" w:rsidP="00C764DE">
      <w:pPr>
        <w:widowControl/>
        <w:rPr>
          <w:rFonts w:ascii="PT Astra Serif" w:eastAsiaTheme="minorHAnsi" w:hAnsi="PT Astra Serif" w:cstheme="minorBidi"/>
          <w:sz w:val="2"/>
          <w:szCs w:val="2"/>
          <w:lang w:eastAsia="en-US"/>
        </w:rPr>
      </w:pPr>
    </w:p>
    <w:tbl>
      <w:tblPr>
        <w:tblW w:w="10104" w:type="dxa"/>
        <w:tblInd w:w="-294" w:type="dxa"/>
        <w:tblCellMar>
          <w:left w:w="0" w:type="dxa"/>
          <w:right w:w="0" w:type="dxa"/>
        </w:tblCellMar>
        <w:tblLook w:val="04A0" w:firstRow="1" w:lastRow="0" w:firstColumn="1" w:lastColumn="0" w:noHBand="0" w:noVBand="1"/>
      </w:tblPr>
      <w:tblGrid>
        <w:gridCol w:w="2479"/>
        <w:gridCol w:w="1692"/>
        <w:gridCol w:w="1693"/>
        <w:gridCol w:w="1554"/>
        <w:gridCol w:w="1386"/>
        <w:gridCol w:w="1300"/>
      </w:tblGrid>
      <w:tr w:rsidR="00C764DE" w:rsidRPr="00972321" w:rsidTr="00475892">
        <w:trPr>
          <w:trHeight w:val="894"/>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rsidR="00C764DE" w:rsidRPr="00972321" w:rsidRDefault="00C764DE" w:rsidP="00941015">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Наименование организации/Показатели работы ПСО</w:t>
            </w:r>
            <w:r>
              <w:rPr>
                <w:rFonts w:ascii="PT Astra Serif" w:eastAsia="Times New Roman" w:hAnsi="PT Astra Serif" w:cs="Times New Roman"/>
                <w:bCs/>
                <w:kern w:val="24"/>
                <w:sz w:val="20"/>
                <w:szCs w:val="20"/>
              </w:rPr>
              <w:t xml:space="preserve"> </w:t>
            </w:r>
            <w:r w:rsidRPr="00972321">
              <w:rPr>
                <w:rFonts w:ascii="PT Astra Serif" w:eastAsia="Times New Roman" w:hAnsi="PT Astra Serif" w:cs="Times New Roman"/>
                <w:bCs/>
                <w:kern w:val="24"/>
                <w:sz w:val="20"/>
                <w:szCs w:val="20"/>
              </w:rPr>
              <w:t>на конец 2018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rsidR="00C764DE" w:rsidRPr="006B79D9" w:rsidRDefault="00C764DE" w:rsidP="00941015">
            <w:pPr>
              <w:widowControl/>
              <w:autoSpaceDE/>
              <w:autoSpaceDN/>
              <w:adjustRightInd/>
              <w:spacing w:line="192" w:lineRule="auto"/>
              <w:jc w:val="center"/>
              <w:rPr>
                <w:rFonts w:ascii="PT Astra Serif" w:eastAsia="Times New Roman" w:hAnsi="PT Astra Serif"/>
                <w:sz w:val="18"/>
                <w:szCs w:val="20"/>
              </w:rPr>
            </w:pPr>
            <w:r w:rsidRPr="006B79D9">
              <w:rPr>
                <w:rFonts w:ascii="PT Astra Serif" w:eastAsia="Times New Roman" w:hAnsi="PT Astra Serif" w:cs="Times New Roman"/>
                <w:bCs/>
                <w:kern w:val="24"/>
                <w:sz w:val="18"/>
                <w:szCs w:val="20"/>
              </w:rPr>
              <w:t>РСЦ Государственного учреждения здравоохранения Тульской области</w:t>
            </w:r>
            <w:r>
              <w:rPr>
                <w:rFonts w:ascii="PT Astra Serif" w:eastAsia="Times New Roman" w:hAnsi="PT Astra Serif" w:cs="Times New Roman"/>
                <w:bCs/>
                <w:kern w:val="24"/>
                <w:sz w:val="18"/>
                <w:szCs w:val="20"/>
              </w:rPr>
              <w:t xml:space="preserve"> «Тульская областная клиническая больница»</w:t>
            </w:r>
          </w:p>
          <w:p w:rsidR="00C764DE" w:rsidRPr="006B79D9" w:rsidRDefault="00C764DE" w:rsidP="00941015">
            <w:pPr>
              <w:widowControl/>
              <w:autoSpaceDE/>
              <w:autoSpaceDN/>
              <w:adjustRightInd/>
              <w:spacing w:line="192" w:lineRule="auto"/>
              <w:jc w:val="center"/>
              <w:rPr>
                <w:rFonts w:ascii="PT Astra Serif" w:eastAsia="Times New Roman" w:hAnsi="PT Astra Serif"/>
                <w:sz w:val="18"/>
                <w:szCs w:val="20"/>
              </w:rPr>
            </w:pPr>
            <w:r w:rsidRPr="006B79D9">
              <w:rPr>
                <w:rFonts w:ascii="PT Astra Serif" w:eastAsia="Times New Roman" w:hAnsi="PT Astra Serif" w:cs="Times New Roman"/>
                <w:bCs/>
                <w:kern w:val="24"/>
                <w:sz w:val="18"/>
                <w:szCs w:val="20"/>
              </w:rPr>
              <w:t>(50 коек)</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rsidR="00475892" w:rsidRDefault="00C764DE" w:rsidP="00941015">
            <w:pPr>
              <w:widowControl/>
              <w:autoSpaceDE/>
              <w:autoSpaceDN/>
              <w:adjustRightInd/>
              <w:spacing w:line="192" w:lineRule="auto"/>
              <w:jc w:val="center"/>
              <w:rPr>
                <w:rFonts w:ascii="PT Astra Serif" w:eastAsia="Times New Roman" w:hAnsi="PT Astra Serif" w:cs="Times New Roman"/>
                <w:bCs/>
                <w:kern w:val="24"/>
                <w:sz w:val="18"/>
                <w:szCs w:val="20"/>
              </w:rPr>
            </w:pPr>
            <w:r w:rsidRPr="006B79D9">
              <w:rPr>
                <w:rFonts w:ascii="PT Astra Serif" w:eastAsia="Times New Roman" w:hAnsi="PT Astra Serif" w:cs="Times New Roman"/>
                <w:bCs/>
                <w:kern w:val="24"/>
                <w:sz w:val="18"/>
                <w:szCs w:val="20"/>
              </w:rPr>
              <w:t xml:space="preserve">ПСО № </w:t>
            </w:r>
            <w:r>
              <w:rPr>
                <w:rFonts w:ascii="PT Astra Serif" w:eastAsia="Times New Roman" w:hAnsi="PT Astra Serif" w:cs="Times New Roman"/>
                <w:bCs/>
                <w:kern w:val="24"/>
                <w:sz w:val="18"/>
                <w:szCs w:val="20"/>
              </w:rPr>
              <w:t>1</w:t>
            </w:r>
            <w:r w:rsidRPr="006B79D9">
              <w:rPr>
                <w:rFonts w:ascii="PT Astra Serif" w:eastAsia="Times New Roman" w:hAnsi="PT Astra Serif" w:cs="Times New Roman"/>
                <w:bCs/>
                <w:kern w:val="24"/>
                <w:sz w:val="18"/>
                <w:szCs w:val="20"/>
              </w:rPr>
              <w:t xml:space="preserve"> Государственного учреждения здравоохранения «Тульская городская клиническая больница ск</w:t>
            </w:r>
            <w:r w:rsidR="008B5B6A">
              <w:rPr>
                <w:rFonts w:ascii="PT Astra Serif" w:eastAsia="Times New Roman" w:hAnsi="PT Astra Serif" w:cs="Times New Roman"/>
                <w:bCs/>
                <w:kern w:val="24"/>
                <w:sz w:val="18"/>
                <w:szCs w:val="20"/>
              </w:rPr>
              <w:t>о</w:t>
            </w:r>
            <w:r w:rsidRPr="006B79D9">
              <w:rPr>
                <w:rFonts w:ascii="PT Astra Serif" w:eastAsia="Times New Roman" w:hAnsi="PT Astra Serif" w:cs="Times New Roman"/>
                <w:bCs/>
                <w:kern w:val="24"/>
                <w:sz w:val="18"/>
                <w:szCs w:val="20"/>
              </w:rPr>
              <w:t xml:space="preserve">рой медицинской помощи имени </w:t>
            </w:r>
          </w:p>
          <w:p w:rsidR="00C764DE" w:rsidRDefault="00C764DE" w:rsidP="00941015">
            <w:pPr>
              <w:widowControl/>
              <w:autoSpaceDE/>
              <w:autoSpaceDN/>
              <w:adjustRightInd/>
              <w:spacing w:line="192" w:lineRule="auto"/>
              <w:jc w:val="center"/>
              <w:rPr>
                <w:rFonts w:ascii="PT Astra Serif" w:eastAsia="Times New Roman" w:hAnsi="PT Astra Serif" w:cs="Times New Roman"/>
                <w:bCs/>
                <w:kern w:val="24"/>
                <w:sz w:val="18"/>
                <w:szCs w:val="20"/>
              </w:rPr>
            </w:pPr>
            <w:r w:rsidRPr="006B79D9">
              <w:rPr>
                <w:rFonts w:ascii="PT Astra Serif" w:eastAsia="Times New Roman" w:hAnsi="PT Astra Serif" w:cs="Times New Roman"/>
                <w:bCs/>
                <w:kern w:val="24"/>
                <w:sz w:val="18"/>
                <w:szCs w:val="20"/>
              </w:rPr>
              <w:t>Д.Я. Ваныкина»</w:t>
            </w:r>
          </w:p>
          <w:p w:rsidR="00C764DE" w:rsidRPr="006B79D9" w:rsidRDefault="00C764DE" w:rsidP="00941015">
            <w:pPr>
              <w:widowControl/>
              <w:autoSpaceDE/>
              <w:autoSpaceDN/>
              <w:adjustRightInd/>
              <w:spacing w:line="192" w:lineRule="auto"/>
              <w:jc w:val="center"/>
              <w:rPr>
                <w:rFonts w:ascii="PT Astra Serif" w:eastAsia="Times New Roman" w:hAnsi="PT Astra Serif"/>
                <w:sz w:val="18"/>
                <w:szCs w:val="20"/>
              </w:rPr>
            </w:pPr>
            <w:r w:rsidRPr="006B79D9">
              <w:rPr>
                <w:rFonts w:ascii="PT Astra Serif" w:eastAsia="Times New Roman" w:hAnsi="PT Astra Serif" w:cs="Times New Roman"/>
                <w:bCs/>
                <w:kern w:val="24"/>
                <w:sz w:val="18"/>
                <w:szCs w:val="20"/>
              </w:rPr>
              <w:t>(60 коек)</w:t>
            </w:r>
          </w:p>
        </w:tc>
        <w:tc>
          <w:tcPr>
            <w:tcW w:w="1559" w:type="dxa"/>
            <w:tcBorders>
              <w:top w:val="single" w:sz="8" w:space="0" w:color="000000"/>
              <w:left w:val="single" w:sz="8" w:space="0" w:color="000000"/>
              <w:bottom w:val="single" w:sz="8" w:space="0" w:color="000000"/>
              <w:right w:val="single" w:sz="8" w:space="0" w:color="000000"/>
            </w:tcBorders>
            <w:vAlign w:val="center"/>
          </w:tcPr>
          <w:p w:rsidR="00C764DE" w:rsidRDefault="00C764DE" w:rsidP="00941015">
            <w:pPr>
              <w:widowControl/>
              <w:autoSpaceDE/>
              <w:autoSpaceDN/>
              <w:adjustRightInd/>
              <w:spacing w:line="192" w:lineRule="auto"/>
              <w:jc w:val="center"/>
              <w:rPr>
                <w:rFonts w:ascii="PT Astra Serif" w:eastAsia="Times New Roman" w:hAnsi="PT Astra Serif" w:cs="Times New Roman"/>
                <w:bCs/>
                <w:kern w:val="24"/>
                <w:sz w:val="18"/>
                <w:szCs w:val="20"/>
              </w:rPr>
            </w:pPr>
            <w:r w:rsidRPr="006B79D9">
              <w:rPr>
                <w:rFonts w:ascii="PT Astra Serif" w:eastAsia="Times New Roman" w:hAnsi="PT Astra Serif" w:cs="Times New Roman"/>
                <w:bCs/>
                <w:kern w:val="24"/>
                <w:sz w:val="18"/>
                <w:szCs w:val="20"/>
              </w:rPr>
              <w:t xml:space="preserve">ПСО № </w:t>
            </w:r>
            <w:r>
              <w:rPr>
                <w:rFonts w:ascii="PT Astra Serif" w:eastAsia="Times New Roman" w:hAnsi="PT Astra Serif" w:cs="Times New Roman"/>
                <w:bCs/>
                <w:kern w:val="24"/>
                <w:sz w:val="18"/>
                <w:szCs w:val="20"/>
              </w:rPr>
              <w:t>2</w:t>
            </w:r>
            <w:r w:rsidRPr="006B79D9">
              <w:rPr>
                <w:rFonts w:ascii="PT Astra Serif" w:eastAsia="Times New Roman" w:hAnsi="PT Astra Serif" w:cs="Times New Roman"/>
                <w:bCs/>
                <w:kern w:val="24"/>
                <w:sz w:val="18"/>
                <w:szCs w:val="20"/>
              </w:rPr>
              <w:t xml:space="preserve"> Государственного учреждения здравоохранения «Новомосковская городская клиническая больница</w:t>
            </w:r>
          </w:p>
          <w:p w:rsidR="00C764DE" w:rsidRPr="006B79D9" w:rsidRDefault="00C764DE" w:rsidP="00941015">
            <w:pPr>
              <w:widowControl/>
              <w:autoSpaceDE/>
              <w:autoSpaceDN/>
              <w:adjustRightInd/>
              <w:spacing w:line="192" w:lineRule="auto"/>
              <w:jc w:val="center"/>
              <w:rPr>
                <w:rFonts w:ascii="PT Astra Serif" w:eastAsia="Times New Roman" w:hAnsi="PT Astra Serif" w:cs="Times New Roman"/>
                <w:bCs/>
                <w:kern w:val="24"/>
                <w:sz w:val="18"/>
                <w:szCs w:val="20"/>
              </w:rPr>
            </w:pPr>
            <w:r>
              <w:rPr>
                <w:rFonts w:ascii="PT Astra Serif" w:eastAsia="Times New Roman" w:hAnsi="PT Astra Serif" w:cs="Times New Roman"/>
                <w:bCs/>
                <w:kern w:val="24"/>
                <w:sz w:val="18"/>
                <w:szCs w:val="20"/>
              </w:rPr>
              <w:t>(60 коек)</w:t>
            </w:r>
          </w:p>
        </w:tc>
        <w:tc>
          <w:tcPr>
            <w:tcW w:w="1414" w:type="dxa"/>
            <w:tcBorders>
              <w:top w:val="single" w:sz="8" w:space="0" w:color="000000"/>
              <w:left w:val="single" w:sz="8" w:space="0" w:color="000000"/>
              <w:bottom w:val="single" w:sz="8" w:space="0" w:color="000000"/>
              <w:right w:val="single" w:sz="8" w:space="0" w:color="000000"/>
            </w:tcBorders>
            <w:vAlign w:val="center"/>
          </w:tcPr>
          <w:p w:rsidR="00475892" w:rsidRDefault="00C764DE" w:rsidP="00941015">
            <w:pPr>
              <w:widowControl/>
              <w:autoSpaceDE/>
              <w:autoSpaceDN/>
              <w:adjustRightInd/>
              <w:spacing w:line="192" w:lineRule="auto"/>
              <w:jc w:val="center"/>
              <w:rPr>
                <w:rFonts w:ascii="PT Astra Serif" w:eastAsia="Times New Roman" w:hAnsi="PT Astra Serif" w:cs="Times New Roman"/>
                <w:bCs/>
                <w:kern w:val="24"/>
                <w:sz w:val="18"/>
                <w:szCs w:val="20"/>
              </w:rPr>
            </w:pPr>
            <w:r w:rsidRPr="006B79D9">
              <w:rPr>
                <w:rFonts w:ascii="PT Astra Serif" w:eastAsia="Times New Roman" w:hAnsi="PT Astra Serif" w:cs="Times New Roman"/>
                <w:bCs/>
                <w:kern w:val="24"/>
                <w:sz w:val="18"/>
                <w:szCs w:val="20"/>
              </w:rPr>
              <w:t xml:space="preserve">ПСО № 3 ГУЗ «Алексинская районная больница № 1 </w:t>
            </w:r>
          </w:p>
          <w:p w:rsidR="00C764DE" w:rsidRDefault="00C764DE" w:rsidP="00941015">
            <w:pPr>
              <w:widowControl/>
              <w:autoSpaceDE/>
              <w:autoSpaceDN/>
              <w:adjustRightInd/>
              <w:spacing w:line="192" w:lineRule="auto"/>
              <w:jc w:val="center"/>
              <w:rPr>
                <w:rFonts w:ascii="PT Astra Serif" w:eastAsia="Times New Roman" w:hAnsi="PT Astra Serif" w:cs="Times New Roman"/>
                <w:bCs/>
                <w:kern w:val="24"/>
                <w:sz w:val="18"/>
                <w:szCs w:val="20"/>
              </w:rPr>
            </w:pPr>
            <w:r w:rsidRPr="006B79D9">
              <w:rPr>
                <w:rFonts w:ascii="PT Astra Serif" w:eastAsia="Times New Roman" w:hAnsi="PT Astra Serif" w:cs="Times New Roman"/>
                <w:bCs/>
                <w:kern w:val="24"/>
                <w:sz w:val="18"/>
                <w:szCs w:val="20"/>
              </w:rPr>
              <w:t>им. профессора В.Ф. Снегирева»</w:t>
            </w:r>
          </w:p>
          <w:p w:rsidR="00C764DE" w:rsidRPr="006B79D9" w:rsidRDefault="00C764DE" w:rsidP="00941015">
            <w:pPr>
              <w:widowControl/>
              <w:autoSpaceDE/>
              <w:autoSpaceDN/>
              <w:adjustRightInd/>
              <w:spacing w:line="192" w:lineRule="auto"/>
              <w:jc w:val="center"/>
              <w:rPr>
                <w:rFonts w:ascii="PT Astra Serif" w:eastAsia="Times New Roman" w:hAnsi="PT Astra Serif"/>
                <w:sz w:val="18"/>
                <w:szCs w:val="20"/>
              </w:rPr>
            </w:pPr>
            <w:r w:rsidRPr="006B79D9">
              <w:rPr>
                <w:rFonts w:ascii="PT Astra Serif" w:eastAsia="Times New Roman" w:hAnsi="PT Astra Serif" w:cs="Times New Roman"/>
                <w:bCs/>
                <w:kern w:val="24"/>
                <w:sz w:val="18"/>
                <w:szCs w:val="20"/>
              </w:rPr>
              <w:t>(30 коек)</w:t>
            </w:r>
          </w:p>
        </w:tc>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rsidR="00C764DE" w:rsidRDefault="00C764DE" w:rsidP="00941015">
            <w:pPr>
              <w:widowControl/>
              <w:autoSpaceDE/>
              <w:autoSpaceDN/>
              <w:adjustRightInd/>
              <w:spacing w:line="192" w:lineRule="auto"/>
              <w:jc w:val="center"/>
              <w:rPr>
                <w:rFonts w:ascii="PT Astra Serif" w:eastAsia="Times New Roman" w:hAnsi="PT Astra Serif" w:cs="Times New Roman"/>
                <w:bCs/>
                <w:kern w:val="24"/>
                <w:sz w:val="18"/>
                <w:szCs w:val="20"/>
              </w:rPr>
            </w:pPr>
            <w:r w:rsidRPr="006B79D9">
              <w:rPr>
                <w:rFonts w:ascii="PT Astra Serif" w:eastAsia="Times New Roman" w:hAnsi="PT Astra Serif" w:cs="Times New Roman"/>
                <w:bCs/>
                <w:kern w:val="24"/>
                <w:sz w:val="18"/>
                <w:szCs w:val="20"/>
              </w:rPr>
              <w:t>ПСО № 4 ГУЗ «Щекинская районная больница»</w:t>
            </w:r>
          </w:p>
          <w:p w:rsidR="00C764DE" w:rsidRPr="006B79D9" w:rsidRDefault="00C764DE" w:rsidP="00941015">
            <w:pPr>
              <w:widowControl/>
              <w:autoSpaceDE/>
              <w:autoSpaceDN/>
              <w:adjustRightInd/>
              <w:spacing w:line="192" w:lineRule="auto"/>
              <w:jc w:val="center"/>
              <w:rPr>
                <w:rFonts w:ascii="PT Astra Serif" w:eastAsia="Times New Roman" w:hAnsi="PT Astra Serif"/>
                <w:sz w:val="18"/>
                <w:szCs w:val="20"/>
              </w:rPr>
            </w:pPr>
            <w:r w:rsidRPr="006B79D9">
              <w:rPr>
                <w:rFonts w:ascii="PT Astra Serif" w:eastAsia="Times New Roman" w:hAnsi="PT Astra Serif" w:cs="Times New Roman"/>
                <w:bCs/>
                <w:kern w:val="24"/>
                <w:sz w:val="18"/>
                <w:szCs w:val="20"/>
              </w:rPr>
              <w:t>(40 коек)</w:t>
            </w:r>
          </w:p>
        </w:tc>
      </w:tr>
      <w:tr w:rsidR="00C764DE" w:rsidRPr="00972321" w:rsidTr="00475892">
        <w:trPr>
          <w:trHeight w:val="669"/>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lastRenderedPageBreak/>
              <w:t>Проведено тромболизисов/ % от всех ишемических инсультов</w:t>
            </w:r>
          </w:p>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Pr>
                <w:rFonts w:ascii="PT Astra Serif" w:eastAsia="Times New Roman" w:hAnsi="PT Astra Serif" w:cs="Times New Roman"/>
                <w:bCs/>
                <w:kern w:val="24"/>
                <w:sz w:val="20"/>
                <w:szCs w:val="20"/>
              </w:rPr>
              <w:t>(ц</w:t>
            </w:r>
            <w:r w:rsidRPr="00972321">
              <w:rPr>
                <w:rFonts w:ascii="PT Astra Serif" w:eastAsia="Times New Roman" w:hAnsi="PT Astra Serif" w:cs="Times New Roman"/>
                <w:bCs/>
                <w:kern w:val="24"/>
                <w:sz w:val="20"/>
                <w:szCs w:val="20"/>
              </w:rPr>
              <w:t>елевой показатель 5%</w:t>
            </w:r>
            <w:r>
              <w:rPr>
                <w:rFonts w:ascii="PT Astra Serif" w:eastAsia="Times New Roman" w:hAnsi="PT Astra Serif" w:cs="Times New Roman"/>
                <w:bCs/>
                <w:kern w:val="24"/>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46/5,5%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kern w:val="24"/>
                <w:sz w:val="20"/>
                <w:szCs w:val="20"/>
              </w:rPr>
              <w:t>52/3,8%</w:t>
            </w:r>
          </w:p>
        </w:tc>
        <w:tc>
          <w:tcPr>
            <w:tcW w:w="1559" w:type="dxa"/>
            <w:tcBorders>
              <w:top w:val="single" w:sz="8" w:space="0" w:color="000000"/>
              <w:left w:val="single" w:sz="8" w:space="0" w:color="000000"/>
              <w:bottom w:val="single" w:sz="8" w:space="0" w:color="000000"/>
              <w:right w:val="single" w:sz="8" w:space="0" w:color="000000"/>
            </w:tcBorders>
            <w:vAlign w:val="bottom"/>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kern w:val="24"/>
                <w:sz w:val="20"/>
                <w:szCs w:val="20"/>
              </w:rPr>
              <w:t>50/3,6%</w:t>
            </w:r>
          </w:p>
        </w:tc>
        <w:tc>
          <w:tcPr>
            <w:tcW w:w="1414" w:type="dxa"/>
            <w:tcBorders>
              <w:top w:val="single" w:sz="8" w:space="0" w:color="000000"/>
              <w:left w:val="single" w:sz="8" w:space="0" w:color="000000"/>
              <w:bottom w:val="single" w:sz="8" w:space="0" w:color="000000"/>
              <w:right w:val="single" w:sz="8" w:space="0" w:color="000000"/>
            </w:tcBorders>
            <w:vAlign w:val="bottom"/>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kern w:val="24"/>
                <w:sz w:val="20"/>
                <w:szCs w:val="20"/>
              </w:rPr>
              <w:t>15/3,4%</w:t>
            </w:r>
          </w:p>
        </w:tc>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kern w:val="24"/>
                <w:sz w:val="20"/>
                <w:szCs w:val="20"/>
              </w:rPr>
              <w:t>13/3,7%</w:t>
            </w:r>
          </w:p>
        </w:tc>
      </w:tr>
      <w:tr w:rsidR="00C764DE" w:rsidRPr="00972321" w:rsidTr="00475892">
        <w:trPr>
          <w:trHeight w:val="786"/>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Процент пациентов с ОНМК, поступивших в первые 4,5 часа от начала заболевания</w:t>
            </w:r>
            <w:r>
              <w:rPr>
                <w:rFonts w:ascii="PT Astra Serif" w:eastAsia="Times New Roman" w:hAnsi="PT Astra Serif" w:cs="Times New Roman"/>
                <w:bCs/>
                <w:kern w:val="24"/>
                <w:sz w:val="20"/>
                <w:szCs w:val="20"/>
              </w:rPr>
              <w:t xml:space="preserve"> (ц</w:t>
            </w:r>
            <w:r w:rsidRPr="00972321">
              <w:rPr>
                <w:rFonts w:ascii="PT Astra Serif" w:eastAsia="Times New Roman" w:hAnsi="PT Astra Serif" w:cs="Times New Roman"/>
                <w:bCs/>
                <w:kern w:val="24"/>
                <w:sz w:val="20"/>
                <w:szCs w:val="20"/>
              </w:rPr>
              <w:t>елевой показатель более 35%)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35</w:t>
            </w:r>
            <w:r w:rsidRPr="00972321">
              <w:rPr>
                <w:rFonts w:ascii="PT Astra Serif" w:eastAsia="Times New Roman" w:hAnsi="PT Astra Serif" w:cs="Times New Roman"/>
                <w:bCs/>
                <w:kern w:val="24"/>
                <w:sz w:val="20"/>
                <w:szCs w:val="20"/>
                <w:lang w:val="en-US"/>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36,6%</w:t>
            </w:r>
          </w:p>
        </w:tc>
        <w:tc>
          <w:tcPr>
            <w:tcW w:w="1559" w:type="dxa"/>
            <w:tcBorders>
              <w:top w:val="single" w:sz="8" w:space="0" w:color="000000"/>
              <w:left w:val="single" w:sz="8" w:space="0" w:color="000000"/>
              <w:bottom w:val="single" w:sz="8" w:space="0" w:color="000000"/>
              <w:right w:val="single" w:sz="8" w:space="0" w:color="000000"/>
            </w:tcBorders>
            <w:vAlign w:val="bottom"/>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22,9%</w:t>
            </w:r>
          </w:p>
        </w:tc>
        <w:tc>
          <w:tcPr>
            <w:tcW w:w="1414" w:type="dxa"/>
            <w:tcBorders>
              <w:top w:val="single" w:sz="8" w:space="0" w:color="000000"/>
              <w:left w:val="single" w:sz="8" w:space="0" w:color="000000"/>
              <w:bottom w:val="single" w:sz="8" w:space="0" w:color="000000"/>
              <w:right w:val="single" w:sz="8" w:space="0" w:color="000000"/>
            </w:tcBorders>
            <w:vAlign w:val="bottom"/>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32,5%</w:t>
            </w:r>
          </w:p>
        </w:tc>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kern w:val="24"/>
                <w:sz w:val="20"/>
                <w:szCs w:val="20"/>
              </w:rPr>
              <w:t>19,0%</w:t>
            </w:r>
          </w:p>
        </w:tc>
      </w:tr>
      <w:tr w:rsidR="00C764DE" w:rsidRPr="00972321" w:rsidTr="00475892">
        <w:trPr>
          <w:trHeight w:val="557"/>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Летальность от ОНМК (без ТИА)</w:t>
            </w:r>
            <w:r>
              <w:rPr>
                <w:rFonts w:ascii="PT Astra Serif" w:eastAsia="Times New Roman" w:hAnsi="PT Astra Serif" w:cs="Times New Roman"/>
                <w:bCs/>
                <w:kern w:val="24"/>
                <w:sz w:val="20"/>
                <w:szCs w:val="20"/>
              </w:rPr>
              <w:t xml:space="preserve"> (ц</w:t>
            </w:r>
            <w:r w:rsidRPr="00972321">
              <w:rPr>
                <w:rFonts w:ascii="PT Astra Serif" w:eastAsia="Times New Roman" w:hAnsi="PT Astra Serif" w:cs="Times New Roman"/>
                <w:bCs/>
                <w:kern w:val="24"/>
                <w:sz w:val="20"/>
                <w:szCs w:val="20"/>
              </w:rPr>
              <w:t>елевой показатель менее 20%)</w:t>
            </w:r>
            <w:r>
              <w:rPr>
                <w:rFonts w:ascii="PT Astra Serif" w:eastAsia="Times New Roman" w:hAnsi="PT Astra Serif" w:cs="Times New Roman"/>
                <w:bCs/>
                <w:kern w:val="24"/>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13,7%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16,5%</w:t>
            </w:r>
          </w:p>
        </w:tc>
        <w:tc>
          <w:tcPr>
            <w:tcW w:w="1559" w:type="dxa"/>
            <w:tcBorders>
              <w:top w:val="single" w:sz="8" w:space="0" w:color="000000"/>
              <w:left w:val="single" w:sz="8" w:space="0" w:color="000000"/>
              <w:bottom w:val="single" w:sz="8" w:space="0" w:color="000000"/>
              <w:right w:val="single" w:sz="8" w:space="0" w:color="000000"/>
            </w:tcBorders>
            <w:vAlign w:val="bottom"/>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kern w:val="24"/>
                <w:sz w:val="20"/>
                <w:szCs w:val="20"/>
              </w:rPr>
              <w:t>20,7%</w:t>
            </w:r>
          </w:p>
        </w:tc>
        <w:tc>
          <w:tcPr>
            <w:tcW w:w="1414" w:type="dxa"/>
            <w:tcBorders>
              <w:top w:val="single" w:sz="8" w:space="0" w:color="000000"/>
              <w:left w:val="single" w:sz="8" w:space="0" w:color="000000"/>
              <w:bottom w:val="single" w:sz="8" w:space="0" w:color="000000"/>
              <w:right w:val="single" w:sz="8" w:space="0" w:color="000000"/>
            </w:tcBorders>
            <w:vAlign w:val="bottom"/>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17,6%</w:t>
            </w:r>
          </w:p>
        </w:tc>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bottom"/>
            <w:hideMark/>
          </w:tcPr>
          <w:p w:rsidR="00C764DE" w:rsidRPr="00972321" w:rsidRDefault="00C764DE" w:rsidP="000A3B60">
            <w:pPr>
              <w:widowControl/>
              <w:autoSpaceDE/>
              <w:autoSpaceDN/>
              <w:adjustRightInd/>
              <w:spacing w:line="192" w:lineRule="auto"/>
              <w:jc w:val="center"/>
              <w:rPr>
                <w:rFonts w:ascii="PT Astra Serif" w:eastAsia="Times New Roman" w:hAnsi="PT Astra Serif"/>
                <w:sz w:val="20"/>
                <w:szCs w:val="20"/>
              </w:rPr>
            </w:pPr>
            <w:r w:rsidRPr="00972321">
              <w:rPr>
                <w:rFonts w:ascii="PT Astra Serif" w:eastAsia="Times New Roman" w:hAnsi="PT Astra Serif" w:cs="Times New Roman"/>
                <w:bCs/>
                <w:kern w:val="24"/>
                <w:sz w:val="20"/>
                <w:szCs w:val="20"/>
              </w:rPr>
              <w:t>15,7%</w:t>
            </w:r>
          </w:p>
        </w:tc>
      </w:tr>
    </w:tbl>
    <w:p w:rsidR="00C764DE" w:rsidRDefault="00C764DE" w:rsidP="00C764DE">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EE256B" w:rsidRDefault="00C764DE" w:rsidP="00C764DE">
      <w:pPr>
        <w:widowControl/>
        <w:autoSpaceDE/>
        <w:autoSpaceDN/>
        <w:adjustRightInd/>
        <w:spacing w:line="360" w:lineRule="exact"/>
        <w:jc w:val="center"/>
        <w:rPr>
          <w:rFonts w:ascii="PT Astra Serif" w:eastAsiaTheme="minorHAnsi" w:hAnsi="PT Astra Serif" w:cstheme="minorBidi"/>
          <w:sz w:val="28"/>
          <w:szCs w:val="20"/>
          <w:lang w:eastAsia="en-US"/>
        </w:rPr>
      </w:pPr>
      <w:r w:rsidRPr="00972321">
        <w:rPr>
          <w:rFonts w:ascii="PT Astra Serif" w:eastAsiaTheme="minorHAnsi" w:hAnsi="PT Astra Serif" w:cstheme="minorBidi"/>
          <w:sz w:val="28"/>
          <w:szCs w:val="20"/>
          <w:lang w:eastAsia="en-US"/>
        </w:rPr>
        <w:t xml:space="preserve">Анализ деятельности </w:t>
      </w:r>
      <w:r>
        <w:rPr>
          <w:rFonts w:ascii="PT Astra Serif" w:eastAsiaTheme="minorHAnsi" w:hAnsi="PT Astra Serif" w:cstheme="minorBidi"/>
          <w:sz w:val="28"/>
          <w:szCs w:val="20"/>
          <w:lang w:eastAsia="en-US"/>
        </w:rPr>
        <w:t xml:space="preserve">РСЦ </w:t>
      </w:r>
      <w:r w:rsidRPr="00C764DE">
        <w:rPr>
          <w:rFonts w:ascii="PT Astra Serif" w:eastAsiaTheme="minorHAnsi" w:hAnsi="PT Astra Serif" w:cstheme="minorBidi"/>
          <w:sz w:val="28"/>
          <w:szCs w:val="20"/>
          <w:lang w:eastAsia="en-US"/>
        </w:rPr>
        <w:t>Государственного учреждения здравоохранения Тульской области «Тульская областная клиническая больница»</w:t>
      </w:r>
    </w:p>
    <w:p w:rsidR="00C764DE" w:rsidRPr="00972321" w:rsidRDefault="00C764DE" w:rsidP="00C764DE">
      <w:pPr>
        <w:widowControl/>
        <w:autoSpaceDE/>
        <w:autoSpaceDN/>
        <w:adjustRightInd/>
        <w:spacing w:line="360" w:lineRule="exact"/>
        <w:jc w:val="center"/>
        <w:rPr>
          <w:rFonts w:ascii="PT Astra Serif" w:eastAsiaTheme="minorHAnsi" w:hAnsi="PT Astra Serif" w:cstheme="minorBidi"/>
          <w:sz w:val="28"/>
          <w:szCs w:val="28"/>
          <w:lang w:eastAsia="en-US"/>
        </w:rPr>
      </w:pPr>
    </w:p>
    <w:p w:rsidR="00EE256B" w:rsidRPr="00972321" w:rsidRDefault="00EE256B" w:rsidP="006C50A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неврологических коек в РСЦ за 2018 год составило 30, в том числе 6 коек интенсивной терапии.</w:t>
      </w:r>
      <w:r w:rsidR="00DB50C5">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 2018 году количество пролеченных пациентов с ОНМК составило 1012 человек, что превышает количество пролеченных в 2017 году (883 чел</w:t>
      </w:r>
      <w:r w:rsidR="00C76DE3">
        <w:rPr>
          <w:rFonts w:ascii="PT Astra Serif" w:eastAsiaTheme="minorHAnsi" w:hAnsi="PT Astra Serif" w:cstheme="minorBidi"/>
          <w:sz w:val="28"/>
          <w:szCs w:val="28"/>
          <w:lang w:eastAsia="en-US"/>
        </w:rPr>
        <w:t>овека</w:t>
      </w:r>
      <w:r w:rsidRPr="00972321">
        <w:rPr>
          <w:rFonts w:ascii="PT Astra Serif" w:eastAsiaTheme="minorHAnsi" w:hAnsi="PT Astra Serif" w:cstheme="minorBidi"/>
          <w:sz w:val="28"/>
          <w:szCs w:val="28"/>
          <w:lang w:eastAsia="en-US"/>
        </w:rPr>
        <w:t>). Значительно (почти в 2 раза) возросло количество пациентов, госпитализированных в первые 4,5 часа, что достигнуто путем улучшения информированности населения по вопросам ранней диагностики ОНМК.</w:t>
      </w:r>
    </w:p>
    <w:p w:rsidR="00EE256B" w:rsidRPr="00972321" w:rsidRDefault="00EE256B" w:rsidP="006C50A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госпитализированных в первые 4,5 часа за 2018 год составило 262 человека (31,6 % от всех ишемических инсультов) и данный показатель также значительно вырос по сравнению с 2017</w:t>
      </w:r>
      <w:r w:rsidR="00C76DE3">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C76DE3">
        <w:rPr>
          <w:rFonts w:ascii="PT Astra Serif" w:eastAsiaTheme="minorHAnsi" w:hAnsi="PT Astra Serif" w:cstheme="minorBidi"/>
          <w:sz w:val="28"/>
          <w:szCs w:val="28"/>
          <w:lang w:eastAsia="en-US"/>
        </w:rPr>
        <w:t>одом</w:t>
      </w:r>
      <w:r w:rsidRPr="00972321">
        <w:rPr>
          <w:rFonts w:ascii="PT Astra Serif" w:eastAsiaTheme="minorHAnsi" w:hAnsi="PT Astra Serif" w:cstheme="minorBidi"/>
          <w:sz w:val="28"/>
          <w:szCs w:val="28"/>
          <w:lang w:eastAsia="en-US"/>
        </w:rPr>
        <w:t xml:space="preserve"> (134 и 16,9% соответственно). </w:t>
      </w:r>
    </w:p>
    <w:p w:rsidR="00EE256B" w:rsidRPr="00972321" w:rsidRDefault="00EE256B" w:rsidP="006C50A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ОНМК по геморрагическому типу, которым была проведена консультация нейрохирурга в течение 1 часа после госпитализации</w:t>
      </w:r>
      <w:r w:rsidR="00987D7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182</w:t>
      </w:r>
      <w:r w:rsidR="00C76DE3">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человека, что составляет 100%. Охват консультациями нейрохирурга больных с геморрагическом инсультом в РСЦ является таковым, так как в РСЦ есть возможность оказания нейро-хирургической помощи.</w:t>
      </w:r>
    </w:p>
    <w:p w:rsidR="00EE256B" w:rsidRPr="00972321" w:rsidRDefault="00EE256B" w:rsidP="006C50A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которым был выполнен системный тромболизис</w:t>
      </w:r>
      <w:r w:rsidR="00C76DE3">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46 человек (2017 год</w:t>
      </w:r>
      <w:r w:rsidR="00C76DE3">
        <w:rPr>
          <w:rFonts w:ascii="PT Astra Serif" w:eastAsiaTheme="minorHAnsi" w:hAnsi="PT Astra Serif" w:cstheme="minorBidi"/>
          <w:sz w:val="28"/>
          <w:szCs w:val="28"/>
          <w:lang w:eastAsia="en-US"/>
        </w:rPr>
        <w:t xml:space="preserve"> - </w:t>
      </w:r>
      <w:r w:rsidRPr="00972321">
        <w:rPr>
          <w:rFonts w:ascii="PT Astra Serif" w:eastAsiaTheme="minorHAnsi" w:hAnsi="PT Astra Serif" w:cstheme="minorBidi"/>
          <w:sz w:val="28"/>
          <w:szCs w:val="28"/>
          <w:lang w:eastAsia="en-US"/>
        </w:rPr>
        <w:t>27 человек). Таким образом, данный индикаторный показатель увеличился с 3,4% (в 2017 году) до 5,5%</w:t>
      </w:r>
      <w:r w:rsidR="00C76DE3">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 2018 году).</w:t>
      </w:r>
    </w:p>
    <w:p w:rsidR="00EE256B" w:rsidRPr="00972321" w:rsidRDefault="00EE256B" w:rsidP="006C50A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в 2018 году составило 139 человек (131 в 2017</w:t>
      </w:r>
      <w:r w:rsidR="00C76DE3">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C76DE3">
        <w:rPr>
          <w:rFonts w:ascii="PT Astra Serif" w:eastAsiaTheme="minorHAnsi" w:hAnsi="PT Astra Serif" w:cstheme="minorBidi"/>
          <w:sz w:val="28"/>
          <w:szCs w:val="28"/>
          <w:lang w:eastAsia="en-US"/>
        </w:rPr>
        <w:t>оду</w:t>
      </w:r>
      <w:r w:rsidRPr="00972321">
        <w:rPr>
          <w:rFonts w:ascii="PT Astra Serif" w:eastAsiaTheme="minorHAnsi" w:hAnsi="PT Astra Serif" w:cstheme="minorBidi"/>
          <w:sz w:val="28"/>
          <w:szCs w:val="28"/>
          <w:lang w:eastAsia="en-US"/>
        </w:rPr>
        <w:t xml:space="preserve">). Соответственно госпитальная летальность от всех инсультов составила 13,7% в 2018 году (в 2017 году – 14,8%). </w:t>
      </w:r>
    </w:p>
    <w:p w:rsidR="00EE256B" w:rsidRPr="00972321" w:rsidRDefault="00EE256B" w:rsidP="006C50A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Число умерших пациентов с ишемическим инсультом за 2018 год составило 96 человек, что составляет 11,6% от всех пациентов с </w:t>
      </w:r>
      <w:r w:rsidRPr="00972321">
        <w:rPr>
          <w:rFonts w:ascii="PT Astra Serif" w:eastAsiaTheme="minorHAnsi" w:hAnsi="PT Astra Serif" w:cstheme="minorBidi"/>
          <w:sz w:val="28"/>
          <w:szCs w:val="28"/>
          <w:lang w:eastAsia="en-US"/>
        </w:rPr>
        <w:lastRenderedPageBreak/>
        <w:t xml:space="preserve">ишемическим инсультом. Данный показатель сопоставим с 2017 годом </w:t>
      </w:r>
      <w:r w:rsidR="00C76DE3">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101 умерший (12,2%).</w:t>
      </w:r>
    </w:p>
    <w:p w:rsidR="00EE256B" w:rsidRDefault="00EE256B" w:rsidP="006C63DB">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по геморрагическому типу за 2018 год составило 43 человека, что составляет 41,7% от всех пациентов с геморрагическим инсультом (103). Данный показатель уменьшился в сравнении с 2017 годом (50%).</w:t>
      </w:r>
    </w:p>
    <w:p w:rsidR="00FE5ABF" w:rsidRDefault="00547BA5" w:rsidP="00FF172D">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r>
        <w:rPr>
          <w:rFonts w:ascii="PT Astra Serif" w:eastAsiaTheme="minorHAnsi" w:hAnsi="PT Astra Serif" w:cstheme="minorBidi"/>
          <w:sz w:val="28"/>
          <w:szCs w:val="28"/>
          <w:lang w:eastAsia="en-US"/>
        </w:rPr>
        <w:t>Таблица 3</w:t>
      </w:r>
      <w:r w:rsidR="00ED1C81">
        <w:rPr>
          <w:rFonts w:ascii="PT Astra Serif" w:eastAsiaTheme="minorHAnsi" w:hAnsi="PT Astra Serif" w:cstheme="minorBidi"/>
          <w:sz w:val="28"/>
          <w:szCs w:val="28"/>
          <w:lang w:eastAsia="en-US"/>
        </w:rPr>
        <w:t>7</w:t>
      </w:r>
    </w:p>
    <w:p w:rsidR="00A21FB7" w:rsidRDefault="00A21FB7" w:rsidP="00A21FB7">
      <w:pPr>
        <w:widowControl/>
        <w:autoSpaceDE/>
        <w:autoSpaceDN/>
        <w:adjustRightInd/>
        <w:ind w:firstLine="420"/>
        <w:jc w:val="right"/>
        <w:rPr>
          <w:rFonts w:ascii="PT Astra Serif" w:eastAsiaTheme="minorHAnsi" w:hAnsi="PT Astra Serif" w:cstheme="minorBidi"/>
          <w:sz w:val="28"/>
          <w:szCs w:val="28"/>
          <w:lang w:eastAsia="en-US"/>
        </w:rPr>
      </w:pPr>
    </w:p>
    <w:p w:rsidR="00547BA5" w:rsidRDefault="00A21FB7" w:rsidP="00FE5ABF">
      <w:pPr>
        <w:widowControl/>
        <w:autoSpaceDE/>
        <w:autoSpaceDN/>
        <w:adjustRightInd/>
        <w:spacing w:line="360" w:lineRule="exact"/>
        <w:ind w:firstLine="420"/>
        <w:jc w:val="center"/>
        <w:rPr>
          <w:rFonts w:ascii="PT Astra Serif" w:eastAsiaTheme="minorHAnsi" w:hAnsi="PT Astra Serif" w:cstheme="minorBidi"/>
          <w:sz w:val="28"/>
          <w:szCs w:val="20"/>
          <w:lang w:eastAsia="en-US"/>
        </w:rPr>
      </w:pPr>
      <w:r>
        <w:rPr>
          <w:rFonts w:ascii="PT Astra Serif" w:eastAsiaTheme="minorHAnsi" w:hAnsi="PT Astra Serif" w:cstheme="minorBidi"/>
          <w:sz w:val="28"/>
          <w:szCs w:val="20"/>
          <w:lang w:eastAsia="en-US"/>
        </w:rPr>
        <w:t xml:space="preserve">Показатели </w:t>
      </w:r>
      <w:r w:rsidRPr="00A21FB7">
        <w:rPr>
          <w:rFonts w:ascii="PT Astra Serif" w:eastAsiaTheme="minorHAnsi" w:hAnsi="PT Astra Serif" w:cstheme="minorBidi"/>
          <w:sz w:val="28"/>
          <w:szCs w:val="20"/>
          <w:lang w:eastAsia="en-US"/>
        </w:rPr>
        <w:t>деятельности РСЦ Государственного учреждения здравоохранения Тульской области «Тульская областная клиническая больница»</w:t>
      </w:r>
    </w:p>
    <w:p w:rsidR="00A21FB7" w:rsidRPr="00972321" w:rsidRDefault="00A21FB7" w:rsidP="00FE5ABF">
      <w:pPr>
        <w:widowControl/>
        <w:autoSpaceDE/>
        <w:autoSpaceDN/>
        <w:adjustRightInd/>
        <w:spacing w:line="360" w:lineRule="exact"/>
        <w:ind w:firstLine="420"/>
        <w:jc w:val="center"/>
        <w:rPr>
          <w:rFonts w:ascii="PT Astra Serif" w:eastAsiaTheme="minorHAnsi" w:hAnsi="PT Astra Serif" w:cstheme="minorBidi"/>
          <w:sz w:val="28"/>
          <w:szCs w:val="28"/>
          <w:lang w:eastAsia="en-US"/>
        </w:rPr>
      </w:pPr>
    </w:p>
    <w:tbl>
      <w:tblPr>
        <w:tblW w:w="9375" w:type="dxa"/>
        <w:tblInd w:w="-5" w:type="dxa"/>
        <w:tblLayout w:type="fixed"/>
        <w:tblCellMar>
          <w:left w:w="10" w:type="dxa"/>
          <w:right w:w="10" w:type="dxa"/>
        </w:tblCellMar>
        <w:tblLook w:val="04A0" w:firstRow="1" w:lastRow="0" w:firstColumn="1" w:lastColumn="0" w:noHBand="0" w:noVBand="1"/>
      </w:tblPr>
      <w:tblGrid>
        <w:gridCol w:w="6663"/>
        <w:gridCol w:w="1134"/>
        <w:gridCol w:w="850"/>
        <w:gridCol w:w="728"/>
      </w:tblGrid>
      <w:tr w:rsidR="00B01AAB" w:rsidRPr="00972321" w:rsidTr="00475892">
        <w:trPr>
          <w:trHeight w:hRule="exact" w:val="647"/>
          <w:tblHeader/>
        </w:trPr>
        <w:tc>
          <w:tcPr>
            <w:tcW w:w="6663"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6C50A2">
            <w:pPr>
              <w:widowControl/>
              <w:autoSpaceDE/>
              <w:autoSpaceDN/>
              <w:adjustRightInd/>
              <w:spacing w:line="244" w:lineRule="exact"/>
              <w:jc w:val="center"/>
              <w:rPr>
                <w:rFonts w:ascii="PT Astra Serif" w:eastAsiaTheme="minorHAnsi" w:hAnsi="PT Astra Serif" w:cstheme="minorBidi"/>
                <w:sz w:val="22"/>
                <w:szCs w:val="22"/>
                <w:lang w:eastAsia="en-US"/>
              </w:rPr>
            </w:pPr>
            <w:r w:rsidRPr="00475892">
              <w:rPr>
                <w:rFonts w:ascii="PT Astra Serif" w:hAnsi="PT Astra Serif" w:cs="Times New Roman"/>
                <w:bCs/>
                <w:color w:val="000000"/>
                <w:sz w:val="22"/>
                <w:szCs w:val="22"/>
                <w:lang w:bidi="ru-RU"/>
              </w:rPr>
              <w:t>Показатели деятельности учреждения</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475892">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hAnsi="PT Astra Serif" w:cs="Times New Roman"/>
                <w:bCs/>
                <w:color w:val="000000"/>
                <w:sz w:val="22"/>
                <w:szCs w:val="22"/>
                <w:lang w:bidi="ru-RU"/>
              </w:rPr>
              <w:t>Единицы измерения</w:t>
            </w:r>
          </w:p>
        </w:tc>
        <w:tc>
          <w:tcPr>
            <w:tcW w:w="850"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6C50A2">
            <w:pPr>
              <w:widowControl/>
              <w:autoSpaceDE/>
              <w:autoSpaceDN/>
              <w:adjustRightInd/>
              <w:spacing w:line="244" w:lineRule="exact"/>
              <w:ind w:right="20"/>
              <w:jc w:val="center"/>
              <w:rPr>
                <w:rFonts w:ascii="PT Astra Serif" w:eastAsiaTheme="minorHAnsi" w:hAnsi="PT Astra Serif" w:cstheme="minorBidi"/>
                <w:sz w:val="22"/>
                <w:szCs w:val="22"/>
                <w:lang w:eastAsia="en-US"/>
              </w:rPr>
            </w:pPr>
            <w:r w:rsidRPr="00475892">
              <w:rPr>
                <w:rFonts w:ascii="PT Astra Serif" w:hAnsi="PT Astra Serif" w:cs="Times New Roman"/>
                <w:bCs/>
                <w:color w:val="000000"/>
                <w:sz w:val="22"/>
                <w:szCs w:val="22"/>
                <w:lang w:bidi="ru-RU"/>
              </w:rPr>
              <w:t>2018</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rsidR="00B01AAB" w:rsidRPr="00475892" w:rsidRDefault="00B01AAB" w:rsidP="006C50A2">
            <w:pPr>
              <w:widowControl/>
              <w:autoSpaceDE/>
              <w:autoSpaceDN/>
              <w:adjustRightInd/>
              <w:spacing w:line="244" w:lineRule="exact"/>
              <w:ind w:right="20"/>
              <w:jc w:val="center"/>
              <w:rPr>
                <w:rFonts w:ascii="PT Astra Serif" w:eastAsiaTheme="minorHAnsi" w:hAnsi="PT Astra Serif" w:cstheme="minorBidi"/>
                <w:sz w:val="22"/>
                <w:szCs w:val="22"/>
                <w:lang w:eastAsia="en-US"/>
              </w:rPr>
            </w:pPr>
            <w:r w:rsidRPr="00475892">
              <w:rPr>
                <w:rFonts w:ascii="PT Astra Serif" w:hAnsi="PT Astra Serif" w:cs="Times New Roman"/>
                <w:bCs/>
                <w:color w:val="000000"/>
                <w:sz w:val="22"/>
                <w:szCs w:val="22"/>
                <w:lang w:bidi="ru-RU"/>
              </w:rPr>
              <w:t>2017</w:t>
            </w:r>
          </w:p>
        </w:tc>
      </w:tr>
      <w:tr w:rsidR="00B01AAB" w:rsidRPr="00972321" w:rsidTr="00475892">
        <w:trPr>
          <w:trHeight w:hRule="exact" w:val="788"/>
        </w:trPr>
        <w:tc>
          <w:tcPr>
            <w:tcW w:w="6663" w:type="dxa"/>
            <w:tcBorders>
              <w:top w:val="single" w:sz="4" w:space="0" w:color="auto"/>
              <w:left w:val="single" w:sz="4" w:space="0" w:color="auto"/>
              <w:bottom w:val="single" w:sz="4" w:space="0" w:color="auto"/>
              <w:right w:val="single" w:sz="4" w:space="0" w:color="auto"/>
            </w:tcBorders>
            <w:shd w:val="clear" w:color="auto" w:fill="FFFFFF"/>
          </w:tcPr>
          <w:p w:rsidR="00B01AAB" w:rsidRPr="00475892" w:rsidRDefault="00B01AAB" w:rsidP="00475892">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Число пациентов с острыми нарушения мозгового кровообращения, госпитализированных в стационар в первые 4,5 часа от начала заболевания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01AAB" w:rsidRPr="00475892" w:rsidRDefault="00B01AAB" w:rsidP="00475892">
            <w:pPr>
              <w:widowControl/>
              <w:autoSpaceDE/>
              <w:autoSpaceDN/>
              <w:adjustRightInd/>
              <w:ind w:right="20"/>
              <w:jc w:val="center"/>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человек</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widowControl/>
              <w:autoSpaceDE/>
              <w:autoSpaceDN/>
              <w:adjustRightInd/>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339</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widowControl/>
              <w:autoSpaceDE/>
              <w:autoSpaceDN/>
              <w:adjustRightInd/>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180</w:t>
            </w:r>
          </w:p>
        </w:tc>
      </w:tr>
      <w:tr w:rsidR="00B01AAB" w:rsidRPr="00972321" w:rsidTr="00475892">
        <w:trPr>
          <w:trHeight w:hRule="exact" w:val="1126"/>
        </w:trPr>
        <w:tc>
          <w:tcPr>
            <w:tcW w:w="6663" w:type="dxa"/>
            <w:tcBorders>
              <w:top w:val="single" w:sz="4" w:space="0" w:color="auto"/>
              <w:left w:val="single" w:sz="4" w:space="0" w:color="auto"/>
            </w:tcBorders>
            <w:shd w:val="clear" w:color="auto" w:fill="FFFFFF"/>
          </w:tcPr>
          <w:p w:rsidR="00B01AAB" w:rsidRPr="00475892" w:rsidRDefault="00B01AAB" w:rsidP="00475892">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Число пациентов с острыми нарушениями мозгового кровообращения, госпитализированных</w:t>
            </w:r>
            <w:r w:rsidR="000A3B60" w:rsidRPr="00475892">
              <w:rPr>
                <w:rFonts w:ascii="PT Astra Serif" w:hAnsi="PT Astra Serif" w:cs="Times New Roman"/>
                <w:color w:val="000000"/>
                <w:sz w:val="22"/>
                <w:szCs w:val="22"/>
                <w:lang w:bidi="ru-RU"/>
              </w:rPr>
              <w:t xml:space="preserve"> </w:t>
            </w:r>
            <w:r w:rsidRPr="00475892">
              <w:rPr>
                <w:rFonts w:ascii="PT Astra Serif" w:hAnsi="PT Astra Serif" w:cs="Times New Roman"/>
                <w:color w:val="000000"/>
                <w:sz w:val="22"/>
                <w:szCs w:val="22"/>
                <w:lang w:bidi="ru-RU"/>
              </w:rPr>
              <w:t>в профильные отделения для лечения пациентов с ОНМК (региональные сосудистые центры</w:t>
            </w:r>
            <w:r w:rsidR="00030EA4" w:rsidRPr="00475892">
              <w:rPr>
                <w:rFonts w:ascii="PT Astra Serif" w:hAnsi="PT Astra Serif" w:cs="Times New Roman"/>
                <w:color w:val="000000"/>
                <w:sz w:val="22"/>
                <w:szCs w:val="22"/>
                <w:lang w:bidi="ru-RU"/>
              </w:rPr>
              <w:t xml:space="preserve"> </w:t>
            </w:r>
            <w:r w:rsidRPr="00475892">
              <w:rPr>
                <w:rFonts w:ascii="PT Astra Serif" w:hAnsi="PT Astra Serif" w:cs="Times New Roman"/>
                <w:color w:val="000000"/>
                <w:sz w:val="22"/>
                <w:szCs w:val="22"/>
                <w:lang w:bidi="ru-RU"/>
              </w:rPr>
              <w:t>и первичные сосудистые отделения) в первые 4,5 часа от начала заболевания</w:t>
            </w:r>
          </w:p>
        </w:tc>
        <w:tc>
          <w:tcPr>
            <w:tcW w:w="1134" w:type="dxa"/>
            <w:tcBorders>
              <w:top w:val="single" w:sz="4" w:space="0" w:color="auto"/>
              <w:left w:val="single" w:sz="4" w:space="0" w:color="auto"/>
            </w:tcBorders>
            <w:shd w:val="clear" w:color="auto" w:fill="FFFFFF"/>
          </w:tcPr>
          <w:p w:rsidR="00B01AAB" w:rsidRPr="00475892" w:rsidRDefault="00B01AAB" w:rsidP="00475892">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человек</w:t>
            </w:r>
          </w:p>
        </w:tc>
        <w:tc>
          <w:tcPr>
            <w:tcW w:w="850" w:type="dxa"/>
            <w:tcBorders>
              <w:top w:val="single" w:sz="4" w:space="0" w:color="auto"/>
              <w:left w:val="single" w:sz="4" w:space="0" w:color="auto"/>
            </w:tcBorders>
            <w:shd w:val="clear" w:color="auto" w:fill="FFFFFF"/>
            <w:vAlign w:val="bottom"/>
          </w:tcPr>
          <w:p w:rsidR="00B01AAB" w:rsidRPr="00475892" w:rsidRDefault="00B01AAB" w:rsidP="000A3B60">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339</w:t>
            </w:r>
          </w:p>
        </w:tc>
        <w:tc>
          <w:tcPr>
            <w:tcW w:w="728" w:type="dxa"/>
            <w:tcBorders>
              <w:top w:val="single" w:sz="4" w:space="0" w:color="auto"/>
              <w:left w:val="single" w:sz="4" w:space="0" w:color="auto"/>
              <w:right w:val="single" w:sz="4" w:space="0" w:color="auto"/>
            </w:tcBorders>
            <w:shd w:val="clear" w:color="auto" w:fill="FFFFFF"/>
            <w:vAlign w:val="bottom"/>
          </w:tcPr>
          <w:p w:rsidR="00B01AAB" w:rsidRPr="00475892" w:rsidRDefault="00B01AAB" w:rsidP="000A3B60">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180</w:t>
            </w:r>
          </w:p>
        </w:tc>
      </w:tr>
      <w:tr w:rsidR="00B01AAB" w:rsidRPr="00972321" w:rsidTr="00475892">
        <w:trPr>
          <w:trHeight w:hRule="exact" w:val="1128"/>
        </w:trPr>
        <w:tc>
          <w:tcPr>
            <w:tcW w:w="6663" w:type="dxa"/>
            <w:tcBorders>
              <w:top w:val="single" w:sz="4" w:space="0" w:color="auto"/>
              <w:left w:val="single" w:sz="4" w:space="0" w:color="auto"/>
              <w:bottom w:val="single" w:sz="4" w:space="0" w:color="auto"/>
            </w:tcBorders>
            <w:shd w:val="clear" w:color="auto" w:fill="FFFFFF"/>
          </w:tcPr>
          <w:p w:rsidR="00B01AAB" w:rsidRPr="00475892" w:rsidRDefault="00B01AAB" w:rsidP="00475892">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Число пациентов с острыми нарушения мозгового кровообращения, госпитализированных в</w:t>
            </w:r>
            <w:r w:rsidR="00030EA4" w:rsidRPr="00475892">
              <w:rPr>
                <w:rFonts w:ascii="PT Astra Serif" w:hAnsi="PT Astra Serif" w:cs="Times New Roman"/>
                <w:color w:val="000000"/>
                <w:sz w:val="22"/>
                <w:szCs w:val="22"/>
                <w:lang w:bidi="ru-RU"/>
              </w:rPr>
              <w:t xml:space="preserve"> </w:t>
            </w:r>
            <w:r w:rsidRPr="00475892">
              <w:rPr>
                <w:rFonts w:ascii="PT Astra Serif" w:hAnsi="PT Astra Serif" w:cs="Times New Roman"/>
                <w:color w:val="000000"/>
                <w:sz w:val="22"/>
                <w:szCs w:val="22"/>
                <w:lang w:bidi="ru-RU"/>
              </w:rPr>
              <w:t>профильные отделения для лечения пациентов с ОНМК (региональные сосудистые центры и</w:t>
            </w:r>
            <w:r w:rsidR="00030EA4" w:rsidRPr="00475892">
              <w:rPr>
                <w:rFonts w:ascii="PT Astra Serif" w:hAnsi="PT Astra Serif" w:cs="Times New Roman"/>
                <w:color w:val="000000"/>
                <w:sz w:val="22"/>
                <w:szCs w:val="22"/>
                <w:lang w:bidi="ru-RU"/>
              </w:rPr>
              <w:t xml:space="preserve"> </w:t>
            </w:r>
            <w:r w:rsidRPr="00475892">
              <w:rPr>
                <w:rFonts w:ascii="PT Astra Serif" w:hAnsi="PT Astra Serif" w:cs="Times New Roman"/>
                <w:color w:val="000000"/>
                <w:sz w:val="22"/>
                <w:szCs w:val="22"/>
                <w:lang w:bidi="ru-RU"/>
              </w:rPr>
              <w:t>первичные сосудистые отделения)</w:t>
            </w:r>
          </w:p>
        </w:tc>
        <w:tc>
          <w:tcPr>
            <w:tcW w:w="1134" w:type="dxa"/>
            <w:tcBorders>
              <w:top w:val="single" w:sz="4" w:space="0" w:color="auto"/>
              <w:left w:val="single" w:sz="4" w:space="0" w:color="auto"/>
              <w:bottom w:val="single" w:sz="4" w:space="0" w:color="auto"/>
            </w:tcBorders>
            <w:shd w:val="clear" w:color="auto" w:fill="FFFFFF"/>
          </w:tcPr>
          <w:p w:rsidR="00B01AAB" w:rsidRPr="00475892" w:rsidRDefault="00B01AAB" w:rsidP="00475892">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1012</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883</w:t>
            </w:r>
          </w:p>
        </w:tc>
      </w:tr>
      <w:tr w:rsidR="00B01AAB" w:rsidRPr="00972321" w:rsidTr="00475892">
        <w:trPr>
          <w:trHeight w:hRule="exact" w:val="1270"/>
        </w:trPr>
        <w:tc>
          <w:tcPr>
            <w:tcW w:w="6663" w:type="dxa"/>
            <w:tcBorders>
              <w:top w:val="single" w:sz="4" w:space="0" w:color="auto"/>
              <w:left w:val="single" w:sz="4" w:space="0" w:color="auto"/>
              <w:bottom w:val="single" w:sz="4" w:space="0" w:color="auto"/>
              <w:right w:val="single" w:sz="4" w:space="0" w:color="auto"/>
            </w:tcBorders>
            <w:shd w:val="clear" w:color="auto" w:fill="FFFFFF"/>
          </w:tcPr>
          <w:p w:rsidR="00B01AAB" w:rsidRPr="00475892" w:rsidRDefault="00B01AAB" w:rsidP="00475892">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Число пациентов с ишемическим инсультом, госпитализированных в профильные отделения</w:t>
            </w:r>
            <w:r w:rsidR="000A3B60" w:rsidRPr="00475892">
              <w:rPr>
                <w:rFonts w:ascii="PT Astra Serif" w:hAnsi="PT Astra Serif" w:cs="Times New Roman"/>
                <w:color w:val="000000"/>
                <w:sz w:val="22"/>
                <w:szCs w:val="22"/>
                <w:lang w:bidi="ru-RU"/>
              </w:rPr>
              <w:t xml:space="preserve"> </w:t>
            </w:r>
            <w:r w:rsidRPr="00475892">
              <w:rPr>
                <w:rFonts w:ascii="PT Astra Serif" w:hAnsi="PT Astra Serif" w:cs="Times New Roman"/>
                <w:color w:val="000000"/>
                <w:sz w:val="22"/>
                <w:szCs w:val="22"/>
                <w:lang w:bidi="ru-RU"/>
              </w:rPr>
              <w:t>для лечения пациентов с ОНМК (региональные сосудистые центры и первичные сосудистые</w:t>
            </w:r>
            <w:r w:rsidR="00030EA4" w:rsidRPr="00475892">
              <w:rPr>
                <w:rFonts w:ascii="PT Astra Serif" w:hAnsi="PT Astra Serif" w:cs="Times New Roman"/>
                <w:color w:val="000000"/>
                <w:sz w:val="22"/>
                <w:szCs w:val="22"/>
                <w:lang w:bidi="ru-RU"/>
              </w:rPr>
              <w:t xml:space="preserve"> </w:t>
            </w:r>
            <w:r w:rsidRPr="00475892">
              <w:rPr>
                <w:rFonts w:ascii="PT Astra Serif" w:hAnsi="PT Astra Serif" w:cs="Times New Roman"/>
                <w:color w:val="000000"/>
                <w:sz w:val="22"/>
                <w:szCs w:val="22"/>
                <w:lang w:bidi="ru-RU"/>
              </w:rPr>
              <w:t>отделения) в первые 4,5 часа от начала заболевания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01AAB" w:rsidRPr="00475892" w:rsidRDefault="00B01AAB" w:rsidP="00475892">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человек</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262</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134</w:t>
            </w:r>
          </w:p>
        </w:tc>
      </w:tr>
      <w:tr w:rsidR="00B01AAB" w:rsidRPr="00972321" w:rsidTr="00475892">
        <w:trPr>
          <w:trHeight w:hRule="exact" w:val="948"/>
        </w:trPr>
        <w:tc>
          <w:tcPr>
            <w:tcW w:w="6663" w:type="dxa"/>
            <w:tcBorders>
              <w:top w:val="single" w:sz="4" w:space="0" w:color="auto"/>
              <w:left w:val="single" w:sz="4" w:space="0" w:color="auto"/>
              <w:bottom w:val="single" w:sz="4" w:space="0" w:color="auto"/>
            </w:tcBorders>
            <w:shd w:val="clear" w:color="auto" w:fill="FFFFFF"/>
          </w:tcPr>
          <w:p w:rsidR="00B01AAB" w:rsidRPr="00475892" w:rsidRDefault="00B01AAB" w:rsidP="00475892">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Число пациентов с ишемическим инсультом, госпитализированных в профильные отделения</w:t>
            </w:r>
            <w:r w:rsidR="00EE256B" w:rsidRPr="00475892">
              <w:rPr>
                <w:rFonts w:ascii="PT Astra Serif" w:hAnsi="PT Astra Serif" w:cs="Times New Roman"/>
                <w:color w:val="000000"/>
                <w:sz w:val="22"/>
                <w:szCs w:val="22"/>
                <w:lang w:bidi="ru-RU"/>
              </w:rPr>
              <w:t xml:space="preserve"> </w:t>
            </w:r>
            <w:r w:rsidRPr="00475892">
              <w:rPr>
                <w:rFonts w:ascii="PT Astra Serif" w:hAnsi="PT Astra Serif" w:cs="Times New Roman"/>
                <w:color w:val="000000"/>
                <w:sz w:val="22"/>
                <w:szCs w:val="22"/>
                <w:lang w:bidi="ru-RU"/>
              </w:rPr>
              <w:t>для лечения пациентов с ОНМК (региональные сосудистые центры и первичные сосудистые отделения</w:t>
            </w:r>
          </w:p>
        </w:tc>
        <w:tc>
          <w:tcPr>
            <w:tcW w:w="1134" w:type="dxa"/>
            <w:tcBorders>
              <w:top w:val="single" w:sz="4" w:space="0" w:color="auto"/>
              <w:left w:val="single" w:sz="4" w:space="0" w:color="auto"/>
              <w:bottom w:val="single" w:sz="4" w:space="0" w:color="auto"/>
            </w:tcBorders>
            <w:shd w:val="clear" w:color="auto" w:fill="FFFFFF"/>
          </w:tcPr>
          <w:p w:rsidR="00B01AAB" w:rsidRPr="00475892" w:rsidRDefault="00B01AAB" w:rsidP="00475892">
            <w:pPr>
              <w:widowControl/>
              <w:autoSpaceDE/>
              <w:autoSpaceDN/>
              <w:adjustRightInd/>
              <w:ind w:right="20"/>
              <w:jc w:val="center"/>
              <w:rPr>
                <w:rFonts w:ascii="PT Astra Serif" w:eastAsiaTheme="minorHAnsi" w:hAnsi="PT Astra Serif" w:cstheme="minorBidi"/>
                <w:sz w:val="22"/>
                <w:szCs w:val="22"/>
                <w:lang w:eastAsia="en-US"/>
              </w:rPr>
            </w:pPr>
            <w:r w:rsidRPr="00475892">
              <w:rPr>
                <w:rFonts w:ascii="PT Astra Serif" w:hAnsi="PT Astra Serif" w:cs="Times New Roman"/>
                <w:color w:val="000000"/>
                <w:sz w:val="22"/>
                <w:szCs w:val="22"/>
                <w:lang w:bidi="ru-RU"/>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widowControl/>
              <w:autoSpaceDE/>
              <w:autoSpaceDN/>
              <w:adjustRightInd/>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830</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widowControl/>
              <w:autoSpaceDE/>
              <w:autoSpaceDN/>
              <w:adjustRightInd/>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heme="minorBidi"/>
                <w:sz w:val="22"/>
                <w:szCs w:val="22"/>
                <w:lang w:eastAsia="en-US"/>
              </w:rPr>
              <w:t>793</w:t>
            </w:r>
          </w:p>
        </w:tc>
      </w:tr>
      <w:tr w:rsidR="00B01AAB" w:rsidRPr="00972321" w:rsidTr="00475892">
        <w:trPr>
          <w:trHeight w:hRule="exact" w:val="782"/>
        </w:trPr>
        <w:tc>
          <w:tcPr>
            <w:tcW w:w="6663" w:type="dxa"/>
            <w:tcBorders>
              <w:top w:val="single" w:sz="4" w:space="0" w:color="auto"/>
              <w:left w:val="single" w:sz="4" w:space="0" w:color="auto"/>
              <w:bottom w:val="single" w:sz="4" w:space="0" w:color="auto"/>
            </w:tcBorders>
            <w:shd w:val="clear" w:color="auto" w:fill="FFFFFF"/>
          </w:tcPr>
          <w:p w:rsidR="00B01AAB" w:rsidRPr="00475892" w:rsidRDefault="00B01AAB" w:rsidP="000A3B60">
            <w:pPr>
              <w:spacing w:line="222" w:lineRule="exact"/>
              <w:jc w:val="both"/>
              <w:rPr>
                <w:rFonts w:ascii="PT Astra Serif" w:hAnsi="PT Astra Serif"/>
                <w:sz w:val="22"/>
                <w:szCs w:val="22"/>
              </w:rPr>
            </w:pPr>
            <w:r w:rsidRPr="00475892">
              <w:rPr>
                <w:rStyle w:val="70"/>
                <w:rFonts w:ascii="PT Astra Serif" w:eastAsia="Calibri" w:hAnsi="PT Astra Serif"/>
                <w:sz w:val="22"/>
                <w:szCs w:val="22"/>
              </w:rPr>
              <w:t>Число пациентов с острыми нарушениями мозгового кровообращения, госпитализированных</w:t>
            </w:r>
            <w:r w:rsidR="00030EA4"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в стационар в первые сутки от начала заболевания</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610</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692</w:t>
            </w:r>
          </w:p>
        </w:tc>
      </w:tr>
      <w:tr w:rsidR="00B01AAB" w:rsidRPr="00972321" w:rsidTr="00475892">
        <w:trPr>
          <w:trHeight w:hRule="exact" w:val="725"/>
        </w:trPr>
        <w:tc>
          <w:tcPr>
            <w:tcW w:w="6663" w:type="dxa"/>
            <w:tcBorders>
              <w:top w:val="single" w:sz="4" w:space="0" w:color="auto"/>
              <w:left w:val="single" w:sz="4" w:space="0" w:color="auto"/>
              <w:bottom w:val="single" w:sz="4" w:space="0" w:color="auto"/>
            </w:tcBorders>
            <w:shd w:val="clear" w:color="auto" w:fill="FFFFFF"/>
          </w:tcPr>
          <w:p w:rsidR="00B01AAB" w:rsidRPr="00475892" w:rsidRDefault="00B01AAB" w:rsidP="000A3B60">
            <w:pPr>
              <w:spacing w:after="180" w:line="222" w:lineRule="exact"/>
              <w:jc w:val="both"/>
              <w:rPr>
                <w:rFonts w:ascii="PT Astra Serif" w:hAnsi="PT Astra Serif"/>
                <w:sz w:val="22"/>
                <w:szCs w:val="22"/>
              </w:rPr>
            </w:pPr>
            <w:r w:rsidRPr="00475892">
              <w:rPr>
                <w:rStyle w:val="70"/>
                <w:rFonts w:ascii="PT Astra Serif" w:eastAsia="Calibri" w:hAnsi="PT Astra Serif"/>
                <w:sz w:val="22"/>
                <w:szCs w:val="22"/>
              </w:rPr>
              <w:t>Число пациентов с острыми нарушениями мозгового кровообращения, госпитализированных</w:t>
            </w:r>
            <w:r w:rsidR="00030EA4"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в профильные отделения для лечения пациентов с ОНМК (региональные сосудистые центры</w:t>
            </w:r>
          </w:p>
          <w:p w:rsidR="00B01AAB" w:rsidRPr="00475892" w:rsidRDefault="00B01AAB" w:rsidP="000A3B60">
            <w:pPr>
              <w:spacing w:line="413" w:lineRule="exact"/>
              <w:jc w:val="both"/>
              <w:rPr>
                <w:rFonts w:ascii="PT Astra Serif" w:hAnsi="PT Astra Serif"/>
                <w:sz w:val="22"/>
                <w:szCs w:val="22"/>
              </w:rPr>
            </w:pPr>
            <w:r w:rsidRPr="00475892">
              <w:rPr>
                <w:rStyle w:val="70"/>
                <w:rFonts w:ascii="PT Astra Serif" w:eastAsia="Calibri" w:hAnsi="PT Astra Serif"/>
                <w:sz w:val="22"/>
                <w:szCs w:val="22"/>
              </w:rPr>
              <w:t>и первичные сосудистые отделения) в первые сутки от начала заболевания</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610</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692</w:t>
            </w:r>
          </w:p>
        </w:tc>
      </w:tr>
      <w:tr w:rsidR="00B01AAB" w:rsidRPr="00972321" w:rsidTr="00475892">
        <w:trPr>
          <w:trHeight w:hRule="exact" w:val="1147"/>
        </w:trPr>
        <w:tc>
          <w:tcPr>
            <w:tcW w:w="6663" w:type="dxa"/>
            <w:tcBorders>
              <w:top w:val="single" w:sz="4" w:space="0" w:color="auto"/>
              <w:left w:val="single" w:sz="4" w:space="0" w:color="auto"/>
              <w:bottom w:val="single" w:sz="4" w:space="0" w:color="auto"/>
            </w:tcBorders>
            <w:shd w:val="clear" w:color="auto" w:fill="FFFFFF"/>
          </w:tcPr>
          <w:p w:rsidR="00B01AAB" w:rsidRPr="00475892" w:rsidRDefault="00B01AAB" w:rsidP="000A3B60">
            <w:pPr>
              <w:spacing w:line="222" w:lineRule="exact"/>
              <w:jc w:val="both"/>
              <w:rPr>
                <w:rFonts w:ascii="PT Astra Serif" w:hAnsi="PT Astra Serif"/>
                <w:sz w:val="22"/>
                <w:szCs w:val="22"/>
              </w:rPr>
            </w:pPr>
            <w:r w:rsidRPr="00475892">
              <w:rPr>
                <w:rStyle w:val="70"/>
                <w:rFonts w:ascii="PT Astra Serif" w:eastAsia="Calibri" w:hAnsi="PT Astra Serif"/>
                <w:sz w:val="22"/>
                <w:szCs w:val="22"/>
              </w:rPr>
              <w:t>Число пациентов с ОНМК по геморрагическому типу, которым была проведена консультация</w:t>
            </w:r>
            <w:r w:rsidR="00030EA4"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нейрохирурга в течение 1 часа после госпитализации в профильные отделения для лечения</w:t>
            </w:r>
            <w:r w:rsidR="000A3B60"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пациентов с ОНМК (региональные сосудистые центры и первичные сосудистые отделения)</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182</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90</w:t>
            </w:r>
          </w:p>
        </w:tc>
      </w:tr>
      <w:tr w:rsidR="00B01AAB" w:rsidRPr="00972321" w:rsidTr="00475892">
        <w:trPr>
          <w:trHeight w:hRule="exact" w:val="695"/>
        </w:trPr>
        <w:tc>
          <w:tcPr>
            <w:tcW w:w="6663" w:type="dxa"/>
            <w:tcBorders>
              <w:top w:val="single" w:sz="4" w:space="0" w:color="auto"/>
              <w:left w:val="single" w:sz="4" w:space="0" w:color="auto"/>
              <w:bottom w:val="single" w:sz="4" w:space="0" w:color="auto"/>
            </w:tcBorders>
            <w:shd w:val="clear" w:color="auto" w:fill="FFFFFF"/>
          </w:tcPr>
          <w:p w:rsidR="00B01AAB" w:rsidRPr="00475892" w:rsidRDefault="00B01AAB" w:rsidP="000A3B60">
            <w:pPr>
              <w:spacing w:after="180" w:line="222" w:lineRule="exact"/>
              <w:jc w:val="both"/>
              <w:rPr>
                <w:rFonts w:ascii="PT Astra Serif" w:hAnsi="PT Astra Serif"/>
                <w:sz w:val="22"/>
                <w:szCs w:val="22"/>
              </w:rPr>
            </w:pPr>
            <w:r w:rsidRPr="00475892">
              <w:rPr>
                <w:rStyle w:val="70"/>
                <w:rFonts w:ascii="PT Astra Serif" w:eastAsia="Calibri" w:hAnsi="PT Astra Serif"/>
                <w:sz w:val="22"/>
                <w:szCs w:val="22"/>
              </w:rPr>
              <w:t>Число пациентов с острыми нарушениями мозгового кровообращения по геморрагическому</w:t>
            </w:r>
            <w:r w:rsidR="00030EA4"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 xml:space="preserve">типу, переведенных из первичного сосудистого отделения </w:t>
            </w:r>
            <w:r w:rsidR="005C54AD" w:rsidRPr="00475892">
              <w:rPr>
                <w:rStyle w:val="70"/>
                <w:rFonts w:ascii="PT Astra Serif" w:eastAsia="Calibri" w:hAnsi="PT Astra Serif"/>
                <w:sz w:val="22"/>
                <w:szCs w:val="22"/>
              </w:rPr>
              <w:t>в региональный сосудистый центр</w:t>
            </w:r>
          </w:p>
          <w:p w:rsidR="00B01AAB" w:rsidRPr="00475892" w:rsidRDefault="00B01AAB" w:rsidP="000A3B60">
            <w:pPr>
              <w:spacing w:line="413" w:lineRule="exact"/>
              <w:jc w:val="both"/>
              <w:rPr>
                <w:rFonts w:ascii="PT Astra Serif" w:hAnsi="PT Astra Serif"/>
                <w:sz w:val="22"/>
                <w:szCs w:val="22"/>
              </w:rPr>
            </w:pPr>
            <w:r w:rsidRPr="00475892">
              <w:rPr>
                <w:rStyle w:val="70"/>
                <w:rFonts w:ascii="PT Astra Serif" w:eastAsia="Calibri" w:hAnsi="PT Astra Serif"/>
                <w:sz w:val="22"/>
                <w:szCs w:val="22"/>
              </w:rPr>
              <w:t>которым выполнены нейрохирургические вмешательства</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33</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63</w:t>
            </w:r>
          </w:p>
        </w:tc>
      </w:tr>
      <w:tr w:rsidR="00B01AAB" w:rsidRPr="00972321" w:rsidTr="00475892">
        <w:trPr>
          <w:trHeight w:hRule="exact" w:val="719"/>
        </w:trPr>
        <w:tc>
          <w:tcPr>
            <w:tcW w:w="6663" w:type="dxa"/>
            <w:tcBorders>
              <w:top w:val="single" w:sz="4" w:space="0" w:color="auto"/>
              <w:left w:val="single" w:sz="4" w:space="0" w:color="auto"/>
              <w:bottom w:val="single" w:sz="4" w:space="0" w:color="auto"/>
            </w:tcBorders>
            <w:shd w:val="clear" w:color="auto" w:fill="FFFFFF"/>
          </w:tcPr>
          <w:p w:rsidR="00B01AAB" w:rsidRPr="00475892" w:rsidRDefault="00B01AAB" w:rsidP="000A3B60">
            <w:pPr>
              <w:spacing w:after="180" w:line="222" w:lineRule="exact"/>
              <w:jc w:val="both"/>
              <w:rPr>
                <w:rFonts w:ascii="PT Astra Serif" w:hAnsi="PT Astra Serif"/>
                <w:sz w:val="22"/>
                <w:szCs w:val="22"/>
              </w:rPr>
            </w:pPr>
            <w:r w:rsidRPr="00475892">
              <w:rPr>
                <w:rStyle w:val="70"/>
                <w:rFonts w:ascii="PT Astra Serif" w:eastAsia="Calibri" w:hAnsi="PT Astra Serif"/>
                <w:sz w:val="22"/>
                <w:szCs w:val="22"/>
              </w:rPr>
              <w:lastRenderedPageBreak/>
              <w:t>Число пациентов с острыми нарушениями мозгового кровообращения по геморрагическому</w:t>
            </w:r>
            <w:r w:rsidR="00EE256B"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типу, переведенных из первичного сосудистого отделения в региональный сосудистый центр</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58</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47</w:t>
            </w:r>
          </w:p>
        </w:tc>
      </w:tr>
      <w:tr w:rsidR="00B01AAB" w:rsidRPr="00972321" w:rsidTr="00475892">
        <w:trPr>
          <w:trHeight w:hRule="exact" w:val="606"/>
        </w:trPr>
        <w:tc>
          <w:tcPr>
            <w:tcW w:w="6663"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0A3B60">
            <w:pPr>
              <w:spacing w:line="222" w:lineRule="exact"/>
              <w:jc w:val="both"/>
              <w:rPr>
                <w:rFonts w:ascii="PT Astra Serif" w:hAnsi="PT Astra Serif"/>
                <w:sz w:val="22"/>
                <w:szCs w:val="22"/>
              </w:rPr>
            </w:pPr>
            <w:r w:rsidRPr="00475892">
              <w:rPr>
                <w:rStyle w:val="70"/>
                <w:rFonts w:ascii="PT Astra Serif" w:eastAsia="Calibri" w:hAnsi="PT Astra Serif"/>
                <w:sz w:val="22"/>
                <w:szCs w:val="22"/>
              </w:rPr>
              <w:t>Число пациентов с ишемическим инсультом, которым выполнен системный тромболизис</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46</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27</w:t>
            </w:r>
          </w:p>
        </w:tc>
      </w:tr>
      <w:tr w:rsidR="00B01AAB" w:rsidRPr="00972321" w:rsidTr="00475892">
        <w:trPr>
          <w:trHeight w:hRule="exact" w:val="559"/>
        </w:trPr>
        <w:tc>
          <w:tcPr>
            <w:tcW w:w="6663"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0A3B60">
            <w:pPr>
              <w:spacing w:after="180" w:line="222" w:lineRule="exact"/>
              <w:jc w:val="both"/>
              <w:rPr>
                <w:rFonts w:ascii="PT Astra Serif" w:hAnsi="PT Astra Serif"/>
                <w:sz w:val="22"/>
                <w:szCs w:val="22"/>
              </w:rPr>
            </w:pPr>
            <w:r w:rsidRPr="00475892">
              <w:rPr>
                <w:rStyle w:val="70"/>
                <w:rFonts w:ascii="PT Astra Serif" w:eastAsia="Calibri" w:hAnsi="PT Astra Serif"/>
                <w:sz w:val="22"/>
                <w:szCs w:val="22"/>
              </w:rPr>
              <w:t>Число умерших пациентов с ишемическим инсультом, которым был выполнен системный</w:t>
            </w:r>
            <w:r w:rsidR="005C54AD" w:rsidRPr="00475892">
              <w:rPr>
                <w:rStyle w:val="70"/>
                <w:rFonts w:ascii="PT Astra Serif" w:eastAsia="Calibri" w:hAnsi="PT Astra Serif"/>
                <w:sz w:val="22"/>
                <w:szCs w:val="22"/>
              </w:rPr>
              <w:t xml:space="preserve"> т</w:t>
            </w:r>
            <w:r w:rsidRPr="00475892">
              <w:rPr>
                <w:rStyle w:val="70"/>
                <w:rFonts w:ascii="PT Astra Serif" w:eastAsia="Calibri" w:hAnsi="PT Astra Serif"/>
                <w:sz w:val="22"/>
                <w:szCs w:val="22"/>
              </w:rPr>
              <w:t>ромболизис</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4</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3</w:t>
            </w:r>
          </w:p>
        </w:tc>
      </w:tr>
      <w:tr w:rsidR="00B01AAB" w:rsidRPr="00972321" w:rsidTr="00475892">
        <w:trPr>
          <w:trHeight w:hRule="exact" w:val="602"/>
        </w:trPr>
        <w:tc>
          <w:tcPr>
            <w:tcW w:w="6663"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0A3B60">
            <w:pPr>
              <w:spacing w:line="222" w:lineRule="exact"/>
              <w:jc w:val="both"/>
              <w:rPr>
                <w:rFonts w:ascii="PT Astra Serif" w:hAnsi="PT Astra Serif"/>
                <w:sz w:val="22"/>
                <w:szCs w:val="22"/>
              </w:rPr>
            </w:pPr>
            <w:r w:rsidRPr="00475892">
              <w:rPr>
                <w:rStyle w:val="70"/>
                <w:rFonts w:ascii="PT Astra Serif" w:eastAsia="Calibri" w:hAnsi="PT Astra Serif"/>
                <w:sz w:val="22"/>
                <w:szCs w:val="22"/>
              </w:rPr>
              <w:t>Число пациентов с ишемическим инсультом, у которых выполнена</w:t>
            </w:r>
            <w:r w:rsidR="00030EA4"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тромбоэкстракция</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0</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0</w:t>
            </w:r>
          </w:p>
        </w:tc>
      </w:tr>
      <w:tr w:rsidR="00B01AAB" w:rsidRPr="00972321" w:rsidTr="00475892">
        <w:trPr>
          <w:trHeight w:hRule="exact" w:val="563"/>
        </w:trPr>
        <w:tc>
          <w:tcPr>
            <w:tcW w:w="6663" w:type="dxa"/>
            <w:tcBorders>
              <w:top w:val="single" w:sz="4" w:space="0" w:color="auto"/>
              <w:left w:val="single" w:sz="4" w:space="0" w:color="auto"/>
              <w:bottom w:val="single" w:sz="4" w:space="0" w:color="auto"/>
            </w:tcBorders>
            <w:shd w:val="clear" w:color="auto" w:fill="FFFFFF"/>
          </w:tcPr>
          <w:p w:rsidR="00B01AAB" w:rsidRPr="00475892" w:rsidRDefault="00B01AAB" w:rsidP="000A3B60">
            <w:pPr>
              <w:spacing w:line="222" w:lineRule="exact"/>
              <w:jc w:val="both"/>
              <w:rPr>
                <w:rFonts w:ascii="PT Astra Serif" w:hAnsi="PT Astra Serif"/>
                <w:sz w:val="22"/>
                <w:szCs w:val="22"/>
              </w:rPr>
            </w:pPr>
            <w:r w:rsidRPr="00475892">
              <w:rPr>
                <w:rStyle w:val="70"/>
                <w:rFonts w:ascii="PT Astra Serif" w:eastAsia="Calibri" w:hAnsi="PT Astra Serif"/>
                <w:sz w:val="22"/>
                <w:szCs w:val="22"/>
              </w:rPr>
              <w:t>Число пациентов с геморрагическим инсультом, которым выполнены нейрохирургические вмешательства</w:t>
            </w:r>
          </w:p>
        </w:tc>
        <w:tc>
          <w:tcPr>
            <w:tcW w:w="1134" w:type="dxa"/>
            <w:tcBorders>
              <w:top w:val="single" w:sz="4" w:space="0" w:color="auto"/>
              <w:left w:val="single" w:sz="4" w:space="0" w:color="auto"/>
              <w:bottom w:val="single" w:sz="4" w:space="0" w:color="auto"/>
            </w:tcBorders>
            <w:shd w:val="clear" w:color="auto" w:fill="FFFFFF"/>
            <w:vAlign w:val="center"/>
          </w:tcPr>
          <w:p w:rsidR="00B01AAB" w:rsidRPr="00475892" w:rsidRDefault="00B01AAB" w:rsidP="00B01AAB">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57</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B01AAB" w:rsidRPr="00475892" w:rsidRDefault="00B01AAB" w:rsidP="000A3B60">
            <w:pPr>
              <w:spacing w:line="222" w:lineRule="exact"/>
              <w:ind w:right="20"/>
              <w:jc w:val="center"/>
              <w:rPr>
                <w:rFonts w:ascii="PT Astra Serif" w:hAnsi="PT Astra Serif"/>
                <w:sz w:val="22"/>
                <w:szCs w:val="22"/>
              </w:rPr>
            </w:pPr>
            <w:r w:rsidRPr="00475892">
              <w:rPr>
                <w:rFonts w:ascii="PT Astra Serif" w:hAnsi="PT Astra Serif"/>
                <w:sz w:val="22"/>
                <w:szCs w:val="22"/>
              </w:rPr>
              <w:t>64</w:t>
            </w:r>
          </w:p>
        </w:tc>
      </w:tr>
      <w:tr w:rsidR="005C54AD" w:rsidRPr="00972321" w:rsidTr="00475892">
        <w:trPr>
          <w:trHeight w:hRule="exact" w:val="505"/>
        </w:trPr>
        <w:tc>
          <w:tcPr>
            <w:tcW w:w="6663" w:type="dxa"/>
            <w:tcBorders>
              <w:top w:val="single" w:sz="4" w:space="0" w:color="auto"/>
              <w:left w:val="single" w:sz="4" w:space="0" w:color="auto"/>
              <w:bottom w:val="single" w:sz="4" w:space="0" w:color="auto"/>
            </w:tcBorders>
            <w:shd w:val="clear" w:color="auto" w:fill="FFFFFF"/>
          </w:tcPr>
          <w:p w:rsidR="005C54AD" w:rsidRPr="00475892" w:rsidRDefault="005C54AD" w:rsidP="007B6ED0">
            <w:pPr>
              <w:jc w:val="both"/>
              <w:rPr>
                <w:rFonts w:ascii="PT Astra Serif" w:hAnsi="PT Astra Serif"/>
                <w:sz w:val="22"/>
                <w:szCs w:val="22"/>
              </w:rPr>
            </w:pPr>
            <w:r w:rsidRPr="00475892">
              <w:rPr>
                <w:rStyle w:val="70"/>
                <w:rFonts w:ascii="PT Astra Serif" w:eastAsia="Calibri" w:hAnsi="PT Astra Serif"/>
                <w:sz w:val="22"/>
                <w:szCs w:val="22"/>
              </w:rPr>
              <w:t>Число операций каротидной</w:t>
            </w:r>
            <w:r w:rsidR="00030EA4"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эндартерэктомии, выполненных</w:t>
            </w:r>
            <w:r w:rsidR="000A3B60" w:rsidRPr="00475892">
              <w:rPr>
                <w:rStyle w:val="70"/>
                <w:rFonts w:ascii="PT Astra Serif" w:eastAsia="Calibri" w:hAnsi="PT Astra Serif"/>
                <w:sz w:val="22"/>
                <w:szCs w:val="22"/>
              </w:rPr>
              <w:t xml:space="preserve"> </w:t>
            </w:r>
            <w:r w:rsidRPr="00475892">
              <w:rPr>
                <w:rStyle w:val="70"/>
                <w:rFonts w:ascii="PT Astra Serif" w:eastAsia="Calibri" w:hAnsi="PT Astra Serif"/>
                <w:sz w:val="22"/>
                <w:szCs w:val="22"/>
              </w:rPr>
              <w:t>пациентам со стенозами внутренних сонных артерий</w:t>
            </w:r>
          </w:p>
        </w:tc>
        <w:tc>
          <w:tcPr>
            <w:tcW w:w="1134" w:type="dxa"/>
            <w:tcBorders>
              <w:top w:val="single" w:sz="4" w:space="0" w:color="auto"/>
              <w:left w:val="single" w:sz="4" w:space="0" w:color="auto"/>
              <w:bottom w:val="single" w:sz="4" w:space="0" w:color="auto"/>
            </w:tcBorders>
            <w:shd w:val="clear" w:color="auto" w:fill="FFFFFF"/>
            <w:vAlign w:val="center"/>
          </w:tcPr>
          <w:p w:rsidR="005C54AD" w:rsidRPr="00475892" w:rsidRDefault="005C54AD" w:rsidP="005C54AD">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единиц</w:t>
            </w:r>
          </w:p>
        </w:tc>
        <w:tc>
          <w:tcPr>
            <w:tcW w:w="850" w:type="dxa"/>
            <w:tcBorders>
              <w:top w:val="single" w:sz="4" w:space="0" w:color="auto"/>
              <w:left w:val="single" w:sz="4" w:space="0" w:color="auto"/>
              <w:bottom w:val="single" w:sz="4" w:space="0" w:color="auto"/>
            </w:tcBorders>
            <w:shd w:val="clear" w:color="auto" w:fill="FFFFFF"/>
            <w:vAlign w:val="bottom"/>
          </w:tcPr>
          <w:p w:rsidR="005C54AD" w:rsidRPr="00475892" w:rsidRDefault="005C54AD" w:rsidP="000A3B60">
            <w:pPr>
              <w:spacing w:line="222" w:lineRule="exact"/>
              <w:ind w:right="20"/>
              <w:jc w:val="center"/>
              <w:rPr>
                <w:rFonts w:ascii="PT Astra Serif" w:hAnsi="PT Astra Serif"/>
                <w:sz w:val="22"/>
                <w:szCs w:val="22"/>
              </w:rPr>
            </w:pPr>
            <w:r w:rsidRPr="00475892">
              <w:rPr>
                <w:rFonts w:ascii="PT Astra Serif" w:hAnsi="PT Astra Serif"/>
                <w:sz w:val="22"/>
                <w:szCs w:val="22"/>
              </w:rPr>
              <w:t>173</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5C54AD" w:rsidRPr="00475892" w:rsidRDefault="005C54AD" w:rsidP="000A3B60">
            <w:pPr>
              <w:spacing w:line="222" w:lineRule="exact"/>
              <w:ind w:right="20"/>
              <w:jc w:val="center"/>
              <w:rPr>
                <w:rFonts w:ascii="PT Astra Serif" w:hAnsi="PT Astra Serif"/>
                <w:sz w:val="22"/>
                <w:szCs w:val="22"/>
              </w:rPr>
            </w:pPr>
            <w:r w:rsidRPr="00475892">
              <w:rPr>
                <w:rFonts w:ascii="PT Astra Serif" w:hAnsi="PT Astra Serif"/>
                <w:sz w:val="22"/>
                <w:szCs w:val="22"/>
              </w:rPr>
              <w:t>172</w:t>
            </w:r>
          </w:p>
        </w:tc>
      </w:tr>
      <w:tr w:rsidR="005C54AD" w:rsidRPr="00972321" w:rsidTr="00475892">
        <w:trPr>
          <w:trHeight w:hRule="exact" w:val="841"/>
        </w:trPr>
        <w:tc>
          <w:tcPr>
            <w:tcW w:w="6663" w:type="dxa"/>
            <w:tcBorders>
              <w:top w:val="single" w:sz="4" w:space="0" w:color="auto"/>
              <w:left w:val="single" w:sz="4" w:space="0" w:color="auto"/>
              <w:bottom w:val="single" w:sz="4" w:space="0" w:color="auto"/>
            </w:tcBorders>
            <w:shd w:val="clear" w:color="auto" w:fill="FFFFFF"/>
            <w:vAlign w:val="center"/>
          </w:tcPr>
          <w:p w:rsidR="005C54AD" w:rsidRPr="00475892" w:rsidRDefault="005C54AD" w:rsidP="007B6ED0">
            <w:pPr>
              <w:jc w:val="both"/>
              <w:rPr>
                <w:rFonts w:ascii="PT Astra Serif" w:hAnsi="PT Astra Serif"/>
                <w:sz w:val="22"/>
                <w:szCs w:val="22"/>
              </w:rPr>
            </w:pPr>
            <w:r w:rsidRPr="00475892">
              <w:rPr>
                <w:rStyle w:val="70"/>
                <w:rFonts w:ascii="PT Astra Serif" w:eastAsia="Calibri" w:hAnsi="PT Astra Serif"/>
                <w:sz w:val="22"/>
                <w:szCs w:val="22"/>
              </w:rPr>
              <w:t>Число пациентов с острыми нарушениями мозгового кровообращения, выписанных из профильных отделений (региональные сосудистые центры и первичные сосудистые отделения)</w:t>
            </w:r>
          </w:p>
        </w:tc>
        <w:tc>
          <w:tcPr>
            <w:tcW w:w="1134" w:type="dxa"/>
            <w:tcBorders>
              <w:top w:val="single" w:sz="4" w:space="0" w:color="auto"/>
              <w:left w:val="single" w:sz="4" w:space="0" w:color="auto"/>
              <w:bottom w:val="single" w:sz="4" w:space="0" w:color="auto"/>
            </w:tcBorders>
            <w:shd w:val="clear" w:color="auto" w:fill="FFFFFF"/>
            <w:vAlign w:val="center"/>
          </w:tcPr>
          <w:p w:rsidR="005C54AD" w:rsidRPr="00475892" w:rsidRDefault="005C54AD" w:rsidP="005C54AD">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единиц</w:t>
            </w:r>
          </w:p>
        </w:tc>
        <w:tc>
          <w:tcPr>
            <w:tcW w:w="850" w:type="dxa"/>
            <w:tcBorders>
              <w:top w:val="single" w:sz="4" w:space="0" w:color="auto"/>
              <w:left w:val="single" w:sz="4" w:space="0" w:color="auto"/>
              <w:bottom w:val="single" w:sz="4" w:space="0" w:color="auto"/>
            </w:tcBorders>
            <w:shd w:val="clear" w:color="auto" w:fill="FFFFFF"/>
            <w:vAlign w:val="bottom"/>
          </w:tcPr>
          <w:p w:rsidR="005C54AD" w:rsidRPr="00475892" w:rsidRDefault="005C54AD" w:rsidP="000A3B60">
            <w:pPr>
              <w:spacing w:line="222" w:lineRule="exact"/>
              <w:ind w:right="20"/>
              <w:jc w:val="center"/>
              <w:rPr>
                <w:rFonts w:ascii="PT Astra Serif" w:hAnsi="PT Astra Serif"/>
                <w:sz w:val="22"/>
                <w:szCs w:val="22"/>
              </w:rPr>
            </w:pPr>
            <w:r w:rsidRPr="00475892">
              <w:rPr>
                <w:rFonts w:ascii="PT Astra Serif" w:hAnsi="PT Astra Serif"/>
                <w:sz w:val="22"/>
                <w:szCs w:val="22"/>
              </w:rPr>
              <w:t>618</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5C54AD" w:rsidRPr="00475892" w:rsidRDefault="005C54AD" w:rsidP="000A3B60">
            <w:pPr>
              <w:spacing w:line="222" w:lineRule="exact"/>
              <w:ind w:right="20"/>
              <w:jc w:val="center"/>
              <w:rPr>
                <w:rFonts w:ascii="PT Astra Serif" w:hAnsi="PT Astra Serif"/>
                <w:sz w:val="22"/>
                <w:szCs w:val="22"/>
              </w:rPr>
            </w:pPr>
            <w:r w:rsidRPr="00475892">
              <w:rPr>
                <w:rFonts w:ascii="PT Astra Serif" w:hAnsi="PT Astra Serif"/>
                <w:sz w:val="22"/>
                <w:szCs w:val="22"/>
              </w:rPr>
              <w:t>752</w:t>
            </w:r>
          </w:p>
        </w:tc>
      </w:tr>
      <w:tr w:rsidR="00434C97" w:rsidRPr="00972321" w:rsidTr="00475892">
        <w:trPr>
          <w:trHeight w:hRule="exact" w:val="563"/>
        </w:trPr>
        <w:tc>
          <w:tcPr>
            <w:tcW w:w="6663" w:type="dxa"/>
            <w:tcBorders>
              <w:top w:val="single" w:sz="4" w:space="0" w:color="auto"/>
              <w:left w:val="single" w:sz="4" w:space="0" w:color="auto"/>
              <w:bottom w:val="single" w:sz="4" w:space="0" w:color="auto"/>
            </w:tcBorders>
            <w:shd w:val="clear" w:color="auto" w:fill="FFFFFF"/>
          </w:tcPr>
          <w:p w:rsidR="00434C97" w:rsidRPr="00475892" w:rsidRDefault="00434C97" w:rsidP="007B6ED0">
            <w:pPr>
              <w:jc w:val="both"/>
              <w:rPr>
                <w:rFonts w:ascii="PT Astra Serif" w:hAnsi="PT Astra Serif"/>
                <w:sz w:val="22"/>
                <w:szCs w:val="22"/>
              </w:rPr>
            </w:pPr>
            <w:r w:rsidRPr="00475892">
              <w:rPr>
                <w:rStyle w:val="70"/>
                <w:rFonts w:ascii="PT Astra Serif" w:eastAsia="Calibri" w:hAnsi="PT Astra Serif"/>
                <w:sz w:val="22"/>
                <w:szCs w:val="22"/>
              </w:rPr>
              <w:t>Число умерших пациентов с острыми нарушениями мозгового кровообращения в стационарах Тульской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434C97" w:rsidRPr="00475892" w:rsidRDefault="00434C97" w:rsidP="00434C97">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139</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131</w:t>
            </w:r>
          </w:p>
        </w:tc>
      </w:tr>
      <w:tr w:rsidR="00434C97" w:rsidRPr="00972321" w:rsidTr="00475892">
        <w:trPr>
          <w:trHeight w:hRule="exact" w:val="510"/>
        </w:trPr>
        <w:tc>
          <w:tcPr>
            <w:tcW w:w="6663" w:type="dxa"/>
            <w:tcBorders>
              <w:top w:val="single" w:sz="4" w:space="0" w:color="auto"/>
              <w:left w:val="single" w:sz="4" w:space="0" w:color="auto"/>
              <w:bottom w:val="single" w:sz="4" w:space="0" w:color="auto"/>
            </w:tcBorders>
            <w:shd w:val="clear" w:color="auto" w:fill="FFFFFF"/>
          </w:tcPr>
          <w:p w:rsidR="00434C97" w:rsidRPr="00475892" w:rsidRDefault="00434C97" w:rsidP="007B6ED0">
            <w:pPr>
              <w:jc w:val="both"/>
              <w:rPr>
                <w:rFonts w:ascii="PT Astra Serif" w:hAnsi="PT Astra Serif"/>
                <w:sz w:val="22"/>
                <w:szCs w:val="22"/>
              </w:rPr>
            </w:pPr>
            <w:r w:rsidRPr="00475892">
              <w:rPr>
                <w:rStyle w:val="70"/>
                <w:rFonts w:ascii="PT Astra Serif" w:eastAsia="Calibri" w:hAnsi="PT Astra Serif"/>
                <w:sz w:val="22"/>
                <w:szCs w:val="22"/>
              </w:rPr>
              <w:t>Число выбывших (выписано+умерло) пациентов с острыми нарушениями мозгового кровообращения</w:t>
            </w:r>
          </w:p>
        </w:tc>
        <w:tc>
          <w:tcPr>
            <w:tcW w:w="1134" w:type="dxa"/>
            <w:tcBorders>
              <w:top w:val="single" w:sz="4" w:space="0" w:color="auto"/>
              <w:left w:val="single" w:sz="4" w:space="0" w:color="auto"/>
              <w:bottom w:val="single" w:sz="4" w:space="0" w:color="auto"/>
            </w:tcBorders>
            <w:shd w:val="clear" w:color="auto" w:fill="FFFFFF"/>
            <w:vAlign w:val="center"/>
          </w:tcPr>
          <w:p w:rsidR="00434C97" w:rsidRPr="00475892" w:rsidRDefault="00434C97" w:rsidP="00434C97">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794</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752</w:t>
            </w:r>
          </w:p>
        </w:tc>
      </w:tr>
      <w:tr w:rsidR="00434C97" w:rsidRPr="00972321" w:rsidTr="00475892">
        <w:trPr>
          <w:trHeight w:hRule="exact" w:val="545"/>
        </w:trPr>
        <w:tc>
          <w:tcPr>
            <w:tcW w:w="6663" w:type="dxa"/>
            <w:tcBorders>
              <w:top w:val="single" w:sz="4" w:space="0" w:color="auto"/>
              <w:left w:val="single" w:sz="4" w:space="0" w:color="auto"/>
              <w:bottom w:val="single" w:sz="4" w:space="0" w:color="auto"/>
            </w:tcBorders>
            <w:shd w:val="clear" w:color="auto" w:fill="FFFFFF"/>
          </w:tcPr>
          <w:p w:rsidR="00434C97" w:rsidRPr="00475892" w:rsidRDefault="00434C97" w:rsidP="000A3B60">
            <w:pPr>
              <w:rPr>
                <w:rFonts w:ascii="PT Astra Serif" w:hAnsi="PT Astra Serif"/>
                <w:sz w:val="22"/>
                <w:szCs w:val="22"/>
              </w:rPr>
            </w:pPr>
            <w:r w:rsidRPr="00475892">
              <w:rPr>
                <w:rStyle w:val="70"/>
                <w:rFonts w:ascii="PT Astra Serif" w:eastAsia="Calibri" w:hAnsi="PT Astra Serif"/>
                <w:sz w:val="22"/>
                <w:szCs w:val="22"/>
              </w:rPr>
              <w:t xml:space="preserve">Число умерших пациентов с ишемическим инсультом в стационарах </w:t>
            </w:r>
            <w:r w:rsidR="000A3B60" w:rsidRPr="00475892">
              <w:rPr>
                <w:rStyle w:val="70"/>
                <w:rFonts w:ascii="PT Astra Serif" w:eastAsia="Calibri" w:hAnsi="PT Astra Serif"/>
                <w:sz w:val="22"/>
                <w:szCs w:val="22"/>
              </w:rPr>
              <w:t>Тульской области</w:t>
            </w:r>
          </w:p>
        </w:tc>
        <w:tc>
          <w:tcPr>
            <w:tcW w:w="1134" w:type="dxa"/>
            <w:tcBorders>
              <w:top w:val="single" w:sz="4" w:space="0" w:color="auto"/>
              <w:left w:val="single" w:sz="4" w:space="0" w:color="auto"/>
              <w:bottom w:val="single" w:sz="4" w:space="0" w:color="auto"/>
            </w:tcBorders>
            <w:shd w:val="clear" w:color="auto" w:fill="FFFFFF"/>
          </w:tcPr>
          <w:p w:rsidR="00434C97" w:rsidRPr="00475892" w:rsidRDefault="00434C97" w:rsidP="00434C97">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96</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101</w:t>
            </w:r>
          </w:p>
        </w:tc>
      </w:tr>
      <w:tr w:rsidR="00434C97" w:rsidRPr="00972321" w:rsidTr="00475892">
        <w:trPr>
          <w:trHeight w:hRule="exact" w:val="539"/>
        </w:trPr>
        <w:tc>
          <w:tcPr>
            <w:tcW w:w="6663" w:type="dxa"/>
            <w:tcBorders>
              <w:top w:val="single" w:sz="4" w:space="0" w:color="auto"/>
              <w:left w:val="single" w:sz="4" w:space="0" w:color="auto"/>
              <w:bottom w:val="single" w:sz="4" w:space="0" w:color="auto"/>
            </w:tcBorders>
            <w:shd w:val="clear" w:color="auto" w:fill="FFFFFF"/>
          </w:tcPr>
          <w:p w:rsidR="00434C97" w:rsidRPr="00475892" w:rsidRDefault="00434C97" w:rsidP="00475892">
            <w:pPr>
              <w:jc w:val="both"/>
              <w:rPr>
                <w:rFonts w:ascii="PT Astra Serif" w:hAnsi="PT Astra Serif"/>
                <w:sz w:val="22"/>
                <w:szCs w:val="22"/>
              </w:rPr>
            </w:pPr>
            <w:r w:rsidRPr="00475892">
              <w:rPr>
                <w:rStyle w:val="70"/>
                <w:rFonts w:ascii="PT Astra Serif" w:eastAsia="Calibri" w:hAnsi="PT Astra Serif"/>
                <w:sz w:val="22"/>
                <w:szCs w:val="22"/>
              </w:rPr>
              <w:t>Число выбывших (выписано+умерло) пациентов с ишемическим инсультом</w:t>
            </w:r>
          </w:p>
        </w:tc>
        <w:tc>
          <w:tcPr>
            <w:tcW w:w="1134" w:type="dxa"/>
            <w:tcBorders>
              <w:top w:val="single" w:sz="4" w:space="0" w:color="auto"/>
              <w:left w:val="single" w:sz="4" w:space="0" w:color="auto"/>
              <w:bottom w:val="single" w:sz="4" w:space="0" w:color="auto"/>
            </w:tcBorders>
            <w:shd w:val="clear" w:color="auto" w:fill="FFFFFF"/>
          </w:tcPr>
          <w:p w:rsidR="00434C97" w:rsidRPr="00475892" w:rsidRDefault="00434C97" w:rsidP="00434C97">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734</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692</w:t>
            </w:r>
          </w:p>
        </w:tc>
      </w:tr>
      <w:tr w:rsidR="00434C97" w:rsidRPr="00972321" w:rsidTr="00475892">
        <w:trPr>
          <w:trHeight w:hRule="exact" w:val="761"/>
        </w:trPr>
        <w:tc>
          <w:tcPr>
            <w:tcW w:w="6663" w:type="dxa"/>
            <w:tcBorders>
              <w:top w:val="single" w:sz="4" w:space="0" w:color="auto"/>
              <w:left w:val="single" w:sz="4" w:space="0" w:color="auto"/>
              <w:bottom w:val="single" w:sz="4" w:space="0" w:color="auto"/>
            </w:tcBorders>
            <w:shd w:val="clear" w:color="auto" w:fill="FFFFFF"/>
          </w:tcPr>
          <w:p w:rsidR="00434C97" w:rsidRPr="00475892" w:rsidRDefault="00434C97" w:rsidP="007B6ED0">
            <w:pPr>
              <w:jc w:val="both"/>
              <w:rPr>
                <w:rFonts w:ascii="PT Astra Serif" w:hAnsi="PT Astra Serif"/>
                <w:sz w:val="22"/>
                <w:szCs w:val="22"/>
              </w:rPr>
            </w:pPr>
            <w:r w:rsidRPr="00475892">
              <w:rPr>
                <w:rStyle w:val="70"/>
                <w:rFonts w:ascii="PT Astra Serif" w:eastAsia="Calibri" w:hAnsi="PT Astra Serif"/>
                <w:sz w:val="22"/>
                <w:szCs w:val="22"/>
              </w:rPr>
              <w:t xml:space="preserve">Число умерших пациентов с острыми нарушениями мозгового кровообращения по геморрагическому типу в стационарах </w:t>
            </w:r>
            <w:r w:rsidR="000A3B60" w:rsidRPr="00475892">
              <w:rPr>
                <w:rStyle w:val="70"/>
                <w:rFonts w:ascii="PT Astra Serif" w:eastAsia="Calibri" w:hAnsi="PT Astra Serif"/>
                <w:sz w:val="22"/>
                <w:szCs w:val="22"/>
              </w:rPr>
              <w:t>Тульской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434C97" w:rsidRPr="00475892" w:rsidRDefault="00434C97" w:rsidP="00434C97">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43</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30</w:t>
            </w:r>
          </w:p>
        </w:tc>
      </w:tr>
      <w:tr w:rsidR="00434C97" w:rsidRPr="00972321" w:rsidTr="00987D71">
        <w:trPr>
          <w:trHeight w:hRule="exact" w:val="510"/>
        </w:trPr>
        <w:tc>
          <w:tcPr>
            <w:tcW w:w="6663" w:type="dxa"/>
            <w:tcBorders>
              <w:top w:val="single" w:sz="4" w:space="0" w:color="auto"/>
              <w:left w:val="single" w:sz="4" w:space="0" w:color="auto"/>
              <w:bottom w:val="single" w:sz="4" w:space="0" w:color="auto"/>
            </w:tcBorders>
            <w:shd w:val="clear" w:color="auto" w:fill="FFFFFF"/>
          </w:tcPr>
          <w:p w:rsidR="00434C97" w:rsidRPr="00475892" w:rsidRDefault="00434C97" w:rsidP="007B6ED0">
            <w:pPr>
              <w:jc w:val="both"/>
              <w:rPr>
                <w:rFonts w:ascii="PT Astra Serif" w:hAnsi="PT Astra Serif"/>
                <w:sz w:val="22"/>
                <w:szCs w:val="22"/>
              </w:rPr>
            </w:pPr>
            <w:r w:rsidRPr="00475892">
              <w:rPr>
                <w:rStyle w:val="70"/>
                <w:rFonts w:ascii="PT Astra Serif" w:eastAsia="Calibri" w:hAnsi="PT Astra Serif"/>
                <w:sz w:val="22"/>
                <w:szCs w:val="22"/>
              </w:rPr>
              <w:t>Число выбывших (выписано+умерло) пациентов с острыми нарушениями мозгового кровообращения по геморрагическому типу</w:t>
            </w:r>
          </w:p>
        </w:tc>
        <w:tc>
          <w:tcPr>
            <w:tcW w:w="1134" w:type="dxa"/>
            <w:tcBorders>
              <w:top w:val="single" w:sz="4" w:space="0" w:color="auto"/>
              <w:left w:val="single" w:sz="4" w:space="0" w:color="auto"/>
              <w:bottom w:val="single" w:sz="4" w:space="0" w:color="auto"/>
            </w:tcBorders>
            <w:shd w:val="clear" w:color="auto" w:fill="FFFFFF"/>
            <w:vAlign w:val="center"/>
          </w:tcPr>
          <w:p w:rsidR="00434C97" w:rsidRPr="00475892" w:rsidRDefault="00434C97" w:rsidP="00434C97">
            <w:pPr>
              <w:spacing w:line="222" w:lineRule="exact"/>
              <w:ind w:right="20"/>
              <w:jc w:val="center"/>
              <w:rPr>
                <w:rFonts w:ascii="PT Astra Serif" w:hAnsi="PT Astra Serif"/>
                <w:sz w:val="22"/>
                <w:szCs w:val="22"/>
              </w:rPr>
            </w:pPr>
            <w:r w:rsidRPr="00475892">
              <w:rPr>
                <w:rStyle w:val="70"/>
                <w:rFonts w:ascii="PT Astra Serif" w:eastAsia="Calibri" w:hAnsi="PT Astra Serif"/>
                <w:sz w:val="22"/>
                <w:szCs w:val="22"/>
              </w:rPr>
              <w:t>человек</w:t>
            </w:r>
          </w:p>
        </w:tc>
        <w:tc>
          <w:tcPr>
            <w:tcW w:w="850" w:type="dxa"/>
            <w:tcBorders>
              <w:top w:val="single" w:sz="4" w:space="0" w:color="auto"/>
              <w:left w:val="single" w:sz="4" w:space="0" w:color="auto"/>
              <w:bottom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103</w:t>
            </w:r>
          </w:p>
        </w:tc>
        <w:tc>
          <w:tcPr>
            <w:tcW w:w="728" w:type="dxa"/>
            <w:tcBorders>
              <w:top w:val="single" w:sz="4" w:space="0" w:color="auto"/>
              <w:left w:val="single" w:sz="4" w:space="0" w:color="auto"/>
              <w:bottom w:val="single" w:sz="4" w:space="0" w:color="auto"/>
              <w:right w:val="single" w:sz="4" w:space="0" w:color="auto"/>
            </w:tcBorders>
            <w:shd w:val="clear" w:color="auto" w:fill="FFFFFF"/>
            <w:vAlign w:val="bottom"/>
          </w:tcPr>
          <w:p w:rsidR="00434C97" w:rsidRPr="00475892" w:rsidRDefault="00434C97" w:rsidP="000A3B60">
            <w:pPr>
              <w:spacing w:line="222" w:lineRule="exact"/>
              <w:ind w:right="20"/>
              <w:jc w:val="center"/>
              <w:rPr>
                <w:rFonts w:ascii="PT Astra Serif" w:hAnsi="PT Astra Serif" w:cs="Times New Roman"/>
                <w:sz w:val="22"/>
                <w:szCs w:val="22"/>
              </w:rPr>
            </w:pPr>
            <w:r w:rsidRPr="00475892">
              <w:rPr>
                <w:rFonts w:ascii="PT Astra Serif" w:hAnsi="PT Astra Serif" w:cs="Times New Roman"/>
                <w:sz w:val="22"/>
                <w:szCs w:val="22"/>
              </w:rPr>
              <w:t>60</w:t>
            </w:r>
          </w:p>
        </w:tc>
      </w:tr>
    </w:tbl>
    <w:p w:rsidR="00B01AAB" w:rsidRDefault="00B01AAB" w:rsidP="00617144">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475892" w:rsidRDefault="00475892" w:rsidP="00617144">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475892" w:rsidRDefault="00475892" w:rsidP="00617144">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475892" w:rsidRDefault="00475892" w:rsidP="00617144">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475892" w:rsidRPr="00972321" w:rsidRDefault="00475892" w:rsidP="00617144">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475892" w:rsidRDefault="00475892" w:rsidP="006C50A2">
      <w:pPr>
        <w:widowControl/>
        <w:autoSpaceDE/>
        <w:autoSpaceDN/>
        <w:adjustRightInd/>
        <w:jc w:val="center"/>
        <w:rPr>
          <w:rFonts w:ascii="PT Astra Serif" w:eastAsiaTheme="minorHAnsi" w:hAnsi="PT Astra Serif" w:cstheme="minorBidi"/>
          <w:sz w:val="28"/>
          <w:szCs w:val="20"/>
          <w:lang w:eastAsia="en-US"/>
        </w:rPr>
      </w:pPr>
    </w:p>
    <w:p w:rsidR="00475892" w:rsidRDefault="00475892" w:rsidP="006C50A2">
      <w:pPr>
        <w:widowControl/>
        <w:autoSpaceDE/>
        <w:autoSpaceDN/>
        <w:adjustRightInd/>
        <w:jc w:val="center"/>
        <w:rPr>
          <w:rFonts w:ascii="PT Astra Serif" w:eastAsiaTheme="minorHAnsi" w:hAnsi="PT Astra Serif" w:cstheme="minorBidi"/>
          <w:sz w:val="28"/>
          <w:szCs w:val="20"/>
          <w:lang w:eastAsia="en-US"/>
        </w:rPr>
      </w:pPr>
    </w:p>
    <w:p w:rsidR="003C2EF9" w:rsidRPr="00972321" w:rsidRDefault="003C2EF9" w:rsidP="006C50A2">
      <w:pPr>
        <w:widowControl/>
        <w:autoSpaceDE/>
        <w:autoSpaceDN/>
        <w:adjustRightInd/>
        <w:jc w:val="center"/>
        <w:rPr>
          <w:rFonts w:ascii="PT Astra Serif" w:eastAsiaTheme="minorHAnsi" w:hAnsi="PT Astra Serif" w:cstheme="minorBidi"/>
          <w:sz w:val="28"/>
          <w:szCs w:val="20"/>
          <w:lang w:eastAsia="en-US"/>
        </w:rPr>
      </w:pPr>
      <w:r w:rsidRPr="00972321">
        <w:rPr>
          <w:rFonts w:ascii="PT Astra Serif" w:eastAsiaTheme="minorHAnsi" w:hAnsi="PT Astra Serif" w:cstheme="minorBidi"/>
          <w:sz w:val="28"/>
          <w:szCs w:val="20"/>
          <w:lang w:eastAsia="en-US"/>
        </w:rPr>
        <w:t xml:space="preserve">Анализ деятельности ПСО № 1 </w:t>
      </w:r>
      <w:r w:rsidR="0085504A" w:rsidRPr="0085504A">
        <w:rPr>
          <w:rFonts w:ascii="PT Astra Serif" w:eastAsiaTheme="minorHAnsi" w:hAnsi="PT Astra Serif" w:cstheme="minorBidi"/>
          <w:sz w:val="28"/>
          <w:szCs w:val="20"/>
          <w:lang w:eastAsia="en-US"/>
        </w:rPr>
        <w:t>Государственного учреждения здравоохранения</w:t>
      </w:r>
      <w:r w:rsidRPr="00972321">
        <w:rPr>
          <w:rFonts w:ascii="PT Astra Serif" w:eastAsiaTheme="minorHAnsi" w:hAnsi="PT Astra Serif" w:cstheme="minorBidi"/>
          <w:sz w:val="28"/>
          <w:szCs w:val="20"/>
          <w:lang w:eastAsia="en-US"/>
        </w:rPr>
        <w:t xml:space="preserve"> «Тульская городская клиническая больница ск</w:t>
      </w:r>
      <w:r w:rsidR="00987D71">
        <w:rPr>
          <w:rFonts w:ascii="PT Astra Serif" w:eastAsiaTheme="minorHAnsi" w:hAnsi="PT Astra Serif" w:cstheme="minorBidi"/>
          <w:sz w:val="28"/>
          <w:szCs w:val="20"/>
          <w:lang w:eastAsia="en-US"/>
        </w:rPr>
        <w:t>о</w:t>
      </w:r>
      <w:r w:rsidRPr="00972321">
        <w:rPr>
          <w:rFonts w:ascii="PT Astra Serif" w:eastAsiaTheme="minorHAnsi" w:hAnsi="PT Astra Serif" w:cstheme="minorBidi"/>
          <w:sz w:val="28"/>
          <w:szCs w:val="20"/>
          <w:lang w:eastAsia="en-US"/>
        </w:rPr>
        <w:t>рой медицинской помощи имени Д.Я. Ваныкина»</w:t>
      </w:r>
    </w:p>
    <w:p w:rsidR="00F44E21" w:rsidRPr="00972321" w:rsidRDefault="00F44E21" w:rsidP="001430B5">
      <w:pPr>
        <w:widowControl/>
        <w:autoSpaceDE/>
        <w:autoSpaceDN/>
        <w:adjustRightInd/>
        <w:spacing w:line="360" w:lineRule="exact"/>
        <w:jc w:val="center"/>
        <w:rPr>
          <w:rFonts w:ascii="PT Astra Serif" w:eastAsiaTheme="minorHAnsi" w:hAnsi="PT Astra Serif" w:cstheme="minorBidi"/>
          <w:sz w:val="28"/>
          <w:szCs w:val="20"/>
          <w:lang w:eastAsia="en-US"/>
        </w:rPr>
      </w:pPr>
    </w:p>
    <w:p w:rsidR="003C2EF9" w:rsidRPr="00972321" w:rsidRDefault="00870A42" w:rsidP="00475892">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неврологических коек – 60, в том числе 12 коек интенсивной терапии).</w:t>
      </w:r>
      <w:r w:rsidR="00A21FB7">
        <w:rPr>
          <w:rFonts w:ascii="PT Astra Serif" w:eastAsiaTheme="minorHAnsi" w:hAnsi="PT Astra Serif" w:cstheme="minorBidi"/>
          <w:sz w:val="28"/>
          <w:szCs w:val="28"/>
          <w:lang w:eastAsia="en-US"/>
        </w:rPr>
        <w:t xml:space="preserve"> </w:t>
      </w:r>
      <w:r w:rsidR="003C2EF9" w:rsidRPr="00972321">
        <w:rPr>
          <w:rFonts w:ascii="PT Astra Serif" w:eastAsiaTheme="minorHAnsi" w:hAnsi="PT Astra Serif" w:cstheme="minorBidi"/>
          <w:sz w:val="28"/>
          <w:szCs w:val="28"/>
          <w:lang w:eastAsia="en-US"/>
        </w:rPr>
        <w:t>В 2018 году количество пролеченных пациентов с ОНМК составило</w:t>
      </w:r>
      <w:r w:rsidR="00030EA4" w:rsidRPr="00972321">
        <w:rPr>
          <w:rFonts w:ascii="PT Astra Serif" w:eastAsiaTheme="minorHAnsi" w:hAnsi="PT Astra Serif" w:cstheme="minorBidi"/>
          <w:sz w:val="28"/>
          <w:szCs w:val="28"/>
          <w:lang w:eastAsia="en-US"/>
        </w:rPr>
        <w:t xml:space="preserve"> </w:t>
      </w:r>
      <w:r w:rsidR="003C2EF9" w:rsidRPr="00972321">
        <w:rPr>
          <w:rFonts w:ascii="PT Astra Serif" w:eastAsiaTheme="minorHAnsi" w:hAnsi="PT Astra Serif" w:cstheme="minorBidi"/>
          <w:sz w:val="28"/>
          <w:szCs w:val="28"/>
          <w:lang w:eastAsia="en-US"/>
        </w:rPr>
        <w:t xml:space="preserve">1785 человек, что превышает количество пролеченных в 2017 </w:t>
      </w:r>
      <w:r w:rsidR="003C2EF9" w:rsidRPr="00972321">
        <w:rPr>
          <w:rFonts w:ascii="PT Astra Serif" w:eastAsiaTheme="minorHAnsi" w:hAnsi="PT Astra Serif" w:cstheme="minorBidi"/>
          <w:sz w:val="28"/>
          <w:szCs w:val="28"/>
          <w:lang w:eastAsia="en-US"/>
        </w:rPr>
        <w:lastRenderedPageBreak/>
        <w:t>году (1734 чел</w:t>
      </w:r>
      <w:r w:rsidR="00A21FB7">
        <w:rPr>
          <w:rFonts w:ascii="PT Astra Serif" w:eastAsiaTheme="minorHAnsi" w:hAnsi="PT Astra Serif" w:cstheme="minorBidi"/>
          <w:sz w:val="28"/>
          <w:szCs w:val="28"/>
          <w:lang w:eastAsia="en-US"/>
        </w:rPr>
        <w:t>овек</w:t>
      </w:r>
      <w:r w:rsidR="003C2EF9" w:rsidRPr="00972321">
        <w:rPr>
          <w:rFonts w:ascii="PT Astra Serif" w:eastAsiaTheme="minorHAnsi" w:hAnsi="PT Astra Serif" w:cstheme="minorBidi"/>
          <w:sz w:val="28"/>
          <w:szCs w:val="28"/>
          <w:lang w:eastAsia="en-US"/>
        </w:rPr>
        <w:t>). Значительно (более чем в 2 раза) возросло количество пациентов, госпитализированных в первые 4,5 часа.</w:t>
      </w:r>
    </w:p>
    <w:p w:rsidR="003C2EF9" w:rsidRPr="00972321" w:rsidRDefault="003C2EF9" w:rsidP="00475892">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госпитализированных в первые 4,5 часа за 2018 год составило 594 человека (42,2% от всех ишемических инсультов) и данный показатель также значительно вырос по сравнению с 2017</w:t>
      </w:r>
      <w:r w:rsidR="0085504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85504A">
        <w:rPr>
          <w:rFonts w:ascii="PT Astra Serif" w:eastAsiaTheme="minorHAnsi" w:hAnsi="PT Astra Serif" w:cstheme="minorBidi"/>
          <w:sz w:val="28"/>
          <w:szCs w:val="28"/>
          <w:lang w:eastAsia="en-US"/>
        </w:rPr>
        <w:t>одом</w:t>
      </w:r>
      <w:r w:rsidRPr="00972321">
        <w:rPr>
          <w:rFonts w:ascii="PT Astra Serif" w:eastAsiaTheme="minorHAnsi" w:hAnsi="PT Astra Serif" w:cstheme="minorBidi"/>
          <w:sz w:val="28"/>
          <w:szCs w:val="28"/>
          <w:lang w:eastAsia="en-US"/>
        </w:rPr>
        <w:t xml:space="preserve"> (456 и 40,9% соответственно). </w:t>
      </w:r>
    </w:p>
    <w:p w:rsidR="003C2EF9" w:rsidRPr="00972321" w:rsidRDefault="003C2EF9" w:rsidP="00475892">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ОНМК по геморрагическому типу, которым была проведена консультация нейрохирурга в течени</w:t>
      </w:r>
      <w:r w:rsidR="00870A42" w:rsidRPr="00972321">
        <w:rPr>
          <w:rFonts w:ascii="PT Astra Serif" w:eastAsiaTheme="minorHAnsi" w:hAnsi="PT Astra Serif" w:cstheme="minorBidi"/>
          <w:sz w:val="28"/>
          <w:szCs w:val="28"/>
          <w:lang w:eastAsia="en-US"/>
        </w:rPr>
        <w:t>е</w:t>
      </w:r>
      <w:r w:rsidRPr="00972321">
        <w:rPr>
          <w:rFonts w:ascii="PT Astra Serif" w:eastAsiaTheme="minorHAnsi" w:hAnsi="PT Astra Serif" w:cstheme="minorBidi"/>
          <w:sz w:val="28"/>
          <w:szCs w:val="28"/>
          <w:lang w:eastAsia="en-US"/>
        </w:rPr>
        <w:t xml:space="preserve"> часа после госпитализации</w:t>
      </w:r>
      <w:r w:rsidR="0085504A">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147 человек</w:t>
      </w:r>
      <w:r w:rsidR="00870A4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100%</w:t>
      </w:r>
      <w:r w:rsidR="00870A42"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3C2EF9" w:rsidRPr="00972321" w:rsidRDefault="003C2EF9" w:rsidP="00475892">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которым был выполнен системный тромболизис</w:t>
      </w:r>
      <w:r w:rsidR="0085504A">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52 человека</w:t>
      </w:r>
      <w:r w:rsidR="001F334B">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(число незначительно увеличилось - в 2017 годом этот показатель был 49 человек). Таким образом, данный индикаторный показатель уменьшился с 4,4% в 2017 году до 3,7%</w:t>
      </w:r>
      <w:r w:rsidR="0085504A">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 2018 году. Это свидетельствует о плохой информированности населения о ранних признаках ОНМК при условии удовлетворительной работы </w:t>
      </w:r>
      <w:r w:rsidR="0085504A">
        <w:rPr>
          <w:rFonts w:ascii="PT Astra Serif" w:eastAsiaTheme="minorHAnsi" w:hAnsi="PT Astra Serif" w:cstheme="minorBidi"/>
          <w:sz w:val="28"/>
          <w:szCs w:val="28"/>
          <w:lang w:eastAsia="en-US"/>
        </w:rPr>
        <w:t>скорой медицинской помощи</w:t>
      </w:r>
      <w:r w:rsidRPr="00972321">
        <w:rPr>
          <w:rFonts w:ascii="PT Astra Serif" w:eastAsiaTheme="minorHAnsi" w:hAnsi="PT Astra Serif" w:cstheme="minorBidi"/>
          <w:sz w:val="28"/>
          <w:szCs w:val="28"/>
          <w:lang w:eastAsia="en-US"/>
        </w:rPr>
        <w:t>.</w:t>
      </w:r>
    </w:p>
    <w:p w:rsidR="003C2EF9" w:rsidRPr="00972321" w:rsidRDefault="003C2EF9" w:rsidP="00475892">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в 2018 году составило 251</w:t>
      </w:r>
      <w:r w:rsidR="00870A4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человек (</w:t>
      </w:r>
      <w:r w:rsidR="00870A42" w:rsidRPr="00972321">
        <w:rPr>
          <w:rFonts w:ascii="PT Astra Serif" w:eastAsiaTheme="minorHAnsi" w:hAnsi="PT Astra Serif" w:cstheme="minorBidi"/>
          <w:sz w:val="28"/>
          <w:szCs w:val="28"/>
          <w:lang w:eastAsia="en-US"/>
        </w:rPr>
        <w:t>в 2017</w:t>
      </w:r>
      <w:r w:rsidR="0085504A">
        <w:rPr>
          <w:rFonts w:ascii="PT Astra Serif" w:eastAsiaTheme="minorHAnsi" w:hAnsi="PT Astra Serif" w:cstheme="minorBidi"/>
          <w:sz w:val="28"/>
          <w:szCs w:val="28"/>
          <w:lang w:eastAsia="en-US"/>
        </w:rPr>
        <w:t xml:space="preserve"> году </w:t>
      </w:r>
      <w:r w:rsidR="00870A4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297). </w:t>
      </w:r>
      <w:r w:rsidR="00426FBB" w:rsidRPr="00972321">
        <w:rPr>
          <w:rFonts w:ascii="PT Astra Serif" w:eastAsiaTheme="minorHAnsi" w:hAnsi="PT Astra Serif" w:cstheme="minorBidi"/>
          <w:sz w:val="28"/>
          <w:szCs w:val="28"/>
          <w:lang w:eastAsia="en-US"/>
        </w:rPr>
        <w:t>Г</w:t>
      </w:r>
      <w:r w:rsidRPr="00972321">
        <w:rPr>
          <w:rFonts w:ascii="PT Astra Serif" w:eastAsiaTheme="minorHAnsi" w:hAnsi="PT Astra Serif" w:cstheme="minorBidi"/>
          <w:sz w:val="28"/>
          <w:szCs w:val="28"/>
          <w:lang w:eastAsia="en-US"/>
        </w:rPr>
        <w:t>оспитальная летальность от всех инсультов составила 16,5% в 2018 году</w:t>
      </w:r>
      <w:r w:rsidR="00870A4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 2017 году</w:t>
      </w:r>
      <w:r w:rsidR="00426FBB" w:rsidRPr="00972321">
        <w:rPr>
          <w:rFonts w:ascii="PT Astra Serif" w:eastAsiaTheme="minorHAnsi" w:hAnsi="PT Astra Serif" w:cstheme="minorBidi"/>
          <w:sz w:val="28"/>
          <w:szCs w:val="28"/>
          <w:lang w:eastAsia="en-US"/>
        </w:rPr>
        <w:t xml:space="preserve"> – </w:t>
      </w:r>
      <w:r w:rsidRPr="00972321">
        <w:rPr>
          <w:rFonts w:ascii="PT Astra Serif" w:eastAsiaTheme="minorHAnsi" w:hAnsi="PT Astra Serif" w:cstheme="minorBidi"/>
          <w:sz w:val="28"/>
          <w:szCs w:val="28"/>
          <w:lang w:eastAsia="en-US"/>
        </w:rPr>
        <w:t xml:space="preserve">17,1%). </w:t>
      </w:r>
    </w:p>
    <w:p w:rsidR="003C2EF9" w:rsidRPr="00972321" w:rsidRDefault="003C2EF9" w:rsidP="00475892">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ишемическим инсультом за 2018 год составило 190 человек</w:t>
      </w:r>
      <w:r w:rsidR="00426FBB"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13,5% от всех пациентов с ишемическим инсультом</w:t>
      </w:r>
      <w:r w:rsidR="00426FBB"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 Данный показатель сопоставим с 2017 годом </w:t>
      </w:r>
      <w:r w:rsidR="00426FBB"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218</w:t>
      </w:r>
      <w:r w:rsidR="00426FBB"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умерших</w:t>
      </w:r>
      <w:r w:rsidR="00426FBB"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19,6%</w:t>
      </w:r>
      <w:r w:rsidR="00426FBB"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3C2EF9" w:rsidRPr="00972321" w:rsidRDefault="003C2EF9" w:rsidP="00475892">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по геморрагическому типу за 2018 год составило 61 человек</w:t>
      </w:r>
      <w:r w:rsidR="00426FBB"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43,6% от всех пациентов с геморрагическим инсультом (</w:t>
      </w:r>
      <w:r w:rsidR="00426FBB" w:rsidRPr="00972321">
        <w:rPr>
          <w:rFonts w:ascii="PT Astra Serif" w:eastAsiaTheme="minorHAnsi" w:hAnsi="PT Astra Serif" w:cstheme="minorBidi"/>
          <w:sz w:val="28"/>
          <w:szCs w:val="28"/>
          <w:lang w:eastAsia="en-US"/>
        </w:rPr>
        <w:t xml:space="preserve">в 2018 году </w:t>
      </w:r>
      <w:r w:rsidR="0085504A" w:rsidRPr="00972321">
        <w:rPr>
          <w:rFonts w:ascii="PT Astra Serif" w:eastAsiaTheme="minorHAnsi" w:hAnsi="PT Astra Serif" w:cstheme="minorBidi"/>
          <w:sz w:val="28"/>
          <w:szCs w:val="28"/>
          <w:lang w:eastAsia="en-US"/>
        </w:rPr>
        <w:t xml:space="preserve">госпитализировано </w:t>
      </w:r>
      <w:r w:rsidRPr="00972321">
        <w:rPr>
          <w:rFonts w:ascii="PT Astra Serif" w:eastAsiaTheme="minorHAnsi" w:hAnsi="PT Astra Serif" w:cstheme="minorBidi"/>
          <w:sz w:val="28"/>
          <w:szCs w:val="28"/>
          <w:lang w:eastAsia="en-US"/>
        </w:rPr>
        <w:t>140</w:t>
      </w:r>
      <w:r w:rsidR="00426FBB" w:rsidRPr="00972321">
        <w:rPr>
          <w:rFonts w:ascii="PT Astra Serif" w:eastAsiaTheme="minorHAnsi" w:hAnsi="PT Astra Serif" w:cstheme="minorBidi"/>
          <w:sz w:val="28"/>
          <w:szCs w:val="28"/>
          <w:lang w:eastAsia="en-US"/>
        </w:rPr>
        <w:t xml:space="preserve"> пациентов</w:t>
      </w:r>
      <w:r w:rsidRPr="00972321">
        <w:rPr>
          <w:rFonts w:ascii="PT Astra Serif" w:eastAsiaTheme="minorHAnsi" w:hAnsi="PT Astra Serif" w:cstheme="minorBidi"/>
          <w:sz w:val="28"/>
          <w:szCs w:val="28"/>
          <w:lang w:eastAsia="en-US"/>
        </w:rPr>
        <w:t>). Данный показатель уменьшился в сравнении с 2017 годом (50,3%).</w:t>
      </w:r>
    </w:p>
    <w:p w:rsidR="003C2EF9" w:rsidRDefault="003C2EF9" w:rsidP="0085504A">
      <w:pPr>
        <w:widowControl/>
        <w:autoSpaceDE/>
        <w:autoSpaceDN/>
        <w:adjustRightInd/>
        <w:ind w:firstLine="709"/>
        <w:jc w:val="both"/>
        <w:rPr>
          <w:rFonts w:ascii="PT Astra Serif" w:eastAsiaTheme="minorHAnsi" w:hAnsi="PT Astra Serif" w:cstheme="minorBidi"/>
          <w:sz w:val="28"/>
          <w:szCs w:val="28"/>
          <w:lang w:eastAsia="en-US"/>
        </w:rPr>
      </w:pPr>
    </w:p>
    <w:p w:rsidR="00475892" w:rsidRDefault="00475892" w:rsidP="0085504A">
      <w:pPr>
        <w:widowControl/>
        <w:autoSpaceDE/>
        <w:autoSpaceDN/>
        <w:adjustRightInd/>
        <w:ind w:firstLine="709"/>
        <w:jc w:val="both"/>
        <w:rPr>
          <w:rFonts w:ascii="PT Astra Serif" w:eastAsiaTheme="minorHAnsi" w:hAnsi="PT Astra Serif" w:cstheme="minorBidi"/>
          <w:sz w:val="28"/>
          <w:szCs w:val="28"/>
          <w:lang w:eastAsia="en-US"/>
        </w:rPr>
      </w:pPr>
    </w:p>
    <w:p w:rsidR="009170B9" w:rsidRDefault="009170B9" w:rsidP="0085504A">
      <w:pPr>
        <w:widowControl/>
        <w:autoSpaceDE/>
        <w:autoSpaceDN/>
        <w:adjustRightInd/>
        <w:ind w:firstLine="709"/>
        <w:jc w:val="both"/>
        <w:rPr>
          <w:rFonts w:ascii="PT Astra Serif" w:eastAsiaTheme="minorHAnsi" w:hAnsi="PT Astra Serif" w:cstheme="minorBidi"/>
          <w:sz w:val="28"/>
          <w:szCs w:val="28"/>
          <w:lang w:eastAsia="en-US"/>
        </w:rPr>
      </w:pPr>
    </w:p>
    <w:p w:rsidR="00475892" w:rsidRDefault="00475892" w:rsidP="0085504A">
      <w:pPr>
        <w:widowControl/>
        <w:autoSpaceDE/>
        <w:autoSpaceDN/>
        <w:adjustRightInd/>
        <w:ind w:firstLine="709"/>
        <w:jc w:val="both"/>
        <w:rPr>
          <w:rFonts w:ascii="PT Astra Serif" w:eastAsiaTheme="minorHAnsi" w:hAnsi="PT Astra Serif" w:cstheme="minorBidi"/>
          <w:sz w:val="28"/>
          <w:szCs w:val="28"/>
          <w:lang w:eastAsia="en-US"/>
        </w:rPr>
      </w:pPr>
    </w:p>
    <w:p w:rsidR="00475892" w:rsidRDefault="00475892" w:rsidP="0085504A">
      <w:pPr>
        <w:widowControl/>
        <w:autoSpaceDE/>
        <w:autoSpaceDN/>
        <w:adjustRightInd/>
        <w:ind w:firstLine="709"/>
        <w:jc w:val="both"/>
        <w:rPr>
          <w:rFonts w:ascii="PT Astra Serif" w:eastAsiaTheme="minorHAnsi" w:hAnsi="PT Astra Serif" w:cstheme="minorBidi"/>
          <w:sz w:val="28"/>
          <w:szCs w:val="28"/>
          <w:lang w:eastAsia="en-US"/>
        </w:rPr>
      </w:pPr>
    </w:p>
    <w:p w:rsidR="00475892" w:rsidRPr="00972321" w:rsidRDefault="00475892" w:rsidP="0085504A">
      <w:pPr>
        <w:widowControl/>
        <w:autoSpaceDE/>
        <w:autoSpaceDN/>
        <w:adjustRightInd/>
        <w:ind w:firstLine="709"/>
        <w:jc w:val="both"/>
        <w:rPr>
          <w:rFonts w:ascii="PT Astra Serif" w:eastAsiaTheme="minorHAnsi" w:hAnsi="PT Astra Serif" w:cstheme="minorBidi"/>
          <w:sz w:val="28"/>
          <w:szCs w:val="28"/>
          <w:lang w:eastAsia="en-US"/>
        </w:rPr>
      </w:pPr>
    </w:p>
    <w:p w:rsidR="00A21FB7" w:rsidRPr="00A21FB7" w:rsidRDefault="00A21FB7" w:rsidP="00A21FB7">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r w:rsidRPr="00A21FB7">
        <w:rPr>
          <w:rFonts w:ascii="PT Astra Serif" w:eastAsiaTheme="minorHAnsi" w:hAnsi="PT Astra Serif" w:cstheme="minorBidi"/>
          <w:sz w:val="28"/>
          <w:szCs w:val="28"/>
          <w:lang w:eastAsia="en-US"/>
        </w:rPr>
        <w:t>Таблица 3</w:t>
      </w:r>
      <w:r w:rsidR="00ED1C81">
        <w:rPr>
          <w:rFonts w:ascii="PT Astra Serif" w:eastAsiaTheme="minorHAnsi" w:hAnsi="PT Astra Serif" w:cstheme="minorBidi"/>
          <w:sz w:val="28"/>
          <w:szCs w:val="28"/>
          <w:lang w:eastAsia="en-US"/>
        </w:rPr>
        <w:t>8</w:t>
      </w:r>
    </w:p>
    <w:p w:rsidR="00A21FB7" w:rsidRPr="00A21FB7" w:rsidRDefault="00A21FB7" w:rsidP="0085504A">
      <w:pPr>
        <w:widowControl/>
        <w:autoSpaceDE/>
        <w:autoSpaceDN/>
        <w:adjustRightInd/>
        <w:ind w:firstLine="420"/>
        <w:jc w:val="center"/>
        <w:rPr>
          <w:rFonts w:ascii="PT Astra Serif" w:eastAsiaTheme="minorHAnsi" w:hAnsi="PT Astra Serif" w:cstheme="minorBidi"/>
          <w:sz w:val="28"/>
          <w:szCs w:val="28"/>
          <w:lang w:eastAsia="en-US"/>
        </w:rPr>
      </w:pPr>
    </w:p>
    <w:p w:rsidR="006173EA" w:rsidRPr="00972321" w:rsidRDefault="00A21FB7" w:rsidP="00A21FB7">
      <w:pPr>
        <w:widowControl/>
        <w:autoSpaceDE/>
        <w:autoSpaceDN/>
        <w:adjustRightInd/>
        <w:spacing w:line="360" w:lineRule="exact"/>
        <w:ind w:firstLine="420"/>
        <w:jc w:val="center"/>
        <w:rPr>
          <w:rFonts w:ascii="PT Astra Serif" w:eastAsiaTheme="minorHAnsi" w:hAnsi="PT Astra Serif" w:cstheme="minorBidi"/>
          <w:sz w:val="28"/>
          <w:szCs w:val="28"/>
          <w:lang w:eastAsia="en-US"/>
        </w:rPr>
      </w:pPr>
      <w:r w:rsidRPr="00A21FB7">
        <w:rPr>
          <w:rFonts w:ascii="PT Astra Serif" w:eastAsiaTheme="minorHAnsi" w:hAnsi="PT Astra Serif" w:cstheme="minorBidi"/>
          <w:sz w:val="28"/>
          <w:szCs w:val="28"/>
          <w:lang w:eastAsia="en-US"/>
        </w:rPr>
        <w:lastRenderedPageBreak/>
        <w:t xml:space="preserve">Показатели деятельности </w:t>
      </w:r>
      <w:r w:rsidR="006173EA" w:rsidRPr="00972321">
        <w:rPr>
          <w:rFonts w:ascii="PT Astra Serif" w:eastAsiaTheme="minorHAnsi" w:hAnsi="PT Astra Serif" w:cstheme="minorBidi"/>
          <w:sz w:val="28"/>
          <w:szCs w:val="28"/>
          <w:lang w:eastAsia="en-US"/>
        </w:rPr>
        <w:t xml:space="preserve">ПСО № 1 </w:t>
      </w:r>
      <w:r w:rsidR="0085504A" w:rsidRPr="0085504A">
        <w:rPr>
          <w:rFonts w:ascii="PT Astra Serif" w:eastAsiaTheme="minorHAnsi" w:hAnsi="PT Astra Serif" w:cstheme="minorBidi"/>
          <w:sz w:val="28"/>
          <w:szCs w:val="28"/>
          <w:lang w:eastAsia="en-US"/>
        </w:rPr>
        <w:t>Государственного учреждения здравоохранения</w:t>
      </w:r>
      <w:r w:rsidR="006173EA" w:rsidRPr="00972321">
        <w:rPr>
          <w:rFonts w:ascii="PT Astra Serif" w:eastAsiaTheme="minorHAnsi" w:hAnsi="PT Astra Serif" w:cstheme="minorBidi"/>
          <w:sz w:val="28"/>
          <w:szCs w:val="28"/>
          <w:lang w:eastAsia="en-US"/>
        </w:rPr>
        <w:t xml:space="preserve"> «Тульская городская клиническая больница ск</w:t>
      </w:r>
      <w:r w:rsidR="00426FBB" w:rsidRPr="00972321">
        <w:rPr>
          <w:rFonts w:ascii="PT Astra Serif" w:eastAsiaTheme="minorHAnsi" w:hAnsi="PT Astra Serif" w:cstheme="minorBidi"/>
          <w:sz w:val="28"/>
          <w:szCs w:val="28"/>
          <w:lang w:eastAsia="en-US"/>
        </w:rPr>
        <w:t>о</w:t>
      </w:r>
      <w:r w:rsidR="006173EA" w:rsidRPr="00972321">
        <w:rPr>
          <w:rFonts w:ascii="PT Astra Serif" w:eastAsiaTheme="minorHAnsi" w:hAnsi="PT Astra Serif" w:cstheme="minorBidi"/>
          <w:sz w:val="28"/>
          <w:szCs w:val="28"/>
          <w:lang w:eastAsia="en-US"/>
        </w:rPr>
        <w:t>рой медицинской помощи имени Д.Я. Ваныкина»</w:t>
      </w:r>
    </w:p>
    <w:p w:rsidR="006173EA" w:rsidRPr="00972321" w:rsidRDefault="006173EA" w:rsidP="003C2EF9">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p>
    <w:tbl>
      <w:tblPr>
        <w:tblW w:w="9160" w:type="dxa"/>
        <w:tblInd w:w="-5" w:type="dxa"/>
        <w:tblLayout w:type="fixed"/>
        <w:tblCellMar>
          <w:left w:w="10" w:type="dxa"/>
          <w:right w:w="10" w:type="dxa"/>
        </w:tblCellMar>
        <w:tblLook w:val="04A0" w:firstRow="1" w:lastRow="0" w:firstColumn="1" w:lastColumn="0" w:noHBand="0" w:noVBand="1"/>
      </w:tblPr>
      <w:tblGrid>
        <w:gridCol w:w="5415"/>
        <w:gridCol w:w="1276"/>
        <w:gridCol w:w="1209"/>
        <w:gridCol w:w="1260"/>
      </w:tblGrid>
      <w:tr w:rsidR="00A95C2A" w:rsidRPr="00972321" w:rsidTr="00475892">
        <w:trPr>
          <w:trHeight w:hRule="exact" w:val="661"/>
        </w:trPr>
        <w:tc>
          <w:tcPr>
            <w:tcW w:w="5415" w:type="dxa"/>
            <w:tcBorders>
              <w:top w:val="single" w:sz="4" w:space="0" w:color="auto"/>
              <w:left w:val="single" w:sz="4" w:space="0" w:color="auto"/>
              <w:bottom w:val="single" w:sz="4" w:space="0" w:color="auto"/>
            </w:tcBorders>
            <w:shd w:val="clear" w:color="auto" w:fill="FFFFFF"/>
            <w:vAlign w:val="center"/>
          </w:tcPr>
          <w:p w:rsidR="00A95C2A" w:rsidRPr="00475892" w:rsidRDefault="00A95C2A" w:rsidP="00941015">
            <w:pPr>
              <w:widowControl/>
              <w:autoSpaceDE/>
              <w:autoSpaceDN/>
              <w:adjustRightInd/>
              <w:spacing w:line="244" w:lineRule="exact"/>
              <w:ind w:left="-284" w:firstLine="284"/>
              <w:jc w:val="center"/>
              <w:rPr>
                <w:rFonts w:ascii="PT Astra Serif" w:eastAsiaTheme="minorHAnsi" w:hAnsi="PT Astra Serif" w:cstheme="minorBidi"/>
                <w:lang w:eastAsia="en-US"/>
              </w:rPr>
            </w:pPr>
            <w:r w:rsidRPr="00475892">
              <w:rPr>
                <w:rFonts w:ascii="PT Astra Serif" w:hAnsi="PT Astra Serif" w:cs="Times New Roman"/>
                <w:bCs/>
                <w:color w:val="000000"/>
                <w:lang w:bidi="ru-RU"/>
              </w:rPr>
              <w:t>Показатели деятельности учреждения</w:t>
            </w:r>
          </w:p>
        </w:tc>
        <w:tc>
          <w:tcPr>
            <w:tcW w:w="1276" w:type="dxa"/>
            <w:tcBorders>
              <w:top w:val="single" w:sz="4" w:space="0" w:color="auto"/>
              <w:left w:val="single" w:sz="4" w:space="0" w:color="auto"/>
              <w:bottom w:val="single" w:sz="4" w:space="0" w:color="auto"/>
            </w:tcBorders>
            <w:shd w:val="clear" w:color="auto" w:fill="FFFFFF"/>
            <w:vAlign w:val="center"/>
          </w:tcPr>
          <w:p w:rsidR="00A95C2A" w:rsidRPr="00475892" w:rsidRDefault="00A95C2A" w:rsidP="00475892">
            <w:pPr>
              <w:widowControl/>
              <w:autoSpaceDE/>
              <w:autoSpaceDN/>
              <w:adjustRightInd/>
              <w:jc w:val="center"/>
              <w:rPr>
                <w:rFonts w:ascii="PT Astra Serif" w:eastAsiaTheme="minorHAnsi" w:hAnsi="PT Astra Serif" w:cstheme="minorBidi"/>
                <w:lang w:eastAsia="en-US"/>
              </w:rPr>
            </w:pPr>
            <w:r w:rsidRPr="00475892">
              <w:rPr>
                <w:rFonts w:ascii="PT Astra Serif" w:hAnsi="PT Astra Serif" w:cs="Times New Roman"/>
                <w:bCs/>
                <w:color w:val="000000"/>
                <w:lang w:bidi="ru-RU"/>
              </w:rPr>
              <w:t>Единицы измерения</w:t>
            </w:r>
          </w:p>
        </w:tc>
        <w:tc>
          <w:tcPr>
            <w:tcW w:w="1209" w:type="dxa"/>
            <w:tcBorders>
              <w:top w:val="single" w:sz="4" w:space="0" w:color="auto"/>
              <w:left w:val="single" w:sz="4" w:space="0" w:color="auto"/>
              <w:bottom w:val="single" w:sz="4" w:space="0" w:color="auto"/>
            </w:tcBorders>
            <w:shd w:val="clear" w:color="auto" w:fill="FFFFFF"/>
            <w:vAlign w:val="center"/>
          </w:tcPr>
          <w:p w:rsidR="00A95C2A" w:rsidRPr="00475892" w:rsidRDefault="00A95C2A" w:rsidP="00941015">
            <w:pPr>
              <w:widowControl/>
              <w:autoSpaceDE/>
              <w:autoSpaceDN/>
              <w:adjustRightInd/>
              <w:spacing w:line="244" w:lineRule="exact"/>
              <w:ind w:right="20"/>
              <w:jc w:val="center"/>
              <w:rPr>
                <w:rFonts w:ascii="PT Astra Serif" w:eastAsiaTheme="minorHAnsi" w:hAnsi="PT Astra Serif" w:cstheme="minorBidi"/>
                <w:lang w:eastAsia="en-US"/>
              </w:rPr>
            </w:pPr>
            <w:r w:rsidRPr="00475892">
              <w:rPr>
                <w:rFonts w:ascii="PT Astra Serif" w:hAnsi="PT Astra Serif" w:cs="Times New Roman"/>
                <w:bCs/>
                <w:color w:val="000000"/>
                <w:lang w:bidi="ru-RU"/>
              </w:rPr>
              <w:t>2018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A95C2A" w:rsidRPr="00475892" w:rsidRDefault="00A95C2A" w:rsidP="00941015">
            <w:pPr>
              <w:widowControl/>
              <w:autoSpaceDE/>
              <w:autoSpaceDN/>
              <w:adjustRightInd/>
              <w:spacing w:line="244" w:lineRule="exact"/>
              <w:ind w:right="20"/>
              <w:jc w:val="center"/>
              <w:rPr>
                <w:rFonts w:ascii="PT Astra Serif" w:eastAsiaTheme="minorHAnsi" w:hAnsi="PT Astra Serif" w:cstheme="minorBidi"/>
                <w:lang w:eastAsia="en-US"/>
              </w:rPr>
            </w:pPr>
            <w:r w:rsidRPr="00475892">
              <w:rPr>
                <w:rFonts w:ascii="PT Astra Serif" w:hAnsi="PT Astra Serif" w:cs="Times New Roman"/>
                <w:bCs/>
                <w:color w:val="000000"/>
                <w:lang w:bidi="ru-RU"/>
              </w:rPr>
              <w:t>2017</w:t>
            </w:r>
          </w:p>
        </w:tc>
      </w:tr>
      <w:tr w:rsidR="006173EA" w:rsidRPr="00972321" w:rsidTr="00475892">
        <w:trPr>
          <w:trHeight w:hRule="exact" w:val="943"/>
        </w:trPr>
        <w:tc>
          <w:tcPr>
            <w:tcW w:w="5415" w:type="dxa"/>
            <w:tcBorders>
              <w:top w:val="single" w:sz="4" w:space="0" w:color="auto"/>
              <w:left w:val="single" w:sz="4" w:space="0" w:color="auto"/>
              <w:bottom w:val="single" w:sz="4" w:space="0" w:color="auto"/>
              <w:right w:val="single" w:sz="4" w:space="0" w:color="auto"/>
            </w:tcBorders>
            <w:shd w:val="clear" w:color="auto" w:fill="FFFFFF"/>
          </w:tcPr>
          <w:p w:rsidR="006173EA" w:rsidRPr="00475892" w:rsidRDefault="006173EA" w:rsidP="009170B9">
            <w:pPr>
              <w:widowControl/>
              <w:autoSpaceDE/>
              <w:autoSpaceDN/>
              <w:adjustRightInd/>
              <w:jc w:val="both"/>
              <w:rPr>
                <w:rFonts w:ascii="PT Astra Serif" w:eastAsiaTheme="minorHAnsi" w:hAnsi="PT Astra Serif" w:cstheme="minorBidi"/>
                <w:lang w:eastAsia="en-US"/>
              </w:rPr>
            </w:pPr>
            <w:r w:rsidRPr="00475892">
              <w:rPr>
                <w:rFonts w:ascii="PT Astra Serif" w:hAnsi="PT Astra Serif" w:cs="Times New Roman"/>
                <w:color w:val="000000"/>
                <w:lang w:bidi="ru-RU"/>
              </w:rPr>
              <w:t>Число пациентов с острыми нарушения мозгового кровообращения, госпитализированных в стационар в первые 4,5 часа от начала заболевания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widowControl/>
              <w:autoSpaceDE/>
              <w:autoSpaceDN/>
              <w:adjustRightInd/>
              <w:ind w:right="20"/>
              <w:jc w:val="center"/>
              <w:rPr>
                <w:rFonts w:ascii="PT Astra Serif" w:eastAsiaTheme="minorHAnsi" w:hAnsi="PT Astra Serif" w:cstheme="minorBidi"/>
                <w:lang w:eastAsia="en-US"/>
              </w:rPr>
            </w:pPr>
            <w:r w:rsidRPr="00475892">
              <w:rPr>
                <w:rFonts w:ascii="PT Astra Serif" w:hAnsi="PT Astra Serif" w:cs="Times New Roman"/>
                <w:color w:val="000000"/>
                <w:lang w:bidi="ru-RU"/>
              </w:rPr>
              <w:t>человек</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Fonts w:ascii="PT Astra Serif" w:hAnsi="PT Astra Serif"/>
              </w:rPr>
              <w:t>594</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Fonts w:ascii="PT Astra Serif" w:hAnsi="PT Astra Serif"/>
              </w:rPr>
              <w:t>252</w:t>
            </w:r>
          </w:p>
        </w:tc>
      </w:tr>
      <w:tr w:rsidR="006173EA" w:rsidRPr="00972321" w:rsidTr="00475892">
        <w:trPr>
          <w:trHeight w:hRule="exact" w:val="1693"/>
        </w:trPr>
        <w:tc>
          <w:tcPr>
            <w:tcW w:w="5415" w:type="dxa"/>
            <w:tcBorders>
              <w:top w:val="single" w:sz="4" w:space="0" w:color="auto"/>
              <w:left w:val="single" w:sz="4" w:space="0" w:color="auto"/>
              <w:bottom w:val="single" w:sz="4" w:space="0" w:color="auto"/>
              <w:right w:val="single" w:sz="4" w:space="0" w:color="auto"/>
            </w:tcBorders>
            <w:shd w:val="clear" w:color="auto" w:fill="FFFFFF"/>
          </w:tcPr>
          <w:p w:rsidR="006173EA" w:rsidRPr="00475892" w:rsidRDefault="006173EA" w:rsidP="009170B9">
            <w:pPr>
              <w:widowControl/>
              <w:autoSpaceDE/>
              <w:autoSpaceDN/>
              <w:adjustRightInd/>
              <w:jc w:val="both"/>
              <w:rPr>
                <w:rFonts w:ascii="PT Astra Serif" w:eastAsiaTheme="minorHAnsi" w:hAnsi="PT Astra Serif" w:cstheme="minorBidi"/>
                <w:lang w:eastAsia="en-US"/>
              </w:rPr>
            </w:pPr>
            <w:r w:rsidRPr="00475892">
              <w:rPr>
                <w:rFonts w:ascii="PT Astra Serif" w:hAnsi="PT Astra Serif" w:cs="Times New Roman"/>
                <w:color w:val="000000"/>
                <w:lang w:bidi="ru-RU"/>
              </w:rPr>
              <w:t>Число пациентов с острыми нарушениями мозгового кровообращения, госпитализированных</w:t>
            </w:r>
            <w:r w:rsidR="000A3B60" w:rsidRPr="00475892">
              <w:rPr>
                <w:rFonts w:ascii="PT Astra Serif" w:hAnsi="PT Astra Serif" w:cs="Times New Roman"/>
                <w:color w:val="000000"/>
                <w:lang w:bidi="ru-RU"/>
              </w:rPr>
              <w:t xml:space="preserve"> </w:t>
            </w:r>
            <w:r w:rsidRPr="00475892">
              <w:rPr>
                <w:rFonts w:ascii="PT Astra Serif" w:hAnsi="PT Astra Serif" w:cs="Times New Roman"/>
                <w:color w:val="000000"/>
                <w:lang w:bidi="ru-RU"/>
              </w:rPr>
              <w:t>в профильные отделения для лечения пациентов с ОНМК (региональные сосудистые центры</w:t>
            </w:r>
            <w:r w:rsidR="00030EA4" w:rsidRPr="00475892">
              <w:rPr>
                <w:rFonts w:ascii="PT Astra Serif" w:hAnsi="PT Astra Serif" w:cs="Times New Roman"/>
                <w:color w:val="000000"/>
                <w:lang w:bidi="ru-RU"/>
              </w:rPr>
              <w:t xml:space="preserve"> </w:t>
            </w:r>
            <w:r w:rsidRPr="00475892">
              <w:rPr>
                <w:rFonts w:ascii="PT Astra Serif" w:hAnsi="PT Astra Serif" w:cs="Times New Roman"/>
                <w:color w:val="000000"/>
                <w:lang w:bidi="ru-RU"/>
              </w:rPr>
              <w:t>и первичные сосудистые отделения) в первые 4,5 часа от начала заболевания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widowControl/>
              <w:autoSpaceDE/>
              <w:autoSpaceDN/>
              <w:adjustRightInd/>
              <w:jc w:val="center"/>
              <w:rPr>
                <w:rFonts w:ascii="PT Astra Serif" w:eastAsiaTheme="minorHAnsi" w:hAnsi="PT Astra Serif" w:cstheme="minorBidi"/>
                <w:lang w:eastAsia="en-US"/>
              </w:rPr>
            </w:pPr>
            <w:r w:rsidRPr="00475892">
              <w:rPr>
                <w:rFonts w:ascii="PT Astra Serif" w:hAnsi="PT Astra Serif" w:cs="Times New Roman"/>
                <w:color w:val="000000"/>
                <w:lang w:bidi="ru-RU"/>
              </w:rPr>
              <w:t>человек</w:t>
            </w:r>
          </w:p>
        </w:tc>
        <w:tc>
          <w:tcPr>
            <w:tcW w:w="1209"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594</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252</w:t>
            </w:r>
          </w:p>
        </w:tc>
      </w:tr>
      <w:tr w:rsidR="006173EA" w:rsidRPr="00972321" w:rsidTr="00475892">
        <w:trPr>
          <w:trHeight w:hRule="exact" w:val="1419"/>
        </w:trPr>
        <w:tc>
          <w:tcPr>
            <w:tcW w:w="5415" w:type="dxa"/>
            <w:tcBorders>
              <w:top w:val="single" w:sz="4" w:space="0" w:color="auto"/>
              <w:left w:val="single" w:sz="4" w:space="0" w:color="auto"/>
            </w:tcBorders>
            <w:shd w:val="clear" w:color="auto" w:fill="FFFFFF"/>
          </w:tcPr>
          <w:p w:rsidR="006173EA" w:rsidRPr="00475892" w:rsidRDefault="006173EA" w:rsidP="009170B9">
            <w:pPr>
              <w:widowControl/>
              <w:autoSpaceDE/>
              <w:autoSpaceDN/>
              <w:adjustRightInd/>
              <w:jc w:val="both"/>
              <w:rPr>
                <w:rFonts w:ascii="PT Astra Serif" w:eastAsiaTheme="minorHAnsi" w:hAnsi="PT Astra Serif" w:cstheme="minorBidi"/>
                <w:lang w:eastAsia="en-US"/>
              </w:rPr>
            </w:pPr>
            <w:r w:rsidRPr="00475892">
              <w:rPr>
                <w:rFonts w:ascii="PT Astra Serif" w:hAnsi="PT Astra Serif" w:cs="Times New Roman"/>
                <w:color w:val="000000"/>
                <w:lang w:bidi="ru-RU"/>
              </w:rPr>
              <w:t>Число пациентов с острыми нарушения мозгового кровообращения, госпитализированных в</w:t>
            </w:r>
            <w:r w:rsidR="00030EA4" w:rsidRPr="00475892">
              <w:rPr>
                <w:rFonts w:ascii="PT Astra Serif" w:hAnsi="PT Astra Serif" w:cs="Times New Roman"/>
                <w:color w:val="000000"/>
                <w:lang w:bidi="ru-RU"/>
              </w:rPr>
              <w:t xml:space="preserve"> </w:t>
            </w:r>
            <w:r w:rsidRPr="00475892">
              <w:rPr>
                <w:rFonts w:ascii="PT Astra Serif" w:hAnsi="PT Astra Serif" w:cs="Times New Roman"/>
                <w:color w:val="000000"/>
                <w:lang w:bidi="ru-RU"/>
              </w:rPr>
              <w:t>профильные отделения для лечения пациентов с ОНМК (региональные сосудистые центры и</w:t>
            </w:r>
            <w:r w:rsidR="00030EA4" w:rsidRPr="00475892">
              <w:rPr>
                <w:rFonts w:ascii="PT Astra Serif" w:hAnsi="PT Astra Serif" w:cs="Times New Roman"/>
                <w:color w:val="000000"/>
                <w:lang w:bidi="ru-RU"/>
              </w:rPr>
              <w:t xml:space="preserve"> </w:t>
            </w:r>
            <w:r w:rsidRPr="00475892">
              <w:rPr>
                <w:rFonts w:ascii="PT Astra Serif" w:hAnsi="PT Astra Serif" w:cs="Times New Roman"/>
                <w:color w:val="000000"/>
                <w:lang w:bidi="ru-RU"/>
              </w:rPr>
              <w:t>первичные сосудистые отделения)</w:t>
            </w:r>
          </w:p>
        </w:tc>
        <w:tc>
          <w:tcPr>
            <w:tcW w:w="1276" w:type="dxa"/>
            <w:tcBorders>
              <w:top w:val="single" w:sz="4" w:space="0" w:color="auto"/>
              <w:left w:val="single" w:sz="4" w:space="0" w:color="auto"/>
            </w:tcBorders>
            <w:shd w:val="clear" w:color="auto" w:fill="FFFFFF"/>
            <w:vAlign w:val="bottom"/>
          </w:tcPr>
          <w:p w:rsidR="006173EA" w:rsidRPr="00475892" w:rsidRDefault="006173EA" w:rsidP="000A3B60">
            <w:pPr>
              <w:widowControl/>
              <w:autoSpaceDE/>
              <w:autoSpaceDN/>
              <w:adjustRightInd/>
              <w:jc w:val="center"/>
              <w:rPr>
                <w:rFonts w:ascii="PT Astra Serif" w:eastAsiaTheme="minorHAnsi" w:hAnsi="PT Astra Serif" w:cstheme="minorBidi"/>
                <w:lang w:eastAsia="en-US"/>
              </w:rPr>
            </w:pPr>
            <w:r w:rsidRPr="00475892">
              <w:rPr>
                <w:rFonts w:ascii="PT Astra Serif" w:hAnsi="PT Astra Serif" w:cs="Times New Roman"/>
                <w:color w:val="000000"/>
                <w:lang w:bidi="ru-RU"/>
              </w:rPr>
              <w:t>человек</w:t>
            </w:r>
          </w:p>
        </w:tc>
        <w:tc>
          <w:tcPr>
            <w:tcW w:w="1209" w:type="dxa"/>
            <w:tcBorders>
              <w:top w:val="single" w:sz="4" w:space="0" w:color="auto"/>
              <w:lef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1785</w:t>
            </w:r>
          </w:p>
        </w:tc>
        <w:tc>
          <w:tcPr>
            <w:tcW w:w="1260" w:type="dxa"/>
            <w:tcBorders>
              <w:top w:val="single" w:sz="4" w:space="0" w:color="auto"/>
              <w:left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1734</w:t>
            </w:r>
          </w:p>
        </w:tc>
      </w:tr>
      <w:tr w:rsidR="006173EA" w:rsidRPr="00972321" w:rsidTr="00475892">
        <w:trPr>
          <w:trHeight w:hRule="exact" w:val="1426"/>
        </w:trPr>
        <w:tc>
          <w:tcPr>
            <w:tcW w:w="5415" w:type="dxa"/>
            <w:tcBorders>
              <w:top w:val="single" w:sz="4" w:space="0" w:color="auto"/>
              <w:left w:val="single" w:sz="4" w:space="0" w:color="auto"/>
            </w:tcBorders>
            <w:shd w:val="clear" w:color="auto" w:fill="FFFFFF"/>
          </w:tcPr>
          <w:p w:rsidR="006173EA" w:rsidRPr="00475892" w:rsidRDefault="006173EA" w:rsidP="009170B9">
            <w:pPr>
              <w:widowControl/>
              <w:autoSpaceDE/>
              <w:autoSpaceDN/>
              <w:adjustRightInd/>
              <w:jc w:val="both"/>
              <w:rPr>
                <w:rFonts w:ascii="PT Astra Serif" w:eastAsiaTheme="minorHAnsi" w:hAnsi="PT Astra Serif" w:cstheme="minorBidi"/>
                <w:lang w:eastAsia="en-US"/>
              </w:rPr>
            </w:pPr>
            <w:r w:rsidRPr="00475892">
              <w:rPr>
                <w:rFonts w:ascii="PT Astra Serif" w:hAnsi="PT Astra Serif" w:cs="Times New Roman"/>
                <w:color w:val="000000"/>
                <w:lang w:bidi="ru-RU"/>
              </w:rPr>
              <w:t>Число пациентов с ишемическим инсультом,  госпитализированных в профильные отделения</w:t>
            </w:r>
            <w:r w:rsidR="000A3B60" w:rsidRPr="00475892">
              <w:rPr>
                <w:rFonts w:ascii="PT Astra Serif" w:hAnsi="PT Astra Serif" w:cs="Times New Roman"/>
                <w:color w:val="000000"/>
                <w:lang w:bidi="ru-RU"/>
              </w:rPr>
              <w:t xml:space="preserve"> </w:t>
            </w:r>
            <w:r w:rsidRPr="00475892">
              <w:rPr>
                <w:rFonts w:ascii="PT Astra Serif" w:hAnsi="PT Astra Serif" w:cs="Times New Roman"/>
                <w:color w:val="000000"/>
                <w:lang w:bidi="ru-RU"/>
              </w:rPr>
              <w:t>для лечения пациентов с ОНМК (региональные сосудистые центры и первичные сосудистые</w:t>
            </w:r>
            <w:r w:rsidR="00A50E49" w:rsidRPr="00475892">
              <w:rPr>
                <w:rFonts w:ascii="PT Astra Serif" w:hAnsi="PT Astra Serif" w:cs="Times New Roman"/>
                <w:color w:val="000000"/>
                <w:lang w:bidi="ru-RU"/>
              </w:rPr>
              <w:t xml:space="preserve"> </w:t>
            </w:r>
            <w:r w:rsidRPr="00475892">
              <w:rPr>
                <w:rFonts w:ascii="PT Astra Serif" w:hAnsi="PT Astra Serif" w:cs="Times New Roman"/>
                <w:color w:val="000000"/>
                <w:lang w:bidi="ru-RU"/>
              </w:rPr>
              <w:t>отделения) в первые 4,5 часа от начала заболевания</w:t>
            </w:r>
          </w:p>
        </w:tc>
        <w:tc>
          <w:tcPr>
            <w:tcW w:w="1276" w:type="dxa"/>
            <w:tcBorders>
              <w:top w:val="single" w:sz="4" w:space="0" w:color="auto"/>
              <w:left w:val="single" w:sz="4" w:space="0" w:color="auto"/>
            </w:tcBorders>
            <w:shd w:val="clear" w:color="auto" w:fill="FFFFFF"/>
            <w:vAlign w:val="bottom"/>
          </w:tcPr>
          <w:p w:rsidR="006173EA" w:rsidRPr="00475892" w:rsidRDefault="006173EA" w:rsidP="000A3B60">
            <w:pPr>
              <w:widowControl/>
              <w:autoSpaceDE/>
              <w:autoSpaceDN/>
              <w:adjustRightInd/>
              <w:jc w:val="center"/>
              <w:rPr>
                <w:rFonts w:ascii="PT Astra Serif" w:eastAsiaTheme="minorHAnsi" w:hAnsi="PT Astra Serif" w:cstheme="minorBidi"/>
                <w:lang w:eastAsia="en-US"/>
              </w:rPr>
            </w:pPr>
            <w:r w:rsidRPr="00475892">
              <w:rPr>
                <w:rFonts w:ascii="PT Astra Serif" w:hAnsi="PT Astra Serif" w:cs="Times New Roman"/>
                <w:color w:val="000000"/>
                <w:lang w:bidi="ru-RU"/>
              </w:rPr>
              <w:t>человек</w:t>
            </w:r>
          </w:p>
        </w:tc>
        <w:tc>
          <w:tcPr>
            <w:tcW w:w="1209" w:type="dxa"/>
            <w:tcBorders>
              <w:top w:val="single" w:sz="4" w:space="0" w:color="auto"/>
              <w:lef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Fonts w:ascii="PT Astra Serif" w:hAnsi="PT Astra Serif"/>
              </w:rPr>
              <w:t>594</w:t>
            </w:r>
          </w:p>
        </w:tc>
        <w:tc>
          <w:tcPr>
            <w:tcW w:w="1260" w:type="dxa"/>
            <w:tcBorders>
              <w:top w:val="single" w:sz="4" w:space="0" w:color="auto"/>
              <w:left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Fonts w:ascii="PT Astra Serif" w:hAnsi="PT Astra Serif"/>
              </w:rPr>
              <w:t>456</w:t>
            </w:r>
          </w:p>
        </w:tc>
      </w:tr>
      <w:tr w:rsidR="006173EA" w:rsidRPr="00972321" w:rsidTr="00475892">
        <w:trPr>
          <w:trHeight w:hRule="exact" w:val="1417"/>
        </w:trPr>
        <w:tc>
          <w:tcPr>
            <w:tcW w:w="5415"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9170B9">
            <w:pPr>
              <w:widowControl/>
              <w:autoSpaceDE/>
              <w:autoSpaceDN/>
              <w:adjustRightInd/>
              <w:jc w:val="both"/>
              <w:rPr>
                <w:rFonts w:ascii="PT Astra Serif" w:eastAsiaTheme="minorHAnsi" w:hAnsi="PT Astra Serif" w:cstheme="minorBidi"/>
                <w:lang w:eastAsia="en-US"/>
              </w:rPr>
            </w:pPr>
            <w:r w:rsidRPr="00475892">
              <w:rPr>
                <w:rFonts w:ascii="PT Astra Serif" w:hAnsi="PT Astra Serif" w:cs="Times New Roman"/>
                <w:color w:val="000000"/>
                <w:lang w:bidi="ru-RU"/>
              </w:rPr>
              <w:t>Число пациентов с ишемическим инсультом, госпитализированных в профильные отделения</w:t>
            </w:r>
            <w:r w:rsidR="007B6ED0">
              <w:rPr>
                <w:rFonts w:ascii="PT Astra Serif" w:hAnsi="PT Astra Serif" w:cs="Times New Roman"/>
                <w:color w:val="000000"/>
                <w:lang w:bidi="ru-RU"/>
              </w:rPr>
              <w:t xml:space="preserve"> </w:t>
            </w:r>
            <w:r w:rsidRPr="00475892">
              <w:rPr>
                <w:rFonts w:ascii="PT Astra Serif" w:hAnsi="PT Astra Serif" w:cs="Times New Roman"/>
                <w:color w:val="000000"/>
                <w:lang w:bidi="ru-RU"/>
              </w:rPr>
              <w:t>для лечения пациентов с ОНМК (региональные сосудистые центры и первичные сосудистые отделения</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widowControl/>
              <w:autoSpaceDE/>
              <w:autoSpaceDN/>
              <w:adjustRightInd/>
              <w:ind w:right="20"/>
              <w:jc w:val="center"/>
              <w:rPr>
                <w:rFonts w:ascii="PT Astra Serif" w:eastAsiaTheme="minorHAnsi" w:hAnsi="PT Astra Serif" w:cstheme="minorBidi"/>
                <w:lang w:eastAsia="en-US"/>
              </w:rPr>
            </w:pPr>
            <w:r w:rsidRPr="00475892">
              <w:rPr>
                <w:rFonts w:ascii="PT Astra Serif" w:hAnsi="PT Astra Serif" w:cs="Times New Roman"/>
                <w:color w:val="000000"/>
                <w:lang w:bidi="ru-RU"/>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1407</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1114</w:t>
            </w:r>
          </w:p>
        </w:tc>
      </w:tr>
      <w:tr w:rsidR="006173EA" w:rsidRPr="00972321" w:rsidTr="00475892">
        <w:trPr>
          <w:trHeight w:hRule="exact" w:val="843"/>
        </w:trPr>
        <w:tc>
          <w:tcPr>
            <w:tcW w:w="5415" w:type="dxa"/>
            <w:tcBorders>
              <w:top w:val="single" w:sz="4" w:space="0" w:color="auto"/>
              <w:left w:val="single" w:sz="4" w:space="0" w:color="auto"/>
              <w:bottom w:val="single" w:sz="4" w:space="0" w:color="auto"/>
            </w:tcBorders>
            <w:shd w:val="clear" w:color="auto" w:fill="FFFFFF"/>
          </w:tcPr>
          <w:p w:rsidR="006173EA" w:rsidRPr="00475892" w:rsidRDefault="006173EA" w:rsidP="009170B9">
            <w:pPr>
              <w:jc w:val="both"/>
              <w:rPr>
                <w:rFonts w:ascii="PT Astra Serif" w:hAnsi="PT Astra Serif"/>
              </w:rPr>
            </w:pPr>
            <w:r w:rsidRPr="00475892">
              <w:rPr>
                <w:rStyle w:val="70"/>
                <w:rFonts w:ascii="PT Astra Serif" w:eastAsia="Calibri" w:hAnsi="PT Astra Serif"/>
              </w:rPr>
              <w:t>Число пациентов с острыми нарушениями мозгового кровообращения, госпитализированных</w:t>
            </w:r>
            <w:r w:rsidR="00426FBB" w:rsidRPr="00475892">
              <w:rPr>
                <w:rStyle w:val="70"/>
                <w:rFonts w:ascii="PT Astra Serif" w:eastAsia="Calibri" w:hAnsi="PT Astra Serif"/>
              </w:rPr>
              <w:t xml:space="preserve"> </w:t>
            </w:r>
            <w:r w:rsidRPr="00475892">
              <w:rPr>
                <w:rStyle w:val="70"/>
                <w:rFonts w:ascii="PT Astra Serif" w:eastAsia="Calibri" w:hAnsi="PT Astra Serif"/>
              </w:rPr>
              <w:t>в стационар в первые сутки от начала заболевания</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Theme="minorHAnsi" w:hAnsi="PT Astra Serif"/>
              </w:rPr>
              <w:t>1288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Theme="minorHAnsi" w:hAnsi="PT Astra Serif"/>
              </w:rPr>
              <w:t>980</w:t>
            </w:r>
          </w:p>
        </w:tc>
      </w:tr>
      <w:tr w:rsidR="00475892" w:rsidRPr="00972321" w:rsidTr="00475892">
        <w:trPr>
          <w:trHeight w:hRule="exact" w:val="1847"/>
        </w:trPr>
        <w:tc>
          <w:tcPr>
            <w:tcW w:w="5415" w:type="dxa"/>
            <w:tcBorders>
              <w:top w:val="single" w:sz="4" w:space="0" w:color="auto"/>
              <w:left w:val="single" w:sz="4" w:space="0" w:color="auto"/>
              <w:bottom w:val="single" w:sz="4" w:space="0" w:color="auto"/>
            </w:tcBorders>
            <w:shd w:val="clear" w:color="auto" w:fill="FFFFFF"/>
          </w:tcPr>
          <w:p w:rsidR="00475892" w:rsidRPr="00475892" w:rsidRDefault="00475892" w:rsidP="009170B9">
            <w:pPr>
              <w:jc w:val="both"/>
              <w:rPr>
                <w:rStyle w:val="70"/>
                <w:rFonts w:ascii="PT Astra Serif" w:eastAsia="Calibri" w:hAnsi="PT Astra Serif"/>
              </w:rPr>
            </w:pPr>
            <w:r w:rsidRPr="00475892">
              <w:rPr>
                <w:rStyle w:val="70"/>
                <w:rFonts w:ascii="PT Astra Serif" w:eastAsia="Calibri" w:hAnsi="PT Astra Serif"/>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w:t>
            </w:r>
            <w:r>
              <w:rPr>
                <w:rStyle w:val="70"/>
                <w:rFonts w:ascii="PT Astra Serif" w:eastAsia="Calibri" w:hAnsi="PT Astra Serif"/>
              </w:rPr>
              <w:t xml:space="preserve"> </w:t>
            </w:r>
            <w:r w:rsidRPr="00475892">
              <w:rPr>
                <w:rStyle w:val="70"/>
                <w:rFonts w:ascii="PT Astra Serif" w:eastAsia="Calibri" w:hAnsi="PT Astra Serif"/>
              </w:rPr>
              <w:t>и первичные сосудистые отделения) в первые сутки от начала заболевания</w:t>
            </w:r>
          </w:p>
        </w:tc>
        <w:tc>
          <w:tcPr>
            <w:tcW w:w="1276" w:type="dxa"/>
            <w:tcBorders>
              <w:top w:val="single" w:sz="4" w:space="0" w:color="auto"/>
              <w:left w:val="single" w:sz="4" w:space="0" w:color="auto"/>
              <w:bottom w:val="single" w:sz="4" w:space="0" w:color="auto"/>
            </w:tcBorders>
            <w:shd w:val="clear" w:color="auto" w:fill="FFFFFF"/>
            <w:vAlign w:val="bottom"/>
          </w:tcPr>
          <w:p w:rsidR="00475892" w:rsidRPr="00475892" w:rsidRDefault="00475892" w:rsidP="00475892">
            <w:pPr>
              <w:ind w:right="20"/>
              <w:jc w:val="center"/>
              <w:rPr>
                <w:rStyle w:val="70"/>
                <w:rFonts w:ascii="PT Astra Serif" w:eastAsia="Calibri" w:hAnsi="PT Astra Serif"/>
              </w:rPr>
            </w:pPr>
            <w:r>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475892" w:rsidRPr="00475892" w:rsidRDefault="00475892" w:rsidP="00475892">
            <w:pPr>
              <w:ind w:right="20"/>
              <w:jc w:val="center"/>
              <w:rPr>
                <w:rStyle w:val="70"/>
                <w:rFonts w:ascii="PT Astra Serif" w:eastAsiaTheme="minorHAnsi" w:hAnsi="PT Astra Serif"/>
              </w:rPr>
            </w:pPr>
            <w:r>
              <w:rPr>
                <w:rStyle w:val="70"/>
                <w:rFonts w:ascii="PT Astra Serif" w:eastAsiaTheme="minorHAnsi" w:hAnsi="PT Astra Serif"/>
              </w:rPr>
              <w:t>1421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475892" w:rsidRPr="00475892" w:rsidRDefault="00475892" w:rsidP="00475892">
            <w:pPr>
              <w:ind w:right="20"/>
              <w:jc w:val="center"/>
              <w:rPr>
                <w:rStyle w:val="70"/>
                <w:rFonts w:ascii="PT Astra Serif" w:eastAsiaTheme="minorHAnsi" w:hAnsi="PT Astra Serif"/>
              </w:rPr>
            </w:pPr>
            <w:r>
              <w:rPr>
                <w:rStyle w:val="70"/>
                <w:rFonts w:ascii="PT Astra Serif" w:eastAsiaTheme="minorHAnsi" w:hAnsi="PT Astra Serif"/>
              </w:rPr>
              <w:t>1211</w:t>
            </w:r>
          </w:p>
        </w:tc>
      </w:tr>
      <w:tr w:rsidR="006173EA" w:rsidRPr="00972321" w:rsidTr="00475892">
        <w:trPr>
          <w:trHeight w:hRule="exact" w:val="1726"/>
        </w:trPr>
        <w:tc>
          <w:tcPr>
            <w:tcW w:w="5415" w:type="dxa"/>
            <w:tcBorders>
              <w:top w:val="single" w:sz="4" w:space="0" w:color="auto"/>
              <w:left w:val="single" w:sz="4" w:space="0" w:color="auto"/>
              <w:bottom w:val="single" w:sz="4" w:space="0" w:color="auto"/>
            </w:tcBorders>
            <w:shd w:val="clear" w:color="auto" w:fill="FFFFFF"/>
          </w:tcPr>
          <w:p w:rsidR="006173EA" w:rsidRPr="00475892" w:rsidRDefault="006173EA" w:rsidP="009170B9">
            <w:pPr>
              <w:jc w:val="both"/>
              <w:rPr>
                <w:rFonts w:ascii="PT Astra Serif" w:hAnsi="PT Astra Serif"/>
              </w:rPr>
            </w:pPr>
            <w:r w:rsidRPr="00475892">
              <w:rPr>
                <w:rStyle w:val="70"/>
                <w:rFonts w:ascii="PT Astra Serif" w:eastAsia="Calibri" w:hAnsi="PT Astra Serif"/>
              </w:rPr>
              <w:t>Число пациентов с ОНМК по геморрагическому типу, которым была проведена консультация</w:t>
            </w:r>
            <w:r w:rsidR="00A50E49" w:rsidRPr="00475892">
              <w:rPr>
                <w:rStyle w:val="70"/>
                <w:rFonts w:ascii="PT Astra Serif" w:eastAsia="Calibri" w:hAnsi="PT Astra Serif"/>
              </w:rPr>
              <w:t xml:space="preserve"> </w:t>
            </w:r>
            <w:r w:rsidRPr="00475892">
              <w:rPr>
                <w:rStyle w:val="70"/>
                <w:rFonts w:ascii="PT Astra Serif" w:eastAsia="Calibri" w:hAnsi="PT Astra Serif"/>
              </w:rPr>
              <w:t>нейрохирурга в течение 1 часа после госпитализации в профильные отделения для лечения</w:t>
            </w:r>
            <w:r w:rsidR="000A3B60" w:rsidRPr="00475892">
              <w:rPr>
                <w:rStyle w:val="70"/>
                <w:rFonts w:ascii="PT Astra Serif" w:eastAsia="Calibri" w:hAnsi="PT Astra Serif"/>
              </w:rPr>
              <w:t xml:space="preserve"> </w:t>
            </w:r>
            <w:r w:rsidRPr="00475892">
              <w:rPr>
                <w:rStyle w:val="70"/>
                <w:rFonts w:ascii="PT Astra Serif" w:eastAsia="Calibri" w:hAnsi="PT Astra Serif"/>
              </w:rPr>
              <w:t>пациентов с ОНМК (региональные сосудистые центры и первичные сосудистые отделения)</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475892">
            <w:pPr>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475892">
            <w:pPr>
              <w:jc w:val="center"/>
              <w:rPr>
                <w:rFonts w:ascii="PT Astra Serif" w:hAnsi="PT Astra Serif"/>
              </w:rPr>
            </w:pPr>
            <w:r w:rsidRPr="00475892">
              <w:rPr>
                <w:rFonts w:ascii="PT Astra Serif" w:hAnsi="PT Astra Serif"/>
              </w:rPr>
              <w:t>147</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475892">
            <w:pPr>
              <w:jc w:val="center"/>
              <w:rPr>
                <w:rFonts w:ascii="PT Astra Serif" w:hAnsi="PT Astra Serif"/>
              </w:rPr>
            </w:pPr>
            <w:r w:rsidRPr="00475892">
              <w:rPr>
                <w:rFonts w:ascii="PT Astra Serif" w:hAnsi="PT Astra Serif"/>
              </w:rPr>
              <w:t>121</w:t>
            </w:r>
          </w:p>
        </w:tc>
      </w:tr>
      <w:tr w:rsidR="006173EA" w:rsidRPr="00972321" w:rsidTr="00475892">
        <w:trPr>
          <w:trHeight w:hRule="exact" w:val="1443"/>
        </w:trPr>
        <w:tc>
          <w:tcPr>
            <w:tcW w:w="5415" w:type="dxa"/>
            <w:tcBorders>
              <w:top w:val="single" w:sz="4" w:space="0" w:color="auto"/>
              <w:left w:val="single" w:sz="4" w:space="0" w:color="auto"/>
              <w:bottom w:val="single" w:sz="4" w:space="0" w:color="auto"/>
            </w:tcBorders>
            <w:shd w:val="clear" w:color="auto" w:fill="FFFFFF"/>
          </w:tcPr>
          <w:p w:rsidR="006173EA" w:rsidRPr="00475892" w:rsidRDefault="006173EA" w:rsidP="009170B9">
            <w:pPr>
              <w:jc w:val="both"/>
              <w:rPr>
                <w:rFonts w:ascii="PT Astra Serif" w:hAnsi="PT Astra Serif"/>
              </w:rPr>
            </w:pPr>
            <w:r w:rsidRPr="00475892">
              <w:rPr>
                <w:rStyle w:val="70"/>
                <w:rFonts w:ascii="PT Astra Serif" w:eastAsia="Calibri" w:hAnsi="PT Astra Serif"/>
              </w:rPr>
              <w:lastRenderedPageBreak/>
              <w:t>Число пациентов с острыми нарушениями мозгового кровообращения по геморрагическому</w:t>
            </w:r>
            <w:r w:rsidR="00A50E49" w:rsidRPr="00475892">
              <w:rPr>
                <w:rStyle w:val="70"/>
                <w:rFonts w:ascii="PT Astra Serif" w:eastAsia="Calibri" w:hAnsi="PT Astra Serif"/>
              </w:rPr>
              <w:t xml:space="preserve"> </w:t>
            </w:r>
            <w:r w:rsidRPr="00475892">
              <w:rPr>
                <w:rStyle w:val="70"/>
                <w:rFonts w:ascii="PT Astra Serif" w:eastAsia="Calibri" w:hAnsi="PT Astra Serif"/>
              </w:rPr>
              <w:t>типу, переведенных из первичного сосудистого отделения в региональный сосудистый центр</w:t>
            </w:r>
            <w:r w:rsidR="007B6ED0">
              <w:rPr>
                <w:rStyle w:val="70"/>
                <w:rFonts w:ascii="PT Astra Serif" w:eastAsia="Calibri" w:hAnsi="PT Astra Serif"/>
              </w:rPr>
              <w:t>,</w:t>
            </w:r>
            <w:r w:rsidR="00475892">
              <w:rPr>
                <w:rStyle w:val="70"/>
                <w:rFonts w:ascii="PT Astra Serif" w:eastAsia="Calibri" w:hAnsi="PT Astra Serif"/>
              </w:rPr>
              <w:t xml:space="preserve"> </w:t>
            </w:r>
            <w:r w:rsidRPr="00475892">
              <w:rPr>
                <w:rStyle w:val="70"/>
                <w:rFonts w:ascii="PT Astra Serif" w:eastAsia="Calibri" w:hAnsi="PT Astra Serif"/>
              </w:rPr>
              <w:t>которым выполнены нейрохирургические вмешательства</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Theme="minorHAnsi" w:hAnsi="PT Astra Serif"/>
              </w:rPr>
              <w:t>21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Theme="minorHAnsi" w:hAnsi="PT Astra Serif"/>
              </w:rPr>
              <w:t>25</w:t>
            </w:r>
          </w:p>
        </w:tc>
      </w:tr>
      <w:tr w:rsidR="006173EA" w:rsidRPr="00972321" w:rsidTr="00475892">
        <w:trPr>
          <w:trHeight w:hRule="exact" w:val="1132"/>
        </w:trPr>
        <w:tc>
          <w:tcPr>
            <w:tcW w:w="5415" w:type="dxa"/>
            <w:tcBorders>
              <w:top w:val="single" w:sz="4" w:space="0" w:color="auto"/>
              <w:left w:val="single" w:sz="4" w:space="0" w:color="auto"/>
              <w:bottom w:val="single" w:sz="4" w:space="0" w:color="auto"/>
            </w:tcBorders>
            <w:shd w:val="clear" w:color="auto" w:fill="FFFFFF"/>
          </w:tcPr>
          <w:p w:rsidR="006173EA" w:rsidRPr="00475892" w:rsidRDefault="006173EA" w:rsidP="009170B9">
            <w:pPr>
              <w:jc w:val="both"/>
              <w:rPr>
                <w:rFonts w:ascii="PT Astra Serif" w:hAnsi="PT Astra Serif"/>
              </w:rPr>
            </w:pPr>
            <w:r w:rsidRPr="00475892">
              <w:rPr>
                <w:rStyle w:val="70"/>
                <w:rFonts w:ascii="PT Astra Serif" w:eastAsia="Calibri" w:hAnsi="PT Astra Serif"/>
              </w:rPr>
              <w:t>Число пациентов с острыми нарушениями мозгового кровообращения по геморрагическому</w:t>
            </w:r>
            <w:r w:rsidR="00A50E49" w:rsidRPr="00475892">
              <w:rPr>
                <w:rStyle w:val="70"/>
                <w:rFonts w:ascii="PT Astra Serif" w:eastAsia="Calibri" w:hAnsi="PT Astra Serif"/>
              </w:rPr>
              <w:t xml:space="preserve"> </w:t>
            </w:r>
            <w:r w:rsidRPr="00475892">
              <w:rPr>
                <w:rStyle w:val="70"/>
                <w:rFonts w:ascii="PT Astra Serif" w:eastAsia="Calibri" w:hAnsi="PT Astra Serif"/>
              </w:rPr>
              <w:t>типу, переведенных из первичного сосудистого отделения в региональный сосудистый центр</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Theme="minorHAnsi" w:hAnsi="PT Astra Serif"/>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475892">
            <w:pPr>
              <w:ind w:right="20"/>
              <w:jc w:val="center"/>
              <w:rPr>
                <w:rFonts w:ascii="PT Astra Serif" w:hAnsi="PT Astra Serif"/>
              </w:rPr>
            </w:pPr>
            <w:r w:rsidRPr="00475892">
              <w:rPr>
                <w:rStyle w:val="70"/>
                <w:rFonts w:ascii="PT Astra Serif" w:eastAsiaTheme="minorHAnsi" w:hAnsi="PT Astra Serif"/>
              </w:rPr>
              <w:t>0</w:t>
            </w:r>
          </w:p>
        </w:tc>
      </w:tr>
      <w:tr w:rsidR="006173EA" w:rsidRPr="00972321" w:rsidTr="00475892">
        <w:trPr>
          <w:trHeight w:hRule="exact" w:val="606"/>
        </w:trPr>
        <w:tc>
          <w:tcPr>
            <w:tcW w:w="5415" w:type="dxa"/>
            <w:tcBorders>
              <w:top w:val="single" w:sz="4" w:space="0" w:color="auto"/>
              <w:left w:val="single" w:sz="4" w:space="0" w:color="auto"/>
              <w:bottom w:val="single" w:sz="4" w:space="0" w:color="auto"/>
            </w:tcBorders>
            <w:shd w:val="clear" w:color="auto" w:fill="FFFFFF"/>
            <w:vAlign w:val="center"/>
          </w:tcPr>
          <w:p w:rsidR="006173EA" w:rsidRPr="00475892" w:rsidRDefault="006173EA" w:rsidP="009170B9">
            <w:pPr>
              <w:spacing w:line="222" w:lineRule="exact"/>
              <w:jc w:val="both"/>
              <w:rPr>
                <w:rFonts w:ascii="PT Astra Serif" w:hAnsi="PT Astra Serif"/>
              </w:rPr>
            </w:pPr>
            <w:r w:rsidRPr="00475892">
              <w:rPr>
                <w:rStyle w:val="70"/>
                <w:rFonts w:ascii="PT Astra Serif" w:eastAsia="Calibri" w:hAnsi="PT Astra Serif"/>
              </w:rPr>
              <w:t>Число пациентов с ишемическим инсультом, которым выполнен системный тромболизис</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52</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49</w:t>
            </w:r>
          </w:p>
        </w:tc>
      </w:tr>
      <w:tr w:rsidR="006173EA" w:rsidRPr="00972321" w:rsidTr="00475892">
        <w:trPr>
          <w:trHeight w:hRule="exact" w:val="820"/>
        </w:trPr>
        <w:tc>
          <w:tcPr>
            <w:tcW w:w="5415" w:type="dxa"/>
            <w:tcBorders>
              <w:top w:val="single" w:sz="4" w:space="0" w:color="auto"/>
              <w:left w:val="single" w:sz="4" w:space="0" w:color="auto"/>
              <w:bottom w:val="single" w:sz="4" w:space="0" w:color="auto"/>
            </w:tcBorders>
            <w:shd w:val="clear" w:color="auto" w:fill="FFFFFF"/>
            <w:vAlign w:val="center"/>
          </w:tcPr>
          <w:p w:rsidR="006173EA" w:rsidRPr="00475892" w:rsidRDefault="006173EA" w:rsidP="009170B9">
            <w:pPr>
              <w:spacing w:line="222" w:lineRule="exact"/>
              <w:jc w:val="both"/>
              <w:rPr>
                <w:rFonts w:ascii="PT Astra Serif" w:hAnsi="PT Astra Serif"/>
              </w:rPr>
            </w:pPr>
            <w:r w:rsidRPr="00475892">
              <w:rPr>
                <w:rStyle w:val="70"/>
                <w:rFonts w:ascii="PT Astra Serif" w:eastAsia="Calibri" w:hAnsi="PT Astra Serif"/>
              </w:rPr>
              <w:t>Число умерших пациентов с ишемическим инсультом, которым был выполнен системный тромболизис</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9</w:t>
            </w:r>
          </w:p>
        </w:tc>
      </w:tr>
      <w:tr w:rsidR="006173EA" w:rsidRPr="00972321" w:rsidTr="00475892">
        <w:trPr>
          <w:trHeight w:hRule="exact" w:val="563"/>
        </w:trPr>
        <w:tc>
          <w:tcPr>
            <w:tcW w:w="5415" w:type="dxa"/>
            <w:tcBorders>
              <w:top w:val="single" w:sz="4" w:space="0" w:color="auto"/>
              <w:left w:val="single" w:sz="4" w:space="0" w:color="auto"/>
              <w:bottom w:val="single" w:sz="4" w:space="0" w:color="auto"/>
            </w:tcBorders>
            <w:shd w:val="clear" w:color="auto" w:fill="FFFFFF"/>
            <w:vAlign w:val="center"/>
          </w:tcPr>
          <w:p w:rsidR="006173EA" w:rsidRPr="00475892" w:rsidRDefault="006173EA" w:rsidP="009170B9">
            <w:pPr>
              <w:spacing w:line="222" w:lineRule="exact"/>
              <w:jc w:val="both"/>
              <w:rPr>
                <w:rFonts w:ascii="PT Astra Serif" w:hAnsi="PT Astra Serif"/>
              </w:rPr>
            </w:pPr>
            <w:r w:rsidRPr="00475892">
              <w:rPr>
                <w:rStyle w:val="70"/>
                <w:rFonts w:ascii="PT Astra Serif" w:eastAsia="Calibri" w:hAnsi="PT Astra Serif"/>
              </w:rPr>
              <w:t>Число пациентов с ишемическим инсультом, у которых выполнена</w:t>
            </w:r>
            <w:r w:rsidR="00FE5ABF" w:rsidRPr="00475892">
              <w:rPr>
                <w:rStyle w:val="70"/>
                <w:rFonts w:ascii="PT Astra Serif" w:eastAsia="Calibri" w:hAnsi="PT Astra Serif"/>
              </w:rPr>
              <w:t xml:space="preserve"> </w:t>
            </w:r>
            <w:r w:rsidRPr="00475892">
              <w:rPr>
                <w:rStyle w:val="70"/>
                <w:rFonts w:ascii="PT Astra Serif" w:eastAsia="Calibri" w:hAnsi="PT Astra Serif"/>
              </w:rPr>
              <w:t>тромбоэкстракция</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0</w:t>
            </w:r>
          </w:p>
        </w:tc>
      </w:tr>
      <w:tr w:rsidR="006173EA" w:rsidRPr="00972321" w:rsidTr="00475892">
        <w:trPr>
          <w:trHeight w:hRule="exact" w:val="713"/>
        </w:trPr>
        <w:tc>
          <w:tcPr>
            <w:tcW w:w="5415" w:type="dxa"/>
            <w:tcBorders>
              <w:top w:val="single" w:sz="4" w:space="0" w:color="auto"/>
              <w:left w:val="single" w:sz="4" w:space="0" w:color="auto"/>
              <w:bottom w:val="single" w:sz="4" w:space="0" w:color="auto"/>
            </w:tcBorders>
            <w:shd w:val="clear" w:color="auto" w:fill="FFFFFF"/>
          </w:tcPr>
          <w:p w:rsidR="006173EA" w:rsidRPr="00475892" w:rsidRDefault="006173EA" w:rsidP="009170B9">
            <w:pPr>
              <w:spacing w:line="222" w:lineRule="exact"/>
              <w:jc w:val="both"/>
              <w:rPr>
                <w:rFonts w:ascii="PT Astra Serif" w:hAnsi="PT Astra Serif"/>
              </w:rPr>
            </w:pPr>
            <w:r w:rsidRPr="00475892">
              <w:rPr>
                <w:rStyle w:val="70"/>
                <w:rFonts w:ascii="PT Astra Serif" w:eastAsia="Calibri" w:hAnsi="PT Astra Serif"/>
              </w:rPr>
              <w:t>Число пациентов с геморрагическим инсультом, которым выполнены нейрохирургические вмешательства</w:t>
            </w:r>
          </w:p>
        </w:tc>
        <w:tc>
          <w:tcPr>
            <w:tcW w:w="1276"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6173EA" w:rsidRPr="00475892" w:rsidRDefault="006173EA" w:rsidP="000A3B60">
            <w:pPr>
              <w:spacing w:line="222" w:lineRule="exact"/>
              <w:ind w:right="20"/>
              <w:jc w:val="center"/>
              <w:rPr>
                <w:rFonts w:ascii="PT Astra Serif" w:hAnsi="PT Astra Serif"/>
              </w:rPr>
            </w:pPr>
            <w:r w:rsidRPr="00475892">
              <w:rPr>
                <w:rStyle w:val="70"/>
                <w:rFonts w:ascii="PT Astra Serif" w:eastAsiaTheme="minorHAnsi" w:hAnsi="PT Astra Serif"/>
              </w:rPr>
              <w:t>-</w:t>
            </w:r>
          </w:p>
        </w:tc>
      </w:tr>
      <w:tr w:rsidR="00081736" w:rsidRPr="00972321" w:rsidTr="00475892">
        <w:trPr>
          <w:trHeight w:hRule="exact" w:val="836"/>
        </w:trPr>
        <w:tc>
          <w:tcPr>
            <w:tcW w:w="5415" w:type="dxa"/>
            <w:tcBorders>
              <w:top w:val="single" w:sz="4" w:space="0" w:color="auto"/>
              <w:left w:val="single" w:sz="4" w:space="0" w:color="auto"/>
              <w:bottom w:val="single" w:sz="4" w:space="0" w:color="auto"/>
            </w:tcBorders>
            <w:shd w:val="clear" w:color="auto" w:fill="FFFFFF"/>
          </w:tcPr>
          <w:p w:rsidR="00081736" w:rsidRPr="00475892" w:rsidRDefault="00081736" w:rsidP="009170B9">
            <w:pPr>
              <w:jc w:val="both"/>
              <w:rPr>
                <w:rFonts w:ascii="PT Astra Serif" w:hAnsi="PT Astra Serif"/>
              </w:rPr>
            </w:pPr>
            <w:r w:rsidRPr="00475892">
              <w:rPr>
                <w:rStyle w:val="70"/>
                <w:rFonts w:ascii="PT Astra Serif" w:eastAsia="Calibri" w:hAnsi="PT Astra Serif"/>
              </w:rPr>
              <w:t>Число операций каротидной</w:t>
            </w:r>
            <w:r w:rsidR="00FE5ABF" w:rsidRPr="00475892">
              <w:rPr>
                <w:rStyle w:val="70"/>
                <w:rFonts w:ascii="PT Astra Serif" w:eastAsia="Calibri" w:hAnsi="PT Astra Serif"/>
              </w:rPr>
              <w:t xml:space="preserve"> </w:t>
            </w:r>
            <w:r w:rsidRPr="00475892">
              <w:rPr>
                <w:rStyle w:val="70"/>
                <w:rFonts w:ascii="PT Astra Serif" w:eastAsia="Calibri" w:hAnsi="PT Astra Serif"/>
              </w:rPr>
              <w:t>эндартерэктомии, выполненных</w:t>
            </w:r>
            <w:r w:rsidR="00475892">
              <w:rPr>
                <w:rStyle w:val="70"/>
                <w:rFonts w:ascii="PT Astra Serif" w:eastAsia="Calibri" w:hAnsi="PT Astra Serif"/>
              </w:rPr>
              <w:t xml:space="preserve"> </w:t>
            </w:r>
            <w:r w:rsidRPr="00475892">
              <w:rPr>
                <w:rStyle w:val="70"/>
                <w:rFonts w:ascii="PT Astra Serif" w:eastAsia="Calibri" w:hAnsi="PT Astra Serif"/>
              </w:rPr>
              <w:t>пациентам со стенозами внутренних сонных артерий</w:t>
            </w:r>
          </w:p>
        </w:tc>
        <w:tc>
          <w:tcPr>
            <w:tcW w:w="1276"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Calibri" w:hAnsi="PT Astra Serif"/>
              </w:rPr>
              <w:t>единиц</w:t>
            </w:r>
          </w:p>
        </w:tc>
        <w:tc>
          <w:tcPr>
            <w:tcW w:w="1209"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w:t>
            </w:r>
          </w:p>
        </w:tc>
      </w:tr>
      <w:tr w:rsidR="00081736" w:rsidRPr="00972321" w:rsidTr="00475892">
        <w:trPr>
          <w:trHeight w:hRule="exact" w:val="1118"/>
        </w:trPr>
        <w:tc>
          <w:tcPr>
            <w:tcW w:w="5415" w:type="dxa"/>
            <w:tcBorders>
              <w:top w:val="single" w:sz="4" w:space="0" w:color="auto"/>
              <w:left w:val="single" w:sz="4" w:space="0" w:color="auto"/>
              <w:bottom w:val="single" w:sz="4" w:space="0" w:color="auto"/>
            </w:tcBorders>
            <w:shd w:val="clear" w:color="auto" w:fill="FFFFFF"/>
            <w:vAlign w:val="center"/>
          </w:tcPr>
          <w:p w:rsidR="00081736" w:rsidRPr="00475892" w:rsidRDefault="00081736" w:rsidP="009170B9">
            <w:pPr>
              <w:jc w:val="both"/>
              <w:rPr>
                <w:rFonts w:ascii="PT Astra Serif" w:hAnsi="PT Astra Serif"/>
              </w:rPr>
            </w:pPr>
            <w:r w:rsidRPr="00475892">
              <w:rPr>
                <w:rStyle w:val="70"/>
                <w:rFonts w:ascii="PT Astra Serif" w:eastAsia="Calibri" w:hAnsi="PT Astra Serif"/>
              </w:rPr>
              <w:t>Число пациентов с острыми нарушениями мозгового кровообращения, выписанных из профильных отделений (региональные сосудистые центры и первичные сосудистые отделения)</w:t>
            </w:r>
          </w:p>
        </w:tc>
        <w:tc>
          <w:tcPr>
            <w:tcW w:w="1276"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Calibri" w:hAnsi="PT Astra Serif"/>
              </w:rPr>
              <w:t>единиц</w:t>
            </w:r>
          </w:p>
        </w:tc>
        <w:tc>
          <w:tcPr>
            <w:tcW w:w="1209"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1268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1186</w:t>
            </w:r>
          </w:p>
        </w:tc>
      </w:tr>
      <w:tr w:rsidR="00081736" w:rsidRPr="00972321" w:rsidTr="00475892">
        <w:trPr>
          <w:trHeight w:hRule="exact" w:val="878"/>
        </w:trPr>
        <w:tc>
          <w:tcPr>
            <w:tcW w:w="5415" w:type="dxa"/>
            <w:tcBorders>
              <w:top w:val="single" w:sz="4" w:space="0" w:color="auto"/>
              <w:left w:val="single" w:sz="4" w:space="0" w:color="auto"/>
              <w:bottom w:val="single" w:sz="4" w:space="0" w:color="auto"/>
            </w:tcBorders>
            <w:shd w:val="clear" w:color="auto" w:fill="FFFFFF"/>
          </w:tcPr>
          <w:p w:rsidR="00081736" w:rsidRPr="00475892" w:rsidRDefault="00081736" w:rsidP="009170B9">
            <w:pPr>
              <w:jc w:val="both"/>
              <w:rPr>
                <w:rFonts w:ascii="PT Astra Serif" w:hAnsi="PT Astra Serif"/>
              </w:rPr>
            </w:pPr>
            <w:r w:rsidRPr="00475892">
              <w:rPr>
                <w:rStyle w:val="70"/>
                <w:rFonts w:ascii="PT Astra Serif" w:eastAsia="Calibri" w:hAnsi="PT Astra Serif"/>
              </w:rPr>
              <w:t>Число умерших пациентов с острыми нарушениями мозгового кровообращения в стационарах Тульской области</w:t>
            </w:r>
          </w:p>
        </w:tc>
        <w:tc>
          <w:tcPr>
            <w:tcW w:w="1276"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251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297</w:t>
            </w:r>
          </w:p>
        </w:tc>
      </w:tr>
      <w:tr w:rsidR="00081736" w:rsidRPr="00972321" w:rsidTr="00475892">
        <w:trPr>
          <w:trHeight w:hRule="exact" w:val="563"/>
        </w:trPr>
        <w:tc>
          <w:tcPr>
            <w:tcW w:w="5415" w:type="dxa"/>
            <w:tcBorders>
              <w:top w:val="single" w:sz="4" w:space="0" w:color="auto"/>
              <w:left w:val="single" w:sz="4" w:space="0" w:color="auto"/>
              <w:bottom w:val="single" w:sz="4" w:space="0" w:color="auto"/>
            </w:tcBorders>
            <w:shd w:val="clear" w:color="auto" w:fill="FFFFFF"/>
          </w:tcPr>
          <w:p w:rsidR="00081736" w:rsidRPr="00475892" w:rsidRDefault="00081736" w:rsidP="009170B9">
            <w:pPr>
              <w:rPr>
                <w:rFonts w:ascii="PT Astra Serif" w:hAnsi="PT Astra Serif"/>
              </w:rPr>
            </w:pPr>
            <w:r w:rsidRPr="00475892">
              <w:rPr>
                <w:rStyle w:val="70"/>
                <w:rFonts w:ascii="PT Astra Serif" w:eastAsia="Calibri" w:hAnsi="PT Astra Serif"/>
              </w:rPr>
              <w:t>Число выбывших (выписано+умерло) пациентов с острыми нарушениями мозгового кровообращения</w:t>
            </w:r>
          </w:p>
        </w:tc>
        <w:tc>
          <w:tcPr>
            <w:tcW w:w="1276"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1519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1483</w:t>
            </w:r>
          </w:p>
        </w:tc>
      </w:tr>
      <w:tr w:rsidR="00081736" w:rsidRPr="00972321" w:rsidTr="00475892">
        <w:trPr>
          <w:trHeight w:hRule="exact" w:val="563"/>
        </w:trPr>
        <w:tc>
          <w:tcPr>
            <w:tcW w:w="5415" w:type="dxa"/>
            <w:tcBorders>
              <w:top w:val="single" w:sz="4" w:space="0" w:color="auto"/>
              <w:left w:val="single" w:sz="4" w:space="0" w:color="auto"/>
              <w:bottom w:val="single" w:sz="4" w:space="0" w:color="auto"/>
            </w:tcBorders>
            <w:shd w:val="clear" w:color="auto" w:fill="FFFFFF"/>
          </w:tcPr>
          <w:p w:rsidR="00081736" w:rsidRPr="00475892" w:rsidRDefault="00081736" w:rsidP="009170B9">
            <w:pPr>
              <w:jc w:val="both"/>
              <w:rPr>
                <w:rFonts w:ascii="PT Astra Serif" w:hAnsi="PT Astra Serif"/>
              </w:rPr>
            </w:pPr>
            <w:r w:rsidRPr="00475892">
              <w:rPr>
                <w:rStyle w:val="70"/>
                <w:rFonts w:ascii="PT Astra Serif" w:eastAsia="Calibri" w:hAnsi="PT Astra Serif"/>
              </w:rPr>
              <w:t xml:space="preserve">Число умерших пациентов с ишемическим инсультом в стационарах </w:t>
            </w:r>
            <w:r w:rsidR="000A3B60" w:rsidRPr="00475892">
              <w:rPr>
                <w:rStyle w:val="70"/>
                <w:rFonts w:ascii="PT Astra Serif" w:eastAsia="Calibri" w:hAnsi="PT Astra Serif"/>
              </w:rPr>
              <w:t>Тульской области</w:t>
            </w:r>
          </w:p>
        </w:tc>
        <w:tc>
          <w:tcPr>
            <w:tcW w:w="1276"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Fonts w:ascii="PT Astra Serif" w:hAnsi="PT Astra Serif"/>
              </w:rPr>
              <w:t>190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Fonts w:ascii="PT Astra Serif" w:hAnsi="PT Astra Serif"/>
              </w:rPr>
              <w:t>218</w:t>
            </w:r>
          </w:p>
        </w:tc>
      </w:tr>
      <w:tr w:rsidR="00081736" w:rsidRPr="00972321" w:rsidTr="00475892">
        <w:trPr>
          <w:trHeight w:hRule="exact" w:val="563"/>
        </w:trPr>
        <w:tc>
          <w:tcPr>
            <w:tcW w:w="5415" w:type="dxa"/>
            <w:tcBorders>
              <w:top w:val="single" w:sz="4" w:space="0" w:color="auto"/>
              <w:left w:val="single" w:sz="4" w:space="0" w:color="auto"/>
              <w:bottom w:val="single" w:sz="4" w:space="0" w:color="auto"/>
            </w:tcBorders>
            <w:shd w:val="clear" w:color="auto" w:fill="FFFFFF"/>
          </w:tcPr>
          <w:p w:rsidR="00081736" w:rsidRPr="00475892" w:rsidRDefault="00081736" w:rsidP="009170B9">
            <w:pPr>
              <w:rPr>
                <w:rFonts w:ascii="PT Astra Serif" w:hAnsi="PT Astra Serif"/>
              </w:rPr>
            </w:pPr>
            <w:r w:rsidRPr="00475892">
              <w:rPr>
                <w:rStyle w:val="70"/>
                <w:rFonts w:ascii="PT Astra Serif" w:eastAsia="Calibri" w:hAnsi="PT Astra Serif"/>
              </w:rPr>
              <w:t>Число выбывших (выписано+умерло) пациентов с ишемическим инсультом</w:t>
            </w:r>
          </w:p>
        </w:tc>
        <w:tc>
          <w:tcPr>
            <w:tcW w:w="1276"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1379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1332</w:t>
            </w:r>
          </w:p>
        </w:tc>
      </w:tr>
      <w:tr w:rsidR="00081736" w:rsidRPr="00972321" w:rsidTr="00475892">
        <w:trPr>
          <w:trHeight w:hRule="exact" w:val="858"/>
        </w:trPr>
        <w:tc>
          <w:tcPr>
            <w:tcW w:w="5415" w:type="dxa"/>
            <w:tcBorders>
              <w:top w:val="single" w:sz="4" w:space="0" w:color="auto"/>
              <w:left w:val="single" w:sz="4" w:space="0" w:color="auto"/>
              <w:bottom w:val="single" w:sz="4" w:space="0" w:color="auto"/>
            </w:tcBorders>
            <w:shd w:val="clear" w:color="auto" w:fill="FFFFFF"/>
          </w:tcPr>
          <w:p w:rsidR="00081736" w:rsidRPr="00475892" w:rsidRDefault="00081736" w:rsidP="009170B9">
            <w:pPr>
              <w:jc w:val="both"/>
              <w:rPr>
                <w:rFonts w:ascii="PT Astra Serif" w:hAnsi="PT Astra Serif"/>
              </w:rPr>
            </w:pPr>
            <w:r w:rsidRPr="00475892">
              <w:rPr>
                <w:rStyle w:val="70"/>
                <w:rFonts w:ascii="PT Astra Serif" w:eastAsia="Calibri" w:hAnsi="PT Astra Serif"/>
              </w:rPr>
              <w:t>Число умерших пациентов с острыми нарушениями мозгового кровообращения по геморра</w:t>
            </w:r>
            <w:r w:rsidRPr="00475892">
              <w:rPr>
                <w:rStyle w:val="70"/>
                <w:rFonts w:ascii="PT Astra Serif" w:eastAsia="Calibri" w:hAnsi="PT Astra Serif"/>
              </w:rPr>
              <w:softHyphen/>
              <w:t xml:space="preserve">гическому типу в стационарах </w:t>
            </w:r>
            <w:r w:rsidR="000A3B60" w:rsidRPr="00475892">
              <w:rPr>
                <w:rStyle w:val="70"/>
                <w:rFonts w:ascii="PT Astra Serif" w:eastAsia="Calibri" w:hAnsi="PT Astra Serif"/>
              </w:rPr>
              <w:t>Тульской области</w:t>
            </w:r>
          </w:p>
        </w:tc>
        <w:tc>
          <w:tcPr>
            <w:tcW w:w="1276"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61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Theme="minorHAnsi" w:hAnsi="PT Astra Serif"/>
              </w:rPr>
              <w:t>86</w:t>
            </w:r>
          </w:p>
        </w:tc>
      </w:tr>
      <w:tr w:rsidR="00081736" w:rsidRPr="00972321" w:rsidTr="00475892">
        <w:trPr>
          <w:trHeight w:hRule="exact" w:val="857"/>
        </w:trPr>
        <w:tc>
          <w:tcPr>
            <w:tcW w:w="5415" w:type="dxa"/>
            <w:tcBorders>
              <w:top w:val="single" w:sz="4" w:space="0" w:color="auto"/>
              <w:left w:val="single" w:sz="4" w:space="0" w:color="auto"/>
              <w:bottom w:val="single" w:sz="4" w:space="0" w:color="auto"/>
            </w:tcBorders>
            <w:shd w:val="clear" w:color="auto" w:fill="FFFFFF"/>
          </w:tcPr>
          <w:p w:rsidR="00475892" w:rsidRPr="00475892" w:rsidRDefault="00081736" w:rsidP="009170B9">
            <w:pPr>
              <w:jc w:val="both"/>
              <w:rPr>
                <w:rFonts w:ascii="PT Astra Serif" w:hAnsi="PT Astra Serif"/>
              </w:rPr>
            </w:pPr>
            <w:r w:rsidRPr="00475892">
              <w:rPr>
                <w:rStyle w:val="70"/>
                <w:rFonts w:ascii="PT Astra Serif" w:eastAsia="Calibri" w:hAnsi="PT Astra Serif"/>
              </w:rPr>
              <w:t>Число выбывших (выписано+умерло) пациентов с острыми нарушениями мозгового кровообращения по геморрагическому типу</w:t>
            </w:r>
          </w:p>
        </w:tc>
        <w:tc>
          <w:tcPr>
            <w:tcW w:w="1276"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Style w:val="70"/>
                <w:rFonts w:ascii="PT Astra Serif" w:eastAsia="Calibri" w:hAnsi="PT Astra Serif"/>
              </w:rPr>
              <w:t>человек</w:t>
            </w:r>
          </w:p>
        </w:tc>
        <w:tc>
          <w:tcPr>
            <w:tcW w:w="1209" w:type="dxa"/>
            <w:tcBorders>
              <w:top w:val="single" w:sz="4" w:space="0" w:color="auto"/>
              <w:left w:val="single" w:sz="4" w:space="0" w:color="auto"/>
              <w:bottom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Fonts w:ascii="PT Astra Serif" w:hAnsi="PT Astra Serif"/>
              </w:rPr>
              <w:t>140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81736" w:rsidRPr="00475892" w:rsidRDefault="00081736" w:rsidP="000A3B60">
            <w:pPr>
              <w:spacing w:line="222" w:lineRule="exact"/>
              <w:ind w:right="20"/>
              <w:jc w:val="center"/>
              <w:rPr>
                <w:rFonts w:ascii="PT Astra Serif" w:hAnsi="PT Astra Serif"/>
              </w:rPr>
            </w:pPr>
            <w:r w:rsidRPr="00475892">
              <w:rPr>
                <w:rFonts w:ascii="PT Astra Serif" w:hAnsi="PT Astra Serif"/>
              </w:rPr>
              <w:t>171</w:t>
            </w:r>
          </w:p>
        </w:tc>
      </w:tr>
    </w:tbl>
    <w:p w:rsidR="003C2EF9" w:rsidRPr="00972321" w:rsidRDefault="003C2EF9" w:rsidP="003C2EF9">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p>
    <w:p w:rsidR="003C2EF9" w:rsidRPr="00475892" w:rsidRDefault="003C2EF9" w:rsidP="00475892">
      <w:pPr>
        <w:jc w:val="center"/>
        <w:rPr>
          <w:rFonts w:ascii="PT Astra Serif" w:hAnsi="PT Astra Serif"/>
          <w:sz w:val="28"/>
          <w:szCs w:val="28"/>
          <w:lang w:eastAsia="en-US"/>
        </w:rPr>
      </w:pPr>
      <w:r w:rsidRPr="00475892">
        <w:rPr>
          <w:rFonts w:ascii="PT Astra Serif" w:hAnsi="PT Astra Serif"/>
          <w:sz w:val="28"/>
          <w:szCs w:val="28"/>
          <w:lang w:eastAsia="en-US"/>
        </w:rPr>
        <w:t xml:space="preserve">Анализ деятельности ПСО № 2 </w:t>
      </w:r>
      <w:r w:rsidR="0085504A" w:rsidRPr="00475892">
        <w:rPr>
          <w:rFonts w:ascii="PT Astra Serif" w:hAnsi="PT Astra Serif"/>
          <w:sz w:val="28"/>
          <w:szCs w:val="28"/>
          <w:lang w:eastAsia="en-US"/>
        </w:rPr>
        <w:t>Государственного учреждения здравоохранения</w:t>
      </w:r>
      <w:r w:rsidRPr="00475892">
        <w:rPr>
          <w:rFonts w:ascii="PT Astra Serif" w:hAnsi="PT Astra Serif"/>
          <w:sz w:val="28"/>
          <w:szCs w:val="28"/>
          <w:lang w:eastAsia="en-US"/>
        </w:rPr>
        <w:t xml:space="preserve"> «Новомосковская городская клиническая больница»</w:t>
      </w:r>
    </w:p>
    <w:p w:rsidR="0090336C" w:rsidRPr="00972321" w:rsidRDefault="0090336C" w:rsidP="000A3B60">
      <w:pPr>
        <w:keepNext/>
        <w:keepLines/>
        <w:widowControl/>
        <w:tabs>
          <w:tab w:val="left" w:pos="945"/>
        </w:tabs>
        <w:autoSpaceDE/>
        <w:autoSpaceDN/>
        <w:adjustRightInd/>
        <w:ind w:left="720"/>
        <w:contextualSpacing/>
        <w:jc w:val="center"/>
        <w:outlineLvl w:val="2"/>
        <w:rPr>
          <w:rFonts w:ascii="PT Astra Serif" w:eastAsiaTheme="minorHAnsi" w:hAnsi="PT Astra Serif" w:cs="Times New Roman"/>
          <w:sz w:val="28"/>
          <w:szCs w:val="28"/>
          <w:lang w:eastAsia="en-US"/>
        </w:rPr>
      </w:pPr>
    </w:p>
    <w:p w:rsidR="003C2EF9" w:rsidRPr="00972321" w:rsidRDefault="00870A42" w:rsidP="00475892">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Число неврологических коек – 40, в том числе 8 коек интенсивной терапии.</w:t>
      </w:r>
      <w:r w:rsidR="0085504A">
        <w:rPr>
          <w:rFonts w:ascii="PT Astra Serif" w:eastAsiaTheme="minorHAnsi" w:hAnsi="PT Astra Serif" w:cs="Times New Roman"/>
          <w:sz w:val="28"/>
          <w:szCs w:val="28"/>
          <w:lang w:eastAsia="en-US"/>
        </w:rPr>
        <w:t xml:space="preserve"> </w:t>
      </w:r>
      <w:r w:rsidR="003C2EF9" w:rsidRPr="00972321">
        <w:rPr>
          <w:rFonts w:ascii="PT Astra Serif" w:eastAsiaTheme="minorHAnsi" w:hAnsi="PT Astra Serif" w:cs="Times New Roman"/>
          <w:sz w:val="28"/>
          <w:szCs w:val="28"/>
          <w:lang w:eastAsia="en-US"/>
        </w:rPr>
        <w:t xml:space="preserve">В 2018 году количество пролеченных пациентов с ОНМК </w:t>
      </w:r>
      <w:r w:rsidR="003C2EF9" w:rsidRPr="00972321">
        <w:rPr>
          <w:rFonts w:ascii="PT Astra Serif" w:eastAsiaTheme="minorHAnsi" w:hAnsi="PT Astra Serif" w:cs="Times New Roman"/>
          <w:sz w:val="28"/>
          <w:szCs w:val="28"/>
          <w:lang w:eastAsia="en-US"/>
        </w:rPr>
        <w:lastRenderedPageBreak/>
        <w:t>составило</w:t>
      </w:r>
      <w:r w:rsidR="00426FBB" w:rsidRPr="00972321">
        <w:rPr>
          <w:rFonts w:ascii="PT Astra Serif" w:eastAsiaTheme="minorHAnsi" w:hAnsi="PT Astra Serif" w:cs="Times New Roman"/>
          <w:sz w:val="28"/>
          <w:szCs w:val="28"/>
          <w:lang w:eastAsia="en-US"/>
        </w:rPr>
        <w:t xml:space="preserve"> </w:t>
      </w:r>
      <w:r w:rsidR="003C2EF9" w:rsidRPr="00972321">
        <w:rPr>
          <w:rFonts w:ascii="PT Astra Serif" w:eastAsiaTheme="minorHAnsi" w:hAnsi="PT Astra Serif" w:cs="Times New Roman"/>
          <w:sz w:val="28"/>
          <w:szCs w:val="28"/>
          <w:lang w:eastAsia="en-US"/>
        </w:rPr>
        <w:t>1548</w:t>
      </w:r>
      <w:r w:rsidR="00426FBB" w:rsidRPr="00972321">
        <w:rPr>
          <w:rFonts w:ascii="PT Astra Serif" w:eastAsiaTheme="minorHAnsi" w:hAnsi="PT Astra Serif" w:cs="Times New Roman"/>
          <w:sz w:val="28"/>
          <w:szCs w:val="28"/>
          <w:lang w:eastAsia="en-US"/>
        </w:rPr>
        <w:t xml:space="preserve"> </w:t>
      </w:r>
      <w:r w:rsidR="003C2EF9" w:rsidRPr="00972321">
        <w:rPr>
          <w:rFonts w:ascii="PT Astra Serif" w:eastAsiaTheme="minorHAnsi" w:hAnsi="PT Astra Serif" w:cs="Times New Roman"/>
          <w:sz w:val="28"/>
          <w:szCs w:val="28"/>
          <w:lang w:eastAsia="en-US"/>
        </w:rPr>
        <w:t>человек, что превышает количество пролеченных в 2017 году (1067 чел</w:t>
      </w:r>
      <w:r w:rsidR="00475892">
        <w:rPr>
          <w:rFonts w:ascii="PT Astra Serif" w:eastAsiaTheme="minorHAnsi" w:hAnsi="PT Astra Serif" w:cs="Times New Roman"/>
          <w:sz w:val="28"/>
          <w:szCs w:val="28"/>
          <w:lang w:eastAsia="en-US"/>
        </w:rPr>
        <w:t>.</w:t>
      </w:r>
      <w:r w:rsidR="003C2EF9" w:rsidRPr="00972321">
        <w:rPr>
          <w:rFonts w:ascii="PT Astra Serif" w:eastAsiaTheme="minorHAnsi" w:hAnsi="PT Astra Serif" w:cs="Times New Roman"/>
          <w:sz w:val="28"/>
          <w:szCs w:val="28"/>
          <w:lang w:eastAsia="en-US"/>
        </w:rPr>
        <w:t>). Возросло количество пациентов, госпитализированных в первые 4,5 часа с 249</w:t>
      </w:r>
      <w:r w:rsidR="00426FBB" w:rsidRPr="00972321">
        <w:rPr>
          <w:rFonts w:ascii="PT Astra Serif" w:eastAsiaTheme="minorHAnsi" w:hAnsi="PT Astra Serif" w:cs="Times New Roman"/>
          <w:sz w:val="28"/>
          <w:szCs w:val="28"/>
          <w:lang w:eastAsia="en-US"/>
        </w:rPr>
        <w:t xml:space="preserve"> </w:t>
      </w:r>
      <w:r w:rsidR="003C2EF9" w:rsidRPr="00972321">
        <w:rPr>
          <w:rFonts w:ascii="PT Astra Serif" w:eastAsiaTheme="minorHAnsi" w:hAnsi="PT Astra Serif" w:cs="Times New Roman"/>
          <w:sz w:val="28"/>
          <w:szCs w:val="28"/>
          <w:lang w:eastAsia="en-US"/>
        </w:rPr>
        <w:t>в 2017 году до 356</w:t>
      </w:r>
      <w:r w:rsidR="00426FBB" w:rsidRPr="00972321">
        <w:rPr>
          <w:rFonts w:ascii="PT Astra Serif" w:eastAsiaTheme="minorHAnsi" w:hAnsi="PT Astra Serif" w:cs="Times New Roman"/>
          <w:sz w:val="28"/>
          <w:szCs w:val="28"/>
          <w:lang w:eastAsia="en-US"/>
        </w:rPr>
        <w:t xml:space="preserve"> </w:t>
      </w:r>
      <w:r w:rsidR="003C2EF9" w:rsidRPr="00972321">
        <w:rPr>
          <w:rFonts w:ascii="PT Astra Serif" w:eastAsiaTheme="minorHAnsi" w:hAnsi="PT Astra Serif" w:cs="Times New Roman"/>
          <w:sz w:val="28"/>
          <w:szCs w:val="28"/>
          <w:lang w:eastAsia="en-US"/>
        </w:rPr>
        <w:t>в 2018</w:t>
      </w:r>
      <w:r w:rsidR="0085504A">
        <w:rPr>
          <w:rFonts w:ascii="PT Astra Serif" w:eastAsiaTheme="minorHAnsi" w:hAnsi="PT Astra Serif" w:cs="Times New Roman"/>
          <w:sz w:val="28"/>
          <w:szCs w:val="28"/>
          <w:lang w:eastAsia="en-US"/>
        </w:rPr>
        <w:t xml:space="preserve"> </w:t>
      </w:r>
      <w:r w:rsidR="003C2EF9" w:rsidRPr="00972321">
        <w:rPr>
          <w:rFonts w:ascii="PT Astra Serif" w:eastAsiaTheme="minorHAnsi" w:hAnsi="PT Astra Serif" w:cs="Times New Roman"/>
          <w:sz w:val="28"/>
          <w:szCs w:val="28"/>
          <w:lang w:eastAsia="en-US"/>
        </w:rPr>
        <w:t>г</w:t>
      </w:r>
      <w:r w:rsidR="0085504A">
        <w:rPr>
          <w:rFonts w:ascii="PT Astra Serif" w:eastAsiaTheme="minorHAnsi" w:hAnsi="PT Astra Serif" w:cs="Times New Roman"/>
          <w:sz w:val="28"/>
          <w:szCs w:val="28"/>
          <w:lang w:eastAsia="en-US"/>
        </w:rPr>
        <w:t>оду</w:t>
      </w:r>
      <w:r w:rsidR="003C2EF9" w:rsidRPr="00972321">
        <w:rPr>
          <w:rFonts w:ascii="PT Astra Serif" w:eastAsiaTheme="minorHAnsi" w:hAnsi="PT Astra Serif" w:cs="Times New Roman"/>
          <w:sz w:val="28"/>
          <w:szCs w:val="28"/>
          <w:lang w:eastAsia="en-US"/>
        </w:rPr>
        <w:t>.</w:t>
      </w:r>
    </w:p>
    <w:p w:rsidR="003C2EF9" w:rsidRPr="00972321" w:rsidRDefault="003C2EF9" w:rsidP="00475892">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Число пациентов с ишемическим инсультом, госпитализированных в первые 4,5 часа</w:t>
      </w:r>
      <w:r w:rsidR="009170B9">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за 2018 год составило 277 человек (20,2% от всех ишемических инсультов) и данный показатель вырос по сравнению с 2017</w:t>
      </w:r>
      <w:r w:rsidR="00426FBB"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г</w:t>
      </w:r>
      <w:r w:rsidR="00426FBB" w:rsidRPr="00972321">
        <w:rPr>
          <w:rFonts w:ascii="PT Astra Serif" w:eastAsiaTheme="minorHAnsi" w:hAnsi="PT Astra Serif" w:cs="Times New Roman"/>
          <w:sz w:val="28"/>
          <w:szCs w:val="28"/>
          <w:lang w:eastAsia="en-US"/>
        </w:rPr>
        <w:t>одом</w:t>
      </w:r>
      <w:r w:rsidRPr="00972321">
        <w:rPr>
          <w:rFonts w:ascii="PT Astra Serif" w:eastAsiaTheme="minorHAnsi" w:hAnsi="PT Astra Serif" w:cs="Times New Roman"/>
          <w:sz w:val="28"/>
          <w:szCs w:val="28"/>
          <w:lang w:eastAsia="en-US"/>
        </w:rPr>
        <w:t xml:space="preserve"> (190 и 20,0% соответственно). </w:t>
      </w:r>
    </w:p>
    <w:p w:rsidR="003C2EF9" w:rsidRPr="00972321" w:rsidRDefault="003C2EF9" w:rsidP="00475892">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Число пациентов с ОНМК по геморрагическому типу, которым была проведена консультация нейрохирурга в течени</w:t>
      </w:r>
      <w:r w:rsidR="00A16F00">
        <w:rPr>
          <w:rFonts w:ascii="PT Astra Serif" w:eastAsiaTheme="minorHAnsi" w:hAnsi="PT Astra Serif" w:cs="Times New Roman"/>
          <w:sz w:val="28"/>
          <w:szCs w:val="28"/>
          <w:lang w:eastAsia="en-US"/>
        </w:rPr>
        <w:t>е</w:t>
      </w:r>
      <w:r w:rsidRPr="00972321">
        <w:rPr>
          <w:rFonts w:ascii="PT Astra Serif" w:eastAsiaTheme="minorHAnsi" w:hAnsi="PT Astra Serif" w:cs="Times New Roman"/>
          <w:sz w:val="28"/>
          <w:szCs w:val="28"/>
          <w:lang w:eastAsia="en-US"/>
        </w:rPr>
        <w:t xml:space="preserve"> часа после госпитализации</w:t>
      </w:r>
      <w:r w:rsidR="00A16F00">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составило 175 человек </w:t>
      </w:r>
      <w:r w:rsidR="00426FBB" w:rsidRPr="00972321">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100%</w:t>
      </w:r>
      <w:r w:rsidR="00426FBB" w:rsidRPr="00972321">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w:t>
      </w:r>
    </w:p>
    <w:p w:rsidR="003C2EF9" w:rsidRPr="00972321" w:rsidRDefault="003C2EF9" w:rsidP="00475892">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Число пациентов с ишемическим инсультом, которым был выполнен системный тромболизис</w:t>
      </w:r>
      <w:r w:rsidR="0085504A">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составило 50 человек (в 2017 год</w:t>
      </w:r>
      <w:r w:rsidR="00B00C05" w:rsidRPr="00972321">
        <w:rPr>
          <w:rFonts w:ascii="PT Astra Serif" w:eastAsiaTheme="minorHAnsi" w:hAnsi="PT Astra Serif" w:cs="Times New Roman"/>
          <w:sz w:val="28"/>
          <w:szCs w:val="28"/>
          <w:lang w:eastAsia="en-US"/>
        </w:rPr>
        <w:t xml:space="preserve">у – </w:t>
      </w:r>
      <w:r w:rsidRPr="00972321">
        <w:rPr>
          <w:rFonts w:ascii="PT Astra Serif" w:eastAsiaTheme="minorHAnsi" w:hAnsi="PT Astra Serif" w:cs="Times New Roman"/>
          <w:sz w:val="28"/>
          <w:szCs w:val="28"/>
          <w:lang w:eastAsia="en-US"/>
        </w:rPr>
        <w:t>17 человек). Таким образом, данный индикаторный показатель увеличился с 1,8% в 2017 году до 3,6%</w:t>
      </w:r>
      <w:r w:rsidR="00B00C0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в 2018 году. </w:t>
      </w:r>
    </w:p>
    <w:p w:rsidR="003C2EF9" w:rsidRPr="00972321" w:rsidRDefault="003C2EF9" w:rsidP="00475892">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Число умерших пациентов с ОНМК в 2018 году составило 321</w:t>
      </w:r>
      <w:r w:rsidR="00B00C0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человек (</w:t>
      </w:r>
      <w:r w:rsidR="00B00C05" w:rsidRPr="00972321">
        <w:rPr>
          <w:rFonts w:ascii="PT Astra Serif" w:eastAsiaTheme="minorHAnsi" w:hAnsi="PT Astra Serif" w:cs="Times New Roman"/>
          <w:sz w:val="28"/>
          <w:szCs w:val="28"/>
          <w:lang w:eastAsia="en-US"/>
        </w:rPr>
        <w:t xml:space="preserve">в 2017 – </w:t>
      </w:r>
      <w:r w:rsidRPr="00972321">
        <w:rPr>
          <w:rFonts w:ascii="PT Astra Serif" w:eastAsiaTheme="minorHAnsi" w:hAnsi="PT Astra Serif" w:cs="Times New Roman"/>
          <w:sz w:val="28"/>
          <w:szCs w:val="28"/>
          <w:lang w:eastAsia="en-US"/>
        </w:rPr>
        <w:t xml:space="preserve">211). </w:t>
      </w:r>
      <w:r w:rsidR="00B00C05" w:rsidRPr="00972321">
        <w:rPr>
          <w:rFonts w:ascii="PT Astra Serif" w:eastAsiaTheme="minorHAnsi" w:hAnsi="PT Astra Serif" w:cs="Times New Roman"/>
          <w:sz w:val="28"/>
          <w:szCs w:val="28"/>
          <w:lang w:eastAsia="en-US"/>
        </w:rPr>
        <w:t>Г</w:t>
      </w:r>
      <w:r w:rsidRPr="00972321">
        <w:rPr>
          <w:rFonts w:ascii="PT Astra Serif" w:eastAsiaTheme="minorHAnsi" w:hAnsi="PT Astra Serif" w:cs="Times New Roman"/>
          <w:sz w:val="28"/>
          <w:szCs w:val="28"/>
          <w:lang w:eastAsia="en-US"/>
        </w:rPr>
        <w:t>оспитальная летальность от всех инсультов составила 20,7% в 2018 году</w:t>
      </w:r>
      <w:r w:rsidR="00B00C0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(в 2017 году </w:t>
      </w:r>
      <w:r w:rsidR="00C76463" w:rsidRPr="00972321">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19,8%). </w:t>
      </w:r>
    </w:p>
    <w:p w:rsidR="003C2EF9" w:rsidRPr="00972321" w:rsidRDefault="003C2EF9" w:rsidP="00475892">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Число умерших пациентов с ишемическим инсультом за 2018 год составило 233 человек</w:t>
      </w:r>
      <w:r w:rsidR="00097F08">
        <w:rPr>
          <w:rFonts w:ascii="PT Astra Serif" w:eastAsiaTheme="minorHAnsi" w:hAnsi="PT Astra Serif" w:cs="Times New Roman"/>
          <w:sz w:val="28"/>
          <w:szCs w:val="28"/>
          <w:lang w:eastAsia="en-US"/>
        </w:rPr>
        <w:t>а</w:t>
      </w:r>
      <w:r w:rsidR="00B00C0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17,0% от всех пациентов с ишемическим инсультом</w:t>
      </w:r>
      <w:r w:rsidR="00B00C05" w:rsidRPr="00972321">
        <w:rPr>
          <w:rFonts w:ascii="PT Astra Serif" w:eastAsiaTheme="minorHAnsi" w:hAnsi="PT Astra Serif" w:cs="Times New Roman"/>
          <w:sz w:val="28"/>
          <w:szCs w:val="28"/>
          <w:lang w:eastAsia="en-US"/>
        </w:rPr>
        <w:t xml:space="preserve"> (в 2017 году умерло 158 человек (</w:t>
      </w:r>
      <w:r w:rsidRPr="00972321">
        <w:rPr>
          <w:rFonts w:ascii="PT Astra Serif" w:eastAsiaTheme="minorHAnsi" w:hAnsi="PT Astra Serif" w:cs="Times New Roman"/>
          <w:sz w:val="28"/>
          <w:szCs w:val="28"/>
          <w:lang w:eastAsia="en-US"/>
        </w:rPr>
        <w:t>16,6%</w:t>
      </w:r>
      <w:r w:rsidR="00B00C05" w:rsidRPr="00972321">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w:t>
      </w:r>
    </w:p>
    <w:p w:rsidR="003C2EF9" w:rsidRPr="00972321" w:rsidRDefault="003C2EF9" w:rsidP="00475892">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Число умерших пациентов с ОНМК по геморрагическому типу за 2018 год составило</w:t>
      </w:r>
      <w:r w:rsidR="00B00C0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88 человек</w:t>
      </w:r>
      <w:r w:rsidR="00B00C0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54,0% от всех пациентов с геморрагическим инсультом (163). Данный показатель увеличился в сравнении с 2017 годом (50,5%).</w:t>
      </w:r>
    </w:p>
    <w:p w:rsidR="003C2EF9" w:rsidRDefault="00C76463" w:rsidP="00C76463">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Таблица </w:t>
      </w:r>
      <w:r w:rsidR="00D8088E" w:rsidRPr="00972321">
        <w:rPr>
          <w:rFonts w:ascii="PT Astra Serif" w:eastAsiaTheme="minorHAnsi" w:hAnsi="PT Astra Serif" w:cstheme="minorBidi"/>
          <w:sz w:val="28"/>
          <w:szCs w:val="28"/>
          <w:lang w:eastAsia="en-US"/>
        </w:rPr>
        <w:t>3</w:t>
      </w:r>
      <w:r w:rsidR="00ED1C81">
        <w:rPr>
          <w:rFonts w:ascii="PT Astra Serif" w:eastAsiaTheme="minorHAnsi" w:hAnsi="PT Astra Serif" w:cstheme="minorBidi"/>
          <w:sz w:val="28"/>
          <w:szCs w:val="28"/>
          <w:lang w:eastAsia="en-US"/>
        </w:rPr>
        <w:t>9</w:t>
      </w:r>
    </w:p>
    <w:p w:rsidR="0085504A" w:rsidRPr="00972321" w:rsidRDefault="0085504A" w:rsidP="0085504A">
      <w:pPr>
        <w:widowControl/>
        <w:autoSpaceDE/>
        <w:autoSpaceDN/>
        <w:adjustRightInd/>
        <w:ind w:firstLine="420"/>
        <w:jc w:val="right"/>
        <w:rPr>
          <w:rFonts w:ascii="PT Astra Serif" w:eastAsiaTheme="minorHAnsi" w:hAnsi="PT Astra Serif" w:cstheme="minorBidi"/>
          <w:sz w:val="28"/>
          <w:szCs w:val="28"/>
          <w:lang w:eastAsia="en-US"/>
        </w:rPr>
      </w:pPr>
    </w:p>
    <w:p w:rsidR="003E5E56" w:rsidRPr="00972321" w:rsidRDefault="0085504A" w:rsidP="003E5E56">
      <w:pPr>
        <w:widowControl/>
        <w:autoSpaceDE/>
        <w:autoSpaceDN/>
        <w:adjustRightInd/>
        <w:spacing w:line="360" w:lineRule="exact"/>
        <w:ind w:firstLine="420"/>
        <w:jc w:val="center"/>
        <w:rPr>
          <w:rFonts w:ascii="PT Astra Serif" w:eastAsiaTheme="minorHAnsi" w:hAnsi="PT Astra Serif" w:cstheme="minorBidi"/>
          <w:sz w:val="28"/>
          <w:szCs w:val="20"/>
          <w:lang w:eastAsia="en-US"/>
        </w:rPr>
      </w:pPr>
      <w:r>
        <w:rPr>
          <w:rFonts w:ascii="PT Astra Serif" w:eastAsiaTheme="minorHAnsi" w:hAnsi="PT Astra Serif" w:cstheme="minorBidi"/>
          <w:sz w:val="28"/>
          <w:szCs w:val="20"/>
          <w:lang w:eastAsia="en-US"/>
        </w:rPr>
        <w:t>Показатели</w:t>
      </w:r>
      <w:r w:rsidR="003E5E56" w:rsidRPr="00972321">
        <w:rPr>
          <w:rFonts w:ascii="PT Astra Serif" w:eastAsiaTheme="minorHAnsi" w:hAnsi="PT Astra Serif" w:cstheme="minorBidi"/>
          <w:sz w:val="28"/>
          <w:szCs w:val="20"/>
          <w:lang w:eastAsia="en-US"/>
        </w:rPr>
        <w:t xml:space="preserve"> деятельности </w:t>
      </w:r>
      <w:r w:rsidRPr="0085504A">
        <w:rPr>
          <w:rFonts w:ascii="PT Astra Serif" w:eastAsiaTheme="minorHAnsi" w:hAnsi="PT Astra Serif" w:cstheme="minorBidi"/>
          <w:sz w:val="28"/>
          <w:szCs w:val="20"/>
          <w:lang w:eastAsia="en-US"/>
        </w:rPr>
        <w:t>Государственного учреждения здравоохранения</w:t>
      </w:r>
      <w:r w:rsidR="003E5E56" w:rsidRPr="00972321">
        <w:rPr>
          <w:rFonts w:ascii="PT Astra Serif" w:eastAsiaTheme="minorHAnsi" w:hAnsi="PT Astra Serif" w:cstheme="minorBidi"/>
          <w:sz w:val="28"/>
          <w:szCs w:val="20"/>
          <w:lang w:eastAsia="en-US"/>
        </w:rPr>
        <w:t xml:space="preserve"> № 2 ГУЗ «Новомосковская городская клиническая больница»</w:t>
      </w:r>
    </w:p>
    <w:p w:rsidR="00C76463" w:rsidRPr="00972321" w:rsidRDefault="00C76463" w:rsidP="00C76463">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p>
    <w:tbl>
      <w:tblPr>
        <w:tblW w:w="9507" w:type="dxa"/>
        <w:tblLayout w:type="fixed"/>
        <w:tblCellMar>
          <w:left w:w="10" w:type="dxa"/>
          <w:right w:w="10" w:type="dxa"/>
        </w:tblCellMar>
        <w:tblLook w:val="00A0" w:firstRow="1" w:lastRow="0" w:firstColumn="1" w:lastColumn="0" w:noHBand="0" w:noVBand="0"/>
      </w:tblPr>
      <w:tblGrid>
        <w:gridCol w:w="6247"/>
        <w:gridCol w:w="1417"/>
        <w:gridCol w:w="993"/>
        <w:gridCol w:w="850"/>
      </w:tblGrid>
      <w:tr w:rsidR="003C2EF9" w:rsidRPr="00475892" w:rsidTr="00475892">
        <w:trPr>
          <w:trHeight w:hRule="exact" w:val="701"/>
          <w:tblHeader/>
        </w:trPr>
        <w:tc>
          <w:tcPr>
            <w:tcW w:w="6247" w:type="dxa"/>
            <w:tcBorders>
              <w:top w:val="single" w:sz="4" w:space="0" w:color="auto"/>
              <w:left w:val="single" w:sz="4" w:space="0" w:color="auto"/>
            </w:tcBorders>
            <w:shd w:val="clear" w:color="auto" w:fill="FFFFFF"/>
            <w:vAlign w:val="center"/>
          </w:tcPr>
          <w:p w:rsidR="003C2EF9" w:rsidRPr="00475892" w:rsidRDefault="003C2EF9" w:rsidP="00654695">
            <w:pPr>
              <w:widowControl/>
              <w:autoSpaceDE/>
              <w:autoSpaceDN/>
              <w:adjustRightInd/>
              <w:spacing w:line="244" w:lineRule="exact"/>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bCs/>
                <w:color w:val="000000"/>
                <w:sz w:val="22"/>
                <w:szCs w:val="22"/>
              </w:rPr>
              <w:t>Показатели деятельности учреждения</w:t>
            </w:r>
          </w:p>
        </w:tc>
        <w:tc>
          <w:tcPr>
            <w:tcW w:w="1417" w:type="dxa"/>
            <w:tcBorders>
              <w:top w:val="single" w:sz="4" w:space="0" w:color="auto"/>
              <w:left w:val="single" w:sz="4" w:space="0" w:color="auto"/>
            </w:tcBorders>
            <w:shd w:val="clear" w:color="auto" w:fill="FFFFFF"/>
            <w:vAlign w:val="center"/>
          </w:tcPr>
          <w:p w:rsidR="002C5205" w:rsidRPr="00475892" w:rsidRDefault="003C2EF9" w:rsidP="00654695">
            <w:pPr>
              <w:widowControl/>
              <w:autoSpaceDE/>
              <w:autoSpaceDN/>
              <w:adjustRightInd/>
              <w:jc w:val="center"/>
              <w:rPr>
                <w:rFonts w:ascii="PT Astra Serif" w:eastAsiaTheme="minorHAnsi" w:hAnsi="PT Astra Serif" w:cs="Times New Roman"/>
                <w:bCs/>
                <w:color w:val="000000"/>
                <w:sz w:val="22"/>
                <w:szCs w:val="22"/>
              </w:rPr>
            </w:pPr>
            <w:r w:rsidRPr="00475892">
              <w:rPr>
                <w:rFonts w:ascii="PT Astra Serif" w:eastAsiaTheme="minorHAnsi" w:hAnsi="PT Astra Serif" w:cs="Times New Roman"/>
                <w:bCs/>
                <w:color w:val="000000"/>
                <w:sz w:val="22"/>
                <w:szCs w:val="22"/>
              </w:rPr>
              <w:t>Единицы</w:t>
            </w:r>
          </w:p>
          <w:p w:rsidR="003C2EF9" w:rsidRPr="00475892" w:rsidRDefault="003C2EF9" w:rsidP="00475892">
            <w:pPr>
              <w:widowControl/>
              <w:autoSpaceDE/>
              <w:autoSpaceDN/>
              <w:adjustRightInd/>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bCs/>
                <w:color w:val="000000"/>
                <w:sz w:val="22"/>
                <w:szCs w:val="22"/>
              </w:rPr>
              <w:t>измерения</w:t>
            </w:r>
          </w:p>
        </w:tc>
        <w:tc>
          <w:tcPr>
            <w:tcW w:w="993" w:type="dxa"/>
            <w:tcBorders>
              <w:top w:val="single" w:sz="4" w:space="0" w:color="auto"/>
              <w:left w:val="single" w:sz="4" w:space="0" w:color="auto"/>
            </w:tcBorders>
            <w:shd w:val="clear" w:color="auto" w:fill="FFFFFF"/>
            <w:vAlign w:val="center"/>
          </w:tcPr>
          <w:p w:rsidR="003C2EF9" w:rsidRPr="00475892" w:rsidRDefault="003C2EF9" w:rsidP="00654695">
            <w:pPr>
              <w:widowControl/>
              <w:autoSpaceDE/>
              <w:autoSpaceDN/>
              <w:adjustRightInd/>
              <w:spacing w:line="244" w:lineRule="exact"/>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bCs/>
                <w:color w:val="000000"/>
                <w:sz w:val="22"/>
                <w:szCs w:val="22"/>
              </w:rPr>
              <w:t>2018</w:t>
            </w:r>
          </w:p>
        </w:tc>
        <w:tc>
          <w:tcPr>
            <w:tcW w:w="850" w:type="dxa"/>
            <w:tcBorders>
              <w:top w:val="single" w:sz="4" w:space="0" w:color="auto"/>
              <w:left w:val="single" w:sz="4" w:space="0" w:color="auto"/>
              <w:right w:val="single" w:sz="4" w:space="0" w:color="auto"/>
            </w:tcBorders>
            <w:shd w:val="clear" w:color="auto" w:fill="FFFFFF"/>
            <w:vAlign w:val="center"/>
          </w:tcPr>
          <w:p w:rsidR="003C2EF9" w:rsidRPr="00475892" w:rsidRDefault="003C2EF9" w:rsidP="00654695">
            <w:pPr>
              <w:widowControl/>
              <w:autoSpaceDE/>
              <w:autoSpaceDN/>
              <w:adjustRightInd/>
              <w:spacing w:line="244" w:lineRule="exact"/>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bCs/>
                <w:color w:val="000000"/>
                <w:sz w:val="22"/>
                <w:szCs w:val="22"/>
              </w:rPr>
              <w:t>2017</w:t>
            </w:r>
          </w:p>
        </w:tc>
      </w:tr>
      <w:tr w:rsidR="00070E08" w:rsidRPr="00475892" w:rsidTr="00475892">
        <w:trPr>
          <w:trHeight w:hRule="exact" w:val="838"/>
        </w:trPr>
        <w:tc>
          <w:tcPr>
            <w:tcW w:w="6247" w:type="dxa"/>
            <w:tcBorders>
              <w:top w:val="single" w:sz="4" w:space="0" w:color="auto"/>
              <w:left w:val="single" w:sz="4" w:space="0" w:color="auto"/>
            </w:tcBorders>
            <w:shd w:val="clear" w:color="auto" w:fill="FFFFFF"/>
            <w:vAlign w:val="bottom"/>
          </w:tcPr>
          <w:p w:rsidR="00070E08" w:rsidRPr="00475892" w:rsidRDefault="00070E08" w:rsidP="009170B9">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Число пациентов с острыми нарушения мозгового кровообращения, госпитализированных в стационар в первые 4,5 часа от начала заболевания</w:t>
            </w:r>
          </w:p>
        </w:tc>
        <w:tc>
          <w:tcPr>
            <w:tcW w:w="1417" w:type="dxa"/>
            <w:tcBorders>
              <w:top w:val="single" w:sz="4" w:space="0" w:color="auto"/>
              <w:left w:val="single" w:sz="4" w:space="0" w:color="auto"/>
            </w:tcBorders>
            <w:shd w:val="clear" w:color="auto" w:fill="FFFFFF"/>
            <w:vAlign w:val="bottom"/>
          </w:tcPr>
          <w:p w:rsidR="00070E08" w:rsidRPr="00475892" w:rsidRDefault="00070E08" w:rsidP="000A3B60">
            <w:pPr>
              <w:widowControl/>
              <w:autoSpaceDE/>
              <w:autoSpaceDN/>
              <w:adjustRightInd/>
              <w:spacing w:line="222" w:lineRule="exact"/>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человек</w:t>
            </w:r>
          </w:p>
        </w:tc>
        <w:tc>
          <w:tcPr>
            <w:tcW w:w="993" w:type="dxa"/>
            <w:tcBorders>
              <w:top w:val="single" w:sz="4" w:space="0" w:color="auto"/>
              <w:left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Fonts w:ascii="PT Astra Serif" w:hAnsi="PT Astra Serif"/>
                <w:sz w:val="22"/>
                <w:szCs w:val="22"/>
              </w:rPr>
              <w:t>356</w:t>
            </w:r>
          </w:p>
        </w:tc>
        <w:tc>
          <w:tcPr>
            <w:tcW w:w="850" w:type="dxa"/>
            <w:tcBorders>
              <w:top w:val="single" w:sz="4" w:space="0" w:color="auto"/>
              <w:left w:val="single" w:sz="4" w:space="0" w:color="auto"/>
              <w:right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249</w:t>
            </w:r>
          </w:p>
        </w:tc>
      </w:tr>
      <w:tr w:rsidR="00070E08" w:rsidRPr="00475892" w:rsidTr="00475892">
        <w:trPr>
          <w:trHeight w:hRule="exact" w:val="1276"/>
        </w:trPr>
        <w:tc>
          <w:tcPr>
            <w:tcW w:w="6247" w:type="dxa"/>
            <w:tcBorders>
              <w:top w:val="single" w:sz="4" w:space="0" w:color="auto"/>
              <w:left w:val="single" w:sz="4" w:space="0" w:color="auto"/>
              <w:bottom w:val="single" w:sz="4" w:space="0" w:color="auto"/>
            </w:tcBorders>
            <w:shd w:val="clear" w:color="auto" w:fill="FFFFFF"/>
            <w:vAlign w:val="bottom"/>
          </w:tcPr>
          <w:p w:rsidR="00070E08" w:rsidRPr="00475892" w:rsidRDefault="00070E08" w:rsidP="009170B9">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070E08" w:rsidRPr="00475892" w:rsidRDefault="00070E08" w:rsidP="000A3B60">
            <w:pPr>
              <w:widowControl/>
              <w:autoSpaceDE/>
              <w:autoSpaceDN/>
              <w:adjustRightInd/>
              <w:spacing w:line="222" w:lineRule="exact"/>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Fonts w:ascii="PT Astra Serif" w:hAnsi="PT Astra Serif"/>
                <w:sz w:val="22"/>
                <w:szCs w:val="22"/>
              </w:rPr>
              <w:t>356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color w:val="FF0000"/>
                <w:sz w:val="22"/>
                <w:szCs w:val="22"/>
              </w:rPr>
            </w:pPr>
            <w:r w:rsidRPr="00475892">
              <w:rPr>
                <w:rStyle w:val="70"/>
                <w:rFonts w:ascii="PT Astra Serif" w:eastAsiaTheme="minorHAnsi" w:hAnsi="PT Astra Serif"/>
                <w:sz w:val="22"/>
                <w:szCs w:val="22"/>
              </w:rPr>
              <w:t>248</w:t>
            </w:r>
          </w:p>
        </w:tc>
      </w:tr>
      <w:tr w:rsidR="00070E08" w:rsidRPr="00475892" w:rsidTr="009170B9">
        <w:trPr>
          <w:trHeight w:hRule="exact" w:val="1134"/>
        </w:trPr>
        <w:tc>
          <w:tcPr>
            <w:tcW w:w="6247" w:type="dxa"/>
            <w:tcBorders>
              <w:top w:val="single" w:sz="4" w:space="0" w:color="auto"/>
              <w:left w:val="single" w:sz="4" w:space="0" w:color="auto"/>
              <w:bottom w:val="single" w:sz="4" w:space="0" w:color="auto"/>
              <w:right w:val="single" w:sz="4" w:space="0" w:color="auto"/>
            </w:tcBorders>
            <w:shd w:val="clear" w:color="auto" w:fill="FFFFFF"/>
            <w:vAlign w:val="bottom"/>
          </w:tcPr>
          <w:p w:rsidR="00070E08" w:rsidRDefault="00070E08" w:rsidP="009170B9">
            <w:pPr>
              <w:widowControl/>
              <w:autoSpaceDE/>
              <w:autoSpaceDN/>
              <w:adjustRightInd/>
              <w:jc w:val="both"/>
              <w:rPr>
                <w:rFonts w:ascii="PT Astra Serif" w:eastAsiaTheme="minorHAnsi" w:hAnsi="PT Astra Serif" w:cs="Times New Roman"/>
                <w:color w:val="000000"/>
                <w:sz w:val="22"/>
                <w:szCs w:val="22"/>
                <w:lang w:bidi="ru-RU"/>
              </w:rPr>
            </w:pPr>
            <w:r w:rsidRPr="00475892">
              <w:rPr>
                <w:rFonts w:ascii="PT Astra Serif" w:eastAsiaTheme="minorHAnsi" w:hAnsi="PT Astra Serif" w:cs="Times New Roman"/>
                <w:color w:val="000000"/>
                <w:sz w:val="22"/>
                <w:szCs w:val="22"/>
                <w:lang w:bidi="ru-RU"/>
              </w:rPr>
              <w:lastRenderedPageBreak/>
              <w:t>Число пациентов с острыми нарушения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w:t>
            </w:r>
          </w:p>
          <w:p w:rsidR="00475892" w:rsidRDefault="00475892" w:rsidP="009170B9">
            <w:pPr>
              <w:widowControl/>
              <w:autoSpaceDE/>
              <w:autoSpaceDN/>
              <w:adjustRightInd/>
              <w:jc w:val="both"/>
              <w:rPr>
                <w:rFonts w:ascii="PT Astra Serif" w:eastAsiaTheme="minorHAnsi" w:hAnsi="PT Astra Serif" w:cs="Times New Roman"/>
                <w:color w:val="000000"/>
                <w:sz w:val="22"/>
                <w:szCs w:val="22"/>
                <w:lang w:bidi="ru-RU"/>
              </w:rPr>
            </w:pPr>
          </w:p>
          <w:p w:rsidR="00475892" w:rsidRPr="00475892" w:rsidRDefault="00475892" w:rsidP="009170B9">
            <w:pPr>
              <w:widowControl/>
              <w:autoSpaceDE/>
              <w:autoSpaceDN/>
              <w:adjustRightInd/>
              <w:jc w:val="both"/>
              <w:rPr>
                <w:rFonts w:ascii="PT Astra Serif" w:eastAsiaTheme="minorHAnsi" w:hAnsi="PT Astra Serif" w:cstheme="minorBid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070E08" w:rsidRPr="00475892" w:rsidRDefault="00070E08" w:rsidP="000A3B60">
            <w:pPr>
              <w:widowControl/>
              <w:autoSpaceDE/>
              <w:autoSpaceDN/>
              <w:adjustRightInd/>
              <w:spacing w:line="222" w:lineRule="exact"/>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человек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Fonts w:ascii="PT Astra Serif" w:hAnsi="PT Astra Serif"/>
                <w:sz w:val="22"/>
                <w:szCs w:val="22"/>
              </w:rPr>
              <w:t>1548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1067</w:t>
            </w:r>
          </w:p>
        </w:tc>
      </w:tr>
      <w:tr w:rsidR="00070E08" w:rsidRPr="00475892" w:rsidTr="00475892">
        <w:trPr>
          <w:trHeight w:hRule="exact" w:val="1311"/>
        </w:trPr>
        <w:tc>
          <w:tcPr>
            <w:tcW w:w="6247" w:type="dxa"/>
            <w:tcBorders>
              <w:top w:val="single" w:sz="4" w:space="0" w:color="auto"/>
              <w:left w:val="single" w:sz="4" w:space="0" w:color="auto"/>
            </w:tcBorders>
            <w:shd w:val="clear" w:color="auto" w:fill="FFFFFF"/>
            <w:vAlign w:val="bottom"/>
          </w:tcPr>
          <w:p w:rsidR="00070E08" w:rsidRPr="00475892" w:rsidRDefault="00070E08" w:rsidP="009170B9">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tcBorders>
            <w:shd w:val="clear" w:color="auto" w:fill="FFFFFF"/>
            <w:vAlign w:val="bottom"/>
          </w:tcPr>
          <w:p w:rsidR="00070E08" w:rsidRPr="00475892" w:rsidRDefault="00070E08" w:rsidP="000A3B60">
            <w:pPr>
              <w:widowControl/>
              <w:autoSpaceDE/>
              <w:autoSpaceDN/>
              <w:adjustRightInd/>
              <w:spacing w:line="222" w:lineRule="exact"/>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человек</w:t>
            </w:r>
          </w:p>
        </w:tc>
        <w:tc>
          <w:tcPr>
            <w:tcW w:w="993" w:type="dxa"/>
            <w:tcBorders>
              <w:top w:val="single" w:sz="4" w:space="0" w:color="auto"/>
              <w:left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Fonts w:ascii="PT Astra Serif" w:hAnsi="PT Astra Serif"/>
                <w:sz w:val="22"/>
                <w:szCs w:val="22"/>
              </w:rPr>
              <w:t>277</w:t>
            </w:r>
          </w:p>
        </w:tc>
        <w:tc>
          <w:tcPr>
            <w:tcW w:w="850" w:type="dxa"/>
            <w:tcBorders>
              <w:top w:val="single" w:sz="4" w:space="0" w:color="auto"/>
              <w:left w:val="single" w:sz="4" w:space="0" w:color="auto"/>
              <w:right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190</w:t>
            </w:r>
          </w:p>
        </w:tc>
      </w:tr>
      <w:tr w:rsidR="00070E08" w:rsidRPr="00475892" w:rsidTr="00475892">
        <w:trPr>
          <w:trHeight w:hRule="exact" w:val="1130"/>
        </w:trPr>
        <w:tc>
          <w:tcPr>
            <w:tcW w:w="6247" w:type="dxa"/>
            <w:tcBorders>
              <w:top w:val="single" w:sz="4" w:space="0" w:color="auto"/>
              <w:left w:val="single" w:sz="4" w:space="0" w:color="auto"/>
              <w:bottom w:val="single" w:sz="4" w:space="0" w:color="auto"/>
            </w:tcBorders>
            <w:shd w:val="clear" w:color="auto" w:fill="FFFFFF"/>
            <w:vAlign w:val="bottom"/>
          </w:tcPr>
          <w:p w:rsidR="00070E08" w:rsidRPr="00475892" w:rsidRDefault="00070E08" w:rsidP="009170B9">
            <w:pPr>
              <w:widowControl/>
              <w:autoSpaceDE/>
              <w:autoSpaceDN/>
              <w:adjustRightInd/>
              <w:jc w:val="both"/>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070E08" w:rsidRPr="00475892" w:rsidRDefault="00070E08" w:rsidP="000A3B60">
            <w:pPr>
              <w:widowControl/>
              <w:autoSpaceDE/>
              <w:autoSpaceDN/>
              <w:adjustRightInd/>
              <w:spacing w:line="222" w:lineRule="exact"/>
              <w:ind w:right="20"/>
              <w:jc w:val="center"/>
              <w:rPr>
                <w:rFonts w:ascii="PT Astra Serif" w:eastAsiaTheme="minorHAnsi" w:hAnsi="PT Astra Serif" w:cstheme="minorBidi"/>
                <w:sz w:val="22"/>
                <w:szCs w:val="22"/>
                <w:lang w:eastAsia="en-US"/>
              </w:rPr>
            </w:pPr>
            <w:r w:rsidRPr="00475892">
              <w:rPr>
                <w:rFonts w:ascii="PT Astra Serif" w:eastAsiaTheme="minorHAnsi" w:hAnsi="PT Astra Serif" w:cs="Times New Roman"/>
                <w:color w:val="000000"/>
                <w:sz w:val="22"/>
                <w:szCs w:val="22"/>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Fonts w:ascii="PT Astra Serif" w:hAnsi="PT Astra Serif"/>
                <w:sz w:val="22"/>
                <w:szCs w:val="22"/>
              </w:rPr>
              <w:t>1373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70E08" w:rsidRPr="00475892" w:rsidRDefault="00070E08" w:rsidP="000A3B60">
            <w:pPr>
              <w:spacing w:line="222" w:lineRule="exact"/>
              <w:ind w:right="20"/>
              <w:jc w:val="center"/>
              <w:rPr>
                <w:rFonts w:ascii="PT Astra Serif" w:hAnsi="PT Astra Serif"/>
                <w:sz w:val="22"/>
                <w:szCs w:val="22"/>
              </w:rPr>
            </w:pPr>
            <w:r w:rsidRPr="00475892">
              <w:rPr>
                <w:rFonts w:ascii="PT Astra Serif" w:hAnsi="PT Astra Serif"/>
                <w:sz w:val="22"/>
                <w:szCs w:val="22"/>
              </w:rPr>
              <w:t>950</w:t>
            </w:r>
          </w:p>
        </w:tc>
      </w:tr>
      <w:tr w:rsidR="00312DA9" w:rsidRPr="00475892" w:rsidTr="000A3B60">
        <w:trPr>
          <w:trHeight w:hRule="exact" w:val="745"/>
        </w:trPr>
        <w:tc>
          <w:tcPr>
            <w:tcW w:w="624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пациентов с острыми нарушениями мозгового кровообращения, госпитализированных в стационар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1083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752</w:t>
            </w:r>
          </w:p>
        </w:tc>
      </w:tr>
      <w:tr w:rsidR="00312DA9" w:rsidRPr="00475892" w:rsidTr="00475892">
        <w:trPr>
          <w:trHeight w:hRule="exact" w:val="1384"/>
        </w:trPr>
        <w:tc>
          <w:tcPr>
            <w:tcW w:w="624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w:t>
            </w:r>
            <w:r w:rsidR="00A50E49" w:rsidRPr="00475892">
              <w:rPr>
                <w:rStyle w:val="70"/>
                <w:rFonts w:ascii="PT Astra Serif" w:eastAsiaTheme="minorHAnsi" w:hAnsi="PT Astra Serif"/>
                <w:sz w:val="22"/>
                <w:szCs w:val="22"/>
              </w:rPr>
              <w:t xml:space="preserve"> </w:t>
            </w:r>
            <w:r w:rsidRPr="00475892">
              <w:rPr>
                <w:rStyle w:val="70"/>
                <w:rFonts w:ascii="PT Astra Serif" w:eastAsiaTheme="minorHAnsi" w:hAnsi="PT Astra Serif"/>
                <w:sz w:val="22"/>
                <w:szCs w:val="22"/>
              </w:rPr>
              <w:t>и первичные сосудистые отделения)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1081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751</w:t>
            </w:r>
          </w:p>
        </w:tc>
      </w:tr>
      <w:tr w:rsidR="00312DA9" w:rsidRPr="00475892" w:rsidTr="000A3B60">
        <w:trPr>
          <w:trHeight w:hRule="exact" w:val="1260"/>
        </w:trPr>
        <w:tc>
          <w:tcPr>
            <w:tcW w:w="624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пациентов с ОНМК по геморрагическому типу, которым была проведена консультация нейрохирурга в течение 1 часа после госпитализации в профильные отделения для лечения</w:t>
            </w:r>
            <w:r w:rsidR="00A50E49" w:rsidRPr="00475892">
              <w:rPr>
                <w:rStyle w:val="70"/>
                <w:rFonts w:ascii="PT Astra Serif" w:eastAsiaTheme="minorHAnsi" w:hAnsi="PT Astra Serif"/>
                <w:sz w:val="22"/>
                <w:szCs w:val="22"/>
              </w:rPr>
              <w:t xml:space="preserve"> </w:t>
            </w:r>
            <w:r w:rsidRPr="00475892">
              <w:rPr>
                <w:rStyle w:val="70"/>
                <w:rFonts w:ascii="PT Astra Serif" w:eastAsiaTheme="minorHAnsi" w:hAnsi="PT Astra Serif"/>
                <w:sz w:val="22"/>
                <w:szCs w:val="22"/>
              </w:rPr>
              <w:t>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175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67</w:t>
            </w:r>
          </w:p>
        </w:tc>
      </w:tr>
      <w:tr w:rsidR="00312DA9" w:rsidRPr="00475892" w:rsidTr="00475892">
        <w:trPr>
          <w:trHeight w:hRule="exact" w:val="1138"/>
        </w:trPr>
        <w:tc>
          <w:tcPr>
            <w:tcW w:w="624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пациентов с 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r w:rsidR="00B00C05" w:rsidRPr="00475892">
              <w:rPr>
                <w:rStyle w:val="70"/>
                <w:rFonts w:ascii="PT Astra Serif" w:eastAsiaTheme="minorHAnsi" w:hAnsi="PT Astra Serif"/>
                <w:sz w:val="22"/>
                <w:szCs w:val="22"/>
              </w:rPr>
              <w:t xml:space="preserve">, </w:t>
            </w:r>
            <w:r w:rsidRPr="00475892">
              <w:rPr>
                <w:rStyle w:val="70"/>
                <w:rFonts w:ascii="PT Astra Serif" w:eastAsiaTheme="minorHAnsi" w:hAnsi="PT Astra Serif"/>
                <w:sz w:val="22"/>
                <w:szCs w:val="22"/>
              </w:rPr>
              <w:t>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0</w:t>
            </w:r>
          </w:p>
        </w:tc>
      </w:tr>
      <w:tr w:rsidR="00312DA9" w:rsidRPr="00475892" w:rsidTr="00475892">
        <w:trPr>
          <w:trHeight w:hRule="exact" w:val="998"/>
        </w:trPr>
        <w:tc>
          <w:tcPr>
            <w:tcW w:w="624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пациентов с</w:t>
            </w:r>
            <w:r w:rsidR="00B00C05" w:rsidRPr="00475892">
              <w:rPr>
                <w:rStyle w:val="70"/>
                <w:rFonts w:ascii="PT Astra Serif" w:eastAsiaTheme="minorHAnsi" w:hAnsi="PT Astra Serif"/>
                <w:sz w:val="22"/>
                <w:szCs w:val="22"/>
              </w:rPr>
              <w:t xml:space="preserve"> </w:t>
            </w:r>
            <w:r w:rsidRPr="00475892">
              <w:rPr>
                <w:rStyle w:val="70"/>
                <w:rFonts w:ascii="PT Astra Serif" w:eastAsiaTheme="minorHAnsi" w:hAnsi="PT Astra Serif"/>
                <w:sz w:val="22"/>
                <w:szCs w:val="22"/>
              </w:rPr>
              <w:t>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0</w:t>
            </w:r>
          </w:p>
        </w:tc>
      </w:tr>
      <w:tr w:rsidR="00312DA9" w:rsidRPr="00475892" w:rsidTr="00097F08">
        <w:trPr>
          <w:trHeight w:hRule="exact" w:val="573"/>
        </w:trPr>
        <w:tc>
          <w:tcPr>
            <w:tcW w:w="624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пациентов с ишемическим инсультом, которым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17</w:t>
            </w:r>
          </w:p>
        </w:tc>
      </w:tr>
      <w:tr w:rsidR="00312DA9" w:rsidRPr="00475892" w:rsidTr="000A3B60">
        <w:trPr>
          <w:trHeight w:hRule="exact" w:val="572"/>
        </w:trPr>
        <w:tc>
          <w:tcPr>
            <w:tcW w:w="624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умерших пациентов с ишемическим инсультом, которым был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Fonts w:ascii="PT Astra Serif" w:hAnsi="PT Astra Serif"/>
                <w:sz w:val="22"/>
                <w:szCs w:val="22"/>
              </w:rPr>
              <w:t>3</w:t>
            </w:r>
          </w:p>
        </w:tc>
      </w:tr>
      <w:tr w:rsidR="00312DA9" w:rsidRPr="00475892" w:rsidTr="000A3B60">
        <w:trPr>
          <w:trHeight w:hRule="exact" w:val="565"/>
        </w:trPr>
        <w:tc>
          <w:tcPr>
            <w:tcW w:w="6247" w:type="dxa"/>
            <w:tcBorders>
              <w:top w:val="single" w:sz="4" w:space="0" w:color="auto"/>
              <w:left w:val="single" w:sz="4" w:space="0" w:color="auto"/>
              <w:bottom w:val="single" w:sz="4" w:space="0" w:color="auto"/>
            </w:tcBorders>
            <w:shd w:val="clear" w:color="auto" w:fill="FFFFFF"/>
            <w:vAlign w:val="bottom"/>
          </w:tcPr>
          <w:p w:rsidR="00104E09" w:rsidRPr="00475892" w:rsidRDefault="00312DA9" w:rsidP="009170B9">
            <w:pPr>
              <w:jc w:val="both"/>
              <w:rPr>
                <w:rStyle w:val="70"/>
                <w:rFonts w:ascii="PT Astra Serif" w:eastAsiaTheme="minorHAnsi" w:hAnsi="PT Astra Serif"/>
                <w:sz w:val="22"/>
                <w:szCs w:val="22"/>
              </w:rPr>
            </w:pPr>
            <w:r w:rsidRPr="00475892">
              <w:rPr>
                <w:rStyle w:val="70"/>
                <w:rFonts w:ascii="PT Astra Serif" w:eastAsiaTheme="minorHAnsi" w:hAnsi="PT Astra Serif"/>
                <w:sz w:val="22"/>
                <w:szCs w:val="22"/>
              </w:rPr>
              <w:t>Число пациентов с ишемическим инсультом, у которых выполнена</w:t>
            </w:r>
          </w:p>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тромбоэкстракция</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0</w:t>
            </w:r>
          </w:p>
        </w:tc>
      </w:tr>
      <w:tr w:rsidR="00312DA9" w:rsidRPr="00475892" w:rsidTr="000A3B60">
        <w:trPr>
          <w:trHeight w:hRule="exact" w:val="487"/>
        </w:trPr>
        <w:tc>
          <w:tcPr>
            <w:tcW w:w="624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пациентов с геморрагическим инсультом, 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12DA9" w:rsidRPr="00475892" w:rsidRDefault="00312DA9"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3</w:t>
            </w:r>
          </w:p>
        </w:tc>
      </w:tr>
      <w:tr w:rsidR="00D50913" w:rsidRPr="00475892" w:rsidTr="000A3B60">
        <w:trPr>
          <w:trHeight w:hRule="exact" w:val="582"/>
        </w:trPr>
        <w:tc>
          <w:tcPr>
            <w:tcW w:w="6247" w:type="dxa"/>
            <w:tcBorders>
              <w:top w:val="single" w:sz="4" w:space="0" w:color="auto"/>
              <w:left w:val="single" w:sz="4" w:space="0" w:color="auto"/>
              <w:bottom w:val="single" w:sz="4" w:space="0" w:color="auto"/>
            </w:tcBorders>
            <w:shd w:val="clear" w:color="auto" w:fill="FFFFFF"/>
            <w:vAlign w:val="bottom"/>
          </w:tcPr>
          <w:p w:rsidR="00D50913" w:rsidRPr="00475892" w:rsidRDefault="00D50913"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операций каротидной</w:t>
            </w:r>
            <w:r w:rsidR="00B00C05" w:rsidRPr="00475892">
              <w:rPr>
                <w:rStyle w:val="70"/>
                <w:rFonts w:ascii="PT Astra Serif" w:eastAsiaTheme="minorHAnsi" w:hAnsi="PT Astra Serif"/>
                <w:sz w:val="22"/>
                <w:szCs w:val="22"/>
              </w:rPr>
              <w:t xml:space="preserve"> </w:t>
            </w:r>
            <w:r w:rsidRPr="00475892">
              <w:rPr>
                <w:rStyle w:val="70"/>
                <w:rFonts w:ascii="PT Astra Serif" w:eastAsiaTheme="minorHAnsi" w:hAnsi="PT Astra Serif"/>
                <w:sz w:val="22"/>
                <w:szCs w:val="22"/>
              </w:rPr>
              <w:t>эндартерэктомии, выполненных пациентам со стенозами внутренних сонных артерий</w:t>
            </w:r>
          </w:p>
        </w:tc>
        <w:tc>
          <w:tcPr>
            <w:tcW w:w="1417" w:type="dxa"/>
            <w:tcBorders>
              <w:top w:val="single" w:sz="4" w:space="0" w:color="auto"/>
              <w:left w:val="single" w:sz="4" w:space="0" w:color="auto"/>
              <w:bottom w:val="single" w:sz="4" w:space="0" w:color="auto"/>
            </w:tcBorders>
            <w:shd w:val="clear" w:color="auto" w:fill="FFFFFF"/>
            <w:vAlign w:val="bottom"/>
          </w:tcPr>
          <w:p w:rsidR="00D50913" w:rsidRPr="00475892" w:rsidRDefault="00D50913"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D50913" w:rsidRPr="00475892" w:rsidRDefault="00D50913"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50913" w:rsidRPr="00475892" w:rsidRDefault="00D50913"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0</w:t>
            </w:r>
          </w:p>
        </w:tc>
      </w:tr>
      <w:tr w:rsidR="00D50913" w:rsidRPr="00475892" w:rsidTr="00475892">
        <w:trPr>
          <w:trHeight w:hRule="exact" w:val="1065"/>
        </w:trPr>
        <w:tc>
          <w:tcPr>
            <w:tcW w:w="6247" w:type="dxa"/>
            <w:tcBorders>
              <w:top w:val="single" w:sz="4" w:space="0" w:color="auto"/>
              <w:left w:val="single" w:sz="4" w:space="0" w:color="auto"/>
              <w:bottom w:val="single" w:sz="4" w:space="0" w:color="auto"/>
            </w:tcBorders>
            <w:shd w:val="clear" w:color="auto" w:fill="FFFFFF"/>
            <w:vAlign w:val="bottom"/>
          </w:tcPr>
          <w:p w:rsidR="00D50913" w:rsidRPr="00475892" w:rsidRDefault="00D50913"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пациентов с острыми нарушениями мозгового кровообращения, выписанных из профильных отделений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D50913" w:rsidRPr="00475892" w:rsidRDefault="00D50913"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D50913" w:rsidRPr="00475892" w:rsidRDefault="00D50913" w:rsidP="000A3B60">
            <w:pPr>
              <w:spacing w:line="222" w:lineRule="exact"/>
              <w:ind w:right="20"/>
              <w:jc w:val="center"/>
              <w:rPr>
                <w:rFonts w:ascii="PT Astra Serif" w:hAnsi="PT Astra Serif"/>
                <w:sz w:val="22"/>
                <w:szCs w:val="22"/>
              </w:rPr>
            </w:pPr>
            <w:r w:rsidRPr="00475892">
              <w:rPr>
                <w:rFonts w:ascii="PT Astra Serif" w:hAnsi="PT Astra Serif"/>
                <w:sz w:val="22"/>
                <w:szCs w:val="22"/>
              </w:rPr>
              <w:t>1207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50913" w:rsidRPr="00475892" w:rsidRDefault="00D50913"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858</w:t>
            </w:r>
          </w:p>
        </w:tc>
      </w:tr>
      <w:tr w:rsidR="003E5E56" w:rsidRPr="00475892" w:rsidTr="000A3B60">
        <w:trPr>
          <w:trHeight w:hRule="exact" w:val="560"/>
        </w:trPr>
        <w:tc>
          <w:tcPr>
            <w:tcW w:w="624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9170B9">
            <w:pPr>
              <w:jc w:val="both"/>
              <w:rPr>
                <w:rStyle w:val="70"/>
                <w:rFonts w:ascii="PT Astra Serif" w:eastAsiaTheme="minorHAnsi" w:hAnsi="PT Astra Serif"/>
                <w:sz w:val="22"/>
                <w:szCs w:val="22"/>
              </w:rPr>
            </w:pPr>
            <w:r w:rsidRPr="00475892">
              <w:rPr>
                <w:rStyle w:val="70"/>
                <w:rFonts w:ascii="PT Astra Serif" w:eastAsiaTheme="minorHAnsi" w:hAnsi="PT Astra Serif"/>
                <w:sz w:val="22"/>
                <w:szCs w:val="22"/>
              </w:rPr>
              <w:lastRenderedPageBreak/>
              <w:t>Число пациентов, перенесших острое нарушение мозгового кровообращения и впервые получивших инвалидность</w:t>
            </w:r>
          </w:p>
        </w:tc>
        <w:tc>
          <w:tcPr>
            <w:tcW w:w="141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Fonts w:ascii="PT Astra Serif" w:hAnsi="PT Astra Serif"/>
                <w:sz w:val="22"/>
                <w:szCs w:val="22"/>
              </w:rPr>
              <w:t>98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99</w:t>
            </w:r>
          </w:p>
        </w:tc>
      </w:tr>
      <w:tr w:rsidR="003E5E56" w:rsidRPr="00475892" w:rsidTr="000A3B60">
        <w:trPr>
          <w:trHeight w:hRule="exact" w:val="531"/>
        </w:trPr>
        <w:tc>
          <w:tcPr>
            <w:tcW w:w="624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умерших пациентов с острыми нарушениями мозгового кровообращения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Fonts w:ascii="PT Astra Serif" w:hAnsi="PT Astra Serif"/>
                <w:sz w:val="22"/>
                <w:szCs w:val="22"/>
              </w:rPr>
              <w:t>321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211</w:t>
            </w:r>
          </w:p>
        </w:tc>
      </w:tr>
      <w:tr w:rsidR="003E5E56" w:rsidRPr="00475892" w:rsidTr="00475892">
        <w:trPr>
          <w:trHeight w:hRule="exact" w:val="602"/>
        </w:trPr>
        <w:tc>
          <w:tcPr>
            <w:tcW w:w="6247" w:type="dxa"/>
            <w:tcBorders>
              <w:top w:val="single" w:sz="4" w:space="0" w:color="auto"/>
              <w:left w:val="single" w:sz="4" w:space="0" w:color="auto"/>
              <w:bottom w:val="single" w:sz="4" w:space="0" w:color="auto"/>
            </w:tcBorders>
            <w:shd w:val="clear" w:color="auto" w:fill="FFFFFF"/>
            <w:vAlign w:val="bottom"/>
          </w:tcPr>
          <w:p w:rsidR="00475892" w:rsidRPr="00475892" w:rsidRDefault="003E5E56"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выбывших (выписано+умерло) пациентов с острыми нарушениями мозгового кро</w:t>
            </w:r>
            <w:r w:rsidR="00475892">
              <w:rPr>
                <w:rStyle w:val="70"/>
                <w:rFonts w:ascii="PT Astra Serif" w:eastAsiaTheme="minorHAnsi" w:hAnsi="PT Astra Serif"/>
                <w:sz w:val="22"/>
                <w:szCs w:val="22"/>
              </w:rPr>
              <w:t>вооб</w:t>
            </w:r>
            <w:r w:rsidRPr="00475892">
              <w:rPr>
                <w:rStyle w:val="70"/>
                <w:rFonts w:ascii="PT Astra Serif" w:eastAsiaTheme="minorHAnsi" w:hAnsi="PT Astra Serif"/>
                <w:sz w:val="22"/>
                <w:szCs w:val="22"/>
              </w:rPr>
              <w:t>ращения</w:t>
            </w:r>
          </w:p>
        </w:tc>
        <w:tc>
          <w:tcPr>
            <w:tcW w:w="141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Fonts w:ascii="PT Astra Serif" w:hAnsi="PT Astra Serif"/>
                <w:sz w:val="22"/>
                <w:szCs w:val="22"/>
              </w:rPr>
              <w:t>1528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1069</w:t>
            </w:r>
          </w:p>
        </w:tc>
      </w:tr>
      <w:tr w:rsidR="003E5E56" w:rsidRPr="00475892" w:rsidTr="00475892">
        <w:trPr>
          <w:trHeight w:hRule="exact" w:val="573"/>
        </w:trPr>
        <w:tc>
          <w:tcPr>
            <w:tcW w:w="624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умерших пациентов с ишемическим инсультом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Fonts w:ascii="PT Astra Serif" w:hAnsi="PT Astra Serif"/>
                <w:sz w:val="22"/>
                <w:szCs w:val="22"/>
              </w:rPr>
              <w:t>233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158</w:t>
            </w:r>
          </w:p>
        </w:tc>
      </w:tr>
      <w:tr w:rsidR="003E5E56" w:rsidRPr="00475892" w:rsidTr="000A3B60">
        <w:trPr>
          <w:trHeight w:hRule="exact" w:val="549"/>
        </w:trPr>
        <w:tc>
          <w:tcPr>
            <w:tcW w:w="624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выбывших (выписано+умерло) пациентов с ишемическим инсультом</w:t>
            </w:r>
          </w:p>
        </w:tc>
        <w:tc>
          <w:tcPr>
            <w:tcW w:w="141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Fonts w:ascii="PT Astra Serif" w:hAnsi="PT Astra Serif"/>
                <w:sz w:val="22"/>
                <w:szCs w:val="22"/>
              </w:rPr>
              <w:t>1365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951</w:t>
            </w:r>
          </w:p>
        </w:tc>
      </w:tr>
      <w:tr w:rsidR="003E5E56" w:rsidRPr="00475892" w:rsidTr="000A3B60">
        <w:trPr>
          <w:trHeight w:hRule="exact" w:val="749"/>
        </w:trPr>
        <w:tc>
          <w:tcPr>
            <w:tcW w:w="624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умерших пациентов с острыми нарушениями мозгового кровообращения по геморрагическому типу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Fonts w:ascii="PT Astra Serif" w:hAnsi="PT Astra Serif"/>
                <w:sz w:val="22"/>
                <w:szCs w:val="22"/>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50</w:t>
            </w:r>
          </w:p>
        </w:tc>
      </w:tr>
      <w:tr w:rsidR="003E5E56" w:rsidRPr="00475892" w:rsidTr="00475892">
        <w:trPr>
          <w:trHeight w:hRule="exact" w:val="854"/>
        </w:trPr>
        <w:tc>
          <w:tcPr>
            <w:tcW w:w="624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9170B9">
            <w:pPr>
              <w:jc w:val="both"/>
              <w:rPr>
                <w:rFonts w:ascii="PT Astra Serif" w:hAnsi="PT Astra Serif"/>
                <w:sz w:val="22"/>
                <w:szCs w:val="22"/>
              </w:rPr>
            </w:pPr>
            <w:r w:rsidRPr="00475892">
              <w:rPr>
                <w:rStyle w:val="70"/>
                <w:rFonts w:ascii="PT Astra Serif" w:eastAsiaTheme="minorHAnsi" w:hAnsi="PT Astra Serif"/>
                <w:sz w:val="22"/>
                <w:szCs w:val="22"/>
              </w:rPr>
              <w:t>Число выбывших (выписано+умерло) пациентов с острыми нарушениями мозгового кровооб</w:t>
            </w:r>
            <w:r w:rsidRPr="00475892">
              <w:rPr>
                <w:rStyle w:val="70"/>
                <w:rFonts w:ascii="PT Astra Serif" w:eastAsiaTheme="minorHAnsi" w:hAnsi="PT Astra Serif"/>
                <w:sz w:val="22"/>
                <w:szCs w:val="22"/>
              </w:rPr>
              <w:softHyphen/>
              <w:t>ращения по геморрагическому типу</w:t>
            </w:r>
          </w:p>
        </w:tc>
        <w:tc>
          <w:tcPr>
            <w:tcW w:w="1417"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Style w:val="70"/>
                <w:rFonts w:ascii="PT Astra Serif" w:eastAsiaTheme="minorHAnsi" w:hAnsi="PT Astra Serif"/>
                <w:sz w:val="22"/>
                <w:szCs w:val="22"/>
              </w:rPr>
            </w:pPr>
            <w:r w:rsidRPr="00475892">
              <w:rPr>
                <w:rStyle w:val="70"/>
                <w:rFonts w:ascii="PT Astra Serif" w:eastAsiaTheme="minorHAnsi" w:hAnsi="PT Astra Serif"/>
                <w:sz w:val="22"/>
                <w:szCs w:val="22"/>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Fonts w:ascii="PT Astra Serif" w:hAnsi="PT Astra Serif"/>
                <w:sz w:val="22"/>
                <w:szCs w:val="22"/>
              </w:rPr>
              <w:t>163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3E5E56" w:rsidRPr="00475892" w:rsidRDefault="003E5E56" w:rsidP="000A3B60">
            <w:pPr>
              <w:spacing w:line="222" w:lineRule="exact"/>
              <w:ind w:right="20"/>
              <w:jc w:val="center"/>
              <w:rPr>
                <w:rFonts w:ascii="PT Astra Serif" w:hAnsi="PT Astra Serif"/>
                <w:sz w:val="22"/>
                <w:szCs w:val="22"/>
              </w:rPr>
            </w:pPr>
            <w:r w:rsidRPr="00475892">
              <w:rPr>
                <w:rStyle w:val="70"/>
                <w:rFonts w:ascii="PT Astra Serif" w:eastAsiaTheme="minorHAnsi" w:hAnsi="PT Astra Serif"/>
                <w:sz w:val="22"/>
                <w:szCs w:val="22"/>
              </w:rPr>
              <w:t>99</w:t>
            </w:r>
          </w:p>
        </w:tc>
      </w:tr>
    </w:tbl>
    <w:p w:rsidR="003C2EF9" w:rsidRPr="00972321" w:rsidRDefault="003C2EF9" w:rsidP="00617144">
      <w:pPr>
        <w:widowControl/>
        <w:autoSpaceDE/>
        <w:autoSpaceDN/>
        <w:adjustRightInd/>
        <w:spacing w:line="360" w:lineRule="exact"/>
        <w:ind w:firstLine="420"/>
        <w:jc w:val="both"/>
        <w:rPr>
          <w:rFonts w:ascii="PT Astra Serif" w:eastAsiaTheme="minorHAnsi" w:hAnsi="PT Astra Serif" w:cstheme="minorBidi"/>
          <w:sz w:val="28"/>
          <w:szCs w:val="28"/>
          <w:lang w:eastAsia="en-US"/>
        </w:rPr>
      </w:pPr>
    </w:p>
    <w:p w:rsidR="00475892" w:rsidRDefault="001F5D2D" w:rsidP="00475892">
      <w:pPr>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Анализ деятельности ПСО</w:t>
      </w:r>
      <w:r w:rsidR="00475892">
        <w:rPr>
          <w:rFonts w:ascii="PT Astra Serif" w:eastAsiaTheme="minorHAnsi" w:hAnsi="PT Astra Serif" w:cstheme="minorBidi"/>
          <w:sz w:val="28"/>
          <w:szCs w:val="28"/>
          <w:lang w:eastAsia="en-US"/>
        </w:rPr>
        <w:t xml:space="preserve"> № 3 </w:t>
      </w:r>
      <w:r w:rsidR="00A16F00" w:rsidRPr="00A16F00">
        <w:rPr>
          <w:rFonts w:ascii="PT Astra Serif" w:eastAsiaTheme="minorHAnsi" w:hAnsi="PT Astra Serif" w:cstheme="minorBidi"/>
          <w:sz w:val="28"/>
          <w:szCs w:val="28"/>
          <w:lang w:eastAsia="en-US"/>
        </w:rPr>
        <w:t>Государственного учреждения здравоохранения</w:t>
      </w:r>
      <w:r w:rsidRPr="00972321">
        <w:rPr>
          <w:rFonts w:ascii="PT Astra Serif" w:eastAsiaTheme="minorHAnsi" w:hAnsi="PT Astra Serif" w:cstheme="minorBidi"/>
          <w:sz w:val="28"/>
          <w:szCs w:val="28"/>
          <w:lang w:eastAsia="en-US"/>
        </w:rPr>
        <w:t xml:space="preserve"> «Алексинская районная больница №1 </w:t>
      </w:r>
    </w:p>
    <w:p w:rsidR="001F5D2D" w:rsidRPr="00972321" w:rsidRDefault="001F5D2D" w:rsidP="00475892">
      <w:pPr>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им. профессора В.Ф. Снегирева»</w:t>
      </w:r>
    </w:p>
    <w:p w:rsidR="001F5D2D" w:rsidRPr="00972321" w:rsidRDefault="001F5D2D" w:rsidP="001F5D2D">
      <w:pPr>
        <w:jc w:val="center"/>
        <w:rPr>
          <w:rFonts w:ascii="PT Astra Serif" w:eastAsiaTheme="minorHAnsi" w:hAnsi="PT Astra Serif" w:cstheme="minorBidi"/>
          <w:sz w:val="28"/>
          <w:szCs w:val="28"/>
          <w:lang w:eastAsia="en-US"/>
        </w:rPr>
      </w:pPr>
    </w:p>
    <w:p w:rsidR="00E62FFA" w:rsidRPr="00972321" w:rsidRDefault="000E1307" w:rsidP="00475892">
      <w:pPr>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неврологических коек – 30, в том числе 6 коек интенсивной терапии.</w:t>
      </w:r>
      <w:r w:rsidR="00A16F00">
        <w:rPr>
          <w:rFonts w:ascii="PT Astra Serif" w:eastAsiaTheme="minorHAnsi" w:hAnsi="PT Astra Serif" w:cstheme="minorBidi"/>
          <w:sz w:val="28"/>
          <w:szCs w:val="28"/>
          <w:lang w:eastAsia="en-US"/>
        </w:rPr>
        <w:t xml:space="preserve"> </w:t>
      </w:r>
      <w:r w:rsidR="00E62FFA" w:rsidRPr="00972321">
        <w:rPr>
          <w:rFonts w:ascii="PT Astra Serif" w:eastAsiaTheme="minorHAnsi" w:hAnsi="PT Astra Serif" w:cstheme="minorBidi"/>
          <w:sz w:val="28"/>
          <w:szCs w:val="28"/>
          <w:lang w:eastAsia="en-US"/>
        </w:rPr>
        <w:t>В 2018 году количество пролеченных пациентов с ОНМК составило 498 человек, что превышает коли</w:t>
      </w:r>
      <w:r w:rsidR="00BF79A8">
        <w:rPr>
          <w:rFonts w:ascii="PT Astra Serif" w:eastAsiaTheme="minorHAnsi" w:hAnsi="PT Astra Serif" w:cstheme="minorBidi"/>
          <w:sz w:val="28"/>
          <w:szCs w:val="28"/>
          <w:lang w:eastAsia="en-US"/>
        </w:rPr>
        <w:t xml:space="preserve">чество пролеченных в 2017 году - </w:t>
      </w:r>
      <w:r w:rsidR="00E62FFA" w:rsidRPr="00972321">
        <w:rPr>
          <w:rFonts w:ascii="PT Astra Serif" w:eastAsiaTheme="minorHAnsi" w:hAnsi="PT Astra Serif" w:cstheme="minorBidi"/>
          <w:sz w:val="28"/>
          <w:szCs w:val="28"/>
          <w:lang w:eastAsia="en-US"/>
        </w:rPr>
        <w:t>428 чел</w:t>
      </w:r>
      <w:r w:rsidR="00BF79A8">
        <w:rPr>
          <w:rFonts w:ascii="PT Astra Serif" w:eastAsiaTheme="minorHAnsi" w:hAnsi="PT Astra Serif" w:cstheme="minorBidi"/>
          <w:sz w:val="28"/>
          <w:szCs w:val="28"/>
          <w:lang w:eastAsia="en-US"/>
        </w:rPr>
        <w:t>овек</w:t>
      </w:r>
      <w:r w:rsidR="00E62FFA" w:rsidRPr="00972321">
        <w:rPr>
          <w:rFonts w:ascii="PT Astra Serif" w:eastAsiaTheme="minorHAnsi" w:hAnsi="PT Astra Serif" w:cstheme="minorBidi"/>
          <w:sz w:val="28"/>
          <w:szCs w:val="28"/>
          <w:lang w:eastAsia="en-US"/>
        </w:rPr>
        <w:t>. Возросло количество пациентов, госпитализированных в первые 4,5 часа</w:t>
      </w:r>
      <w:r w:rsidR="009170B9">
        <w:rPr>
          <w:rFonts w:ascii="PT Astra Serif" w:eastAsiaTheme="minorHAnsi" w:hAnsi="PT Astra Serif" w:cstheme="minorBidi"/>
          <w:sz w:val="28"/>
          <w:szCs w:val="28"/>
          <w:lang w:eastAsia="en-US"/>
        </w:rPr>
        <w:t>,</w:t>
      </w:r>
      <w:r w:rsidR="00E62FFA" w:rsidRPr="00972321">
        <w:rPr>
          <w:rFonts w:ascii="PT Astra Serif" w:eastAsiaTheme="minorHAnsi" w:hAnsi="PT Astra Serif" w:cstheme="minorBidi"/>
          <w:sz w:val="28"/>
          <w:szCs w:val="28"/>
          <w:lang w:eastAsia="en-US"/>
        </w:rPr>
        <w:t xml:space="preserve"> с 249 в 2017 году до 356 в 2018</w:t>
      </w:r>
      <w:r w:rsidR="00BF79A8">
        <w:rPr>
          <w:rFonts w:ascii="PT Astra Serif" w:eastAsiaTheme="minorHAnsi" w:hAnsi="PT Astra Serif" w:cstheme="minorBidi"/>
          <w:sz w:val="28"/>
          <w:szCs w:val="28"/>
          <w:lang w:eastAsia="en-US"/>
        </w:rPr>
        <w:t xml:space="preserve"> </w:t>
      </w:r>
      <w:r w:rsidR="00E62FFA" w:rsidRPr="00972321">
        <w:rPr>
          <w:rFonts w:ascii="PT Astra Serif" w:eastAsiaTheme="minorHAnsi" w:hAnsi="PT Astra Serif" w:cstheme="minorBidi"/>
          <w:sz w:val="28"/>
          <w:szCs w:val="28"/>
          <w:lang w:eastAsia="en-US"/>
        </w:rPr>
        <w:t>г</w:t>
      </w:r>
      <w:r w:rsidR="00BF79A8">
        <w:rPr>
          <w:rFonts w:ascii="PT Astra Serif" w:eastAsiaTheme="minorHAnsi" w:hAnsi="PT Astra Serif" w:cstheme="minorBidi"/>
          <w:sz w:val="28"/>
          <w:szCs w:val="28"/>
          <w:lang w:eastAsia="en-US"/>
        </w:rPr>
        <w:t>оду</w:t>
      </w:r>
      <w:r w:rsidR="00E62FFA" w:rsidRPr="00972321">
        <w:rPr>
          <w:rFonts w:ascii="PT Astra Serif" w:eastAsiaTheme="minorHAnsi" w:hAnsi="PT Astra Serif" w:cstheme="minorBidi"/>
          <w:sz w:val="28"/>
          <w:szCs w:val="28"/>
          <w:lang w:eastAsia="en-US"/>
        </w:rPr>
        <w:t>.</w:t>
      </w:r>
    </w:p>
    <w:p w:rsidR="00E62FFA" w:rsidRPr="00972321" w:rsidRDefault="00E62FFA" w:rsidP="00475892">
      <w:pPr>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госпитализированных в первые 4,5 часа</w:t>
      </w:r>
      <w:r w:rsidR="009170B9">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за 2018 </w:t>
      </w:r>
      <w:r w:rsidR="00097F08">
        <w:rPr>
          <w:rFonts w:ascii="PT Astra Serif" w:eastAsiaTheme="minorHAnsi" w:hAnsi="PT Astra Serif" w:cstheme="minorBidi"/>
          <w:sz w:val="28"/>
          <w:szCs w:val="28"/>
          <w:lang w:eastAsia="en-US"/>
        </w:rPr>
        <w:t>год составило 128 человек (29,0</w:t>
      </w:r>
      <w:r w:rsidRPr="00972321">
        <w:rPr>
          <w:rFonts w:ascii="PT Astra Serif" w:eastAsiaTheme="minorHAnsi" w:hAnsi="PT Astra Serif" w:cstheme="minorBidi"/>
          <w:sz w:val="28"/>
          <w:szCs w:val="28"/>
          <w:lang w:eastAsia="en-US"/>
        </w:rPr>
        <w:t>% от всех ишемических инсультов) и данный показатель остался без существенных изменений по сравнению с 2017</w:t>
      </w:r>
      <w:r w:rsidR="00030EA4"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030EA4" w:rsidRPr="00972321">
        <w:rPr>
          <w:rFonts w:ascii="PT Astra Serif" w:eastAsiaTheme="minorHAnsi" w:hAnsi="PT Astra Serif" w:cstheme="minorBidi"/>
          <w:sz w:val="28"/>
          <w:szCs w:val="28"/>
          <w:lang w:eastAsia="en-US"/>
        </w:rPr>
        <w:t>од</w:t>
      </w:r>
      <w:r w:rsidR="000E1307" w:rsidRPr="00972321">
        <w:rPr>
          <w:rFonts w:ascii="PT Astra Serif" w:eastAsiaTheme="minorHAnsi" w:hAnsi="PT Astra Serif" w:cstheme="minorBidi"/>
          <w:sz w:val="28"/>
          <w:szCs w:val="28"/>
          <w:lang w:eastAsia="en-US"/>
        </w:rPr>
        <w:t>ом</w:t>
      </w:r>
      <w:r w:rsidRPr="00972321">
        <w:rPr>
          <w:rFonts w:ascii="PT Astra Serif" w:eastAsiaTheme="minorHAnsi" w:hAnsi="PT Astra Serif" w:cstheme="minorBidi"/>
          <w:sz w:val="28"/>
          <w:szCs w:val="28"/>
          <w:lang w:eastAsia="en-US"/>
        </w:rPr>
        <w:t xml:space="preserve"> (107 и 29,2% соответственно). </w:t>
      </w:r>
    </w:p>
    <w:p w:rsidR="00E62FFA" w:rsidRPr="00972321" w:rsidRDefault="00E62FFA" w:rsidP="00475892">
      <w:pPr>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ОНМК по геморрагическому типу, которым была проведена кон</w:t>
      </w:r>
      <w:r w:rsidR="00097F08">
        <w:rPr>
          <w:rFonts w:ascii="PT Astra Serif" w:eastAsiaTheme="minorHAnsi" w:hAnsi="PT Astra Serif" w:cstheme="minorBidi"/>
          <w:sz w:val="28"/>
          <w:szCs w:val="28"/>
          <w:lang w:eastAsia="en-US"/>
        </w:rPr>
        <w:t>сультация нейрохирурга в течение</w:t>
      </w:r>
      <w:r w:rsidRPr="00972321">
        <w:rPr>
          <w:rFonts w:ascii="PT Astra Serif" w:eastAsiaTheme="minorHAnsi" w:hAnsi="PT Astra Serif" w:cstheme="minorBidi"/>
          <w:sz w:val="28"/>
          <w:szCs w:val="28"/>
          <w:lang w:eastAsia="en-US"/>
        </w:rPr>
        <w:t xml:space="preserve"> 1 часа после госпитализации</w:t>
      </w:r>
      <w:r w:rsidR="00BF79A8">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54 человек</w:t>
      </w:r>
      <w:r w:rsidR="00097F08">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 xml:space="preserve"> </w:t>
      </w:r>
      <w:r w:rsidR="000E1307"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99%</w:t>
      </w:r>
      <w:r w:rsidR="000E1307"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E62FFA" w:rsidRPr="00972321" w:rsidRDefault="00E62FFA" w:rsidP="00475892">
      <w:pPr>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которым был выполнен системный тромболизис</w:t>
      </w:r>
      <w:r w:rsidR="00BF79A8">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15 человек (число уменьшилось - в 2017 году этот показатель был 21 человек). Таким образом, данный индикаторный показатель уменьшился с 5,7% (в 2017 году) до 3,4%</w:t>
      </w:r>
      <w:r w:rsidR="00BF79A8">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 2018 году). </w:t>
      </w:r>
      <w:r w:rsidR="000E1307" w:rsidRPr="00972321">
        <w:rPr>
          <w:rFonts w:ascii="PT Astra Serif" w:eastAsiaTheme="minorHAnsi" w:hAnsi="PT Astra Serif" w:cstheme="minorBidi"/>
          <w:sz w:val="28"/>
          <w:szCs w:val="28"/>
          <w:lang w:eastAsia="en-US"/>
        </w:rPr>
        <w:t>Это</w:t>
      </w:r>
      <w:r w:rsidRPr="00972321">
        <w:rPr>
          <w:rFonts w:ascii="PT Astra Serif" w:eastAsiaTheme="minorHAnsi" w:hAnsi="PT Astra Serif" w:cstheme="minorBidi"/>
          <w:sz w:val="28"/>
          <w:szCs w:val="28"/>
          <w:lang w:eastAsia="en-US"/>
        </w:rPr>
        <w:t xml:space="preserve"> объясняется выходом из строя аппарата РКТ на протяжении нескольких месяцев.</w:t>
      </w:r>
    </w:p>
    <w:p w:rsidR="00E62FFA" w:rsidRPr="00972321" w:rsidRDefault="00E62FFA" w:rsidP="00475892">
      <w:pPr>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lastRenderedPageBreak/>
        <w:t>Число умерших пациентов с ОНМК в 2018 году составило 88 человек (</w:t>
      </w:r>
      <w:r w:rsidR="000E1307" w:rsidRPr="00972321">
        <w:rPr>
          <w:rFonts w:ascii="PT Astra Serif" w:eastAsiaTheme="minorHAnsi" w:hAnsi="PT Astra Serif" w:cstheme="minorBidi"/>
          <w:sz w:val="28"/>
          <w:szCs w:val="28"/>
          <w:lang w:eastAsia="en-US"/>
        </w:rPr>
        <w:t>2017 год – 97</w:t>
      </w:r>
      <w:r w:rsidRPr="00972321">
        <w:rPr>
          <w:rFonts w:ascii="PT Astra Serif" w:eastAsiaTheme="minorHAnsi" w:hAnsi="PT Astra Serif" w:cstheme="minorBidi"/>
          <w:sz w:val="28"/>
          <w:szCs w:val="28"/>
          <w:lang w:eastAsia="en-US"/>
        </w:rPr>
        <w:t>). Соответственно госпитальная летальность от всех инсультов составила 17,6% в 2018 году</w:t>
      </w:r>
      <w:r w:rsidR="000E1307"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 2017 году </w:t>
      </w:r>
      <w:r w:rsidR="000E1307"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22,7%). </w:t>
      </w:r>
    </w:p>
    <w:p w:rsidR="00E62FFA" w:rsidRDefault="00E62FFA" w:rsidP="00475892">
      <w:pPr>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ишемическим инсультом за 2018 год составило 68 человек, что составляет 15,4% от всех пациентов с ишемическим инсультом. Данный показатель уменьшился по сравнению с 2017 годом 59 умерших</w:t>
      </w:r>
      <w:r w:rsidR="000E1307"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16,1%</w:t>
      </w:r>
      <w:r w:rsidR="000E1307"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9170B9" w:rsidRPr="00972321" w:rsidRDefault="009170B9" w:rsidP="00475892">
      <w:pPr>
        <w:spacing w:line="360" w:lineRule="exact"/>
        <w:ind w:firstLine="709"/>
        <w:jc w:val="both"/>
        <w:rPr>
          <w:rFonts w:ascii="PT Astra Serif" w:eastAsiaTheme="minorHAnsi" w:hAnsi="PT Astra Serif" w:cstheme="minorBidi"/>
          <w:sz w:val="28"/>
          <w:szCs w:val="28"/>
          <w:lang w:eastAsia="en-US"/>
        </w:rPr>
      </w:pPr>
    </w:p>
    <w:p w:rsidR="000E1307" w:rsidRPr="00972321" w:rsidRDefault="00E62FFA" w:rsidP="00475892">
      <w:pPr>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Число умерших пациентов с ОНМК по геморрагическому типу за 2018 год составило 20 человек, что составляет 35,7% от всех пациентов с геморрагическим инсультом (56). Данный показатель уменьшился в сравнении с 2017 годом (61,3%). </w:t>
      </w:r>
    </w:p>
    <w:p w:rsidR="006C63DB" w:rsidRDefault="006C63DB" w:rsidP="00E62FFA">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p>
    <w:p w:rsidR="00E62FFA" w:rsidRPr="00972321" w:rsidRDefault="00E62FFA" w:rsidP="00E62FFA">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Таблица </w:t>
      </w:r>
      <w:r w:rsidR="00ED1C81">
        <w:rPr>
          <w:rFonts w:ascii="PT Astra Serif" w:eastAsiaTheme="minorHAnsi" w:hAnsi="PT Astra Serif" w:cstheme="minorBidi"/>
          <w:sz w:val="28"/>
          <w:szCs w:val="28"/>
          <w:lang w:eastAsia="en-US"/>
        </w:rPr>
        <w:t>40</w:t>
      </w:r>
    </w:p>
    <w:p w:rsidR="00E62FFA" w:rsidRPr="00972321" w:rsidRDefault="00E62FFA" w:rsidP="00941015">
      <w:pPr>
        <w:widowControl/>
        <w:autoSpaceDE/>
        <w:autoSpaceDN/>
        <w:adjustRightInd/>
        <w:ind w:firstLine="709"/>
        <w:jc w:val="right"/>
        <w:rPr>
          <w:rFonts w:ascii="PT Astra Serif" w:eastAsiaTheme="minorHAnsi" w:hAnsi="PT Astra Serif" w:cstheme="minorBidi"/>
          <w:sz w:val="28"/>
          <w:szCs w:val="28"/>
          <w:lang w:eastAsia="en-US"/>
        </w:rPr>
      </w:pPr>
    </w:p>
    <w:p w:rsidR="00475892" w:rsidRDefault="00A16F00" w:rsidP="00475892">
      <w:pPr>
        <w:widowControl/>
        <w:autoSpaceDE/>
        <w:autoSpaceDN/>
        <w:adjustRightInd/>
        <w:spacing w:line="360" w:lineRule="exact"/>
        <w:jc w:val="center"/>
        <w:rPr>
          <w:rFonts w:ascii="PT Astra Serif" w:eastAsiaTheme="minorHAnsi" w:hAnsi="PT Astra Serif" w:cstheme="minorBidi"/>
          <w:sz w:val="28"/>
          <w:szCs w:val="20"/>
          <w:lang w:eastAsia="en-US"/>
        </w:rPr>
      </w:pPr>
      <w:r>
        <w:rPr>
          <w:rFonts w:ascii="PT Astra Serif" w:eastAsiaTheme="minorHAnsi" w:hAnsi="PT Astra Serif" w:cstheme="minorBidi"/>
          <w:sz w:val="28"/>
          <w:szCs w:val="20"/>
          <w:lang w:eastAsia="en-US"/>
        </w:rPr>
        <w:t xml:space="preserve">Показатели </w:t>
      </w:r>
      <w:r w:rsidR="00E62FFA" w:rsidRPr="00972321">
        <w:rPr>
          <w:rFonts w:ascii="PT Astra Serif" w:eastAsiaTheme="minorHAnsi" w:hAnsi="PT Astra Serif" w:cstheme="minorBidi"/>
          <w:sz w:val="28"/>
          <w:szCs w:val="20"/>
          <w:lang w:eastAsia="en-US"/>
        </w:rPr>
        <w:t xml:space="preserve">деятельности ПСО № </w:t>
      </w:r>
      <w:r w:rsidR="00D54E17" w:rsidRPr="00972321">
        <w:rPr>
          <w:rFonts w:ascii="PT Astra Serif" w:eastAsiaTheme="minorHAnsi" w:hAnsi="PT Astra Serif" w:cstheme="minorBidi"/>
          <w:sz w:val="28"/>
          <w:szCs w:val="20"/>
          <w:lang w:eastAsia="en-US"/>
        </w:rPr>
        <w:t>3</w:t>
      </w:r>
      <w:r w:rsidR="00E62FFA" w:rsidRPr="00972321">
        <w:rPr>
          <w:rFonts w:ascii="PT Astra Serif" w:eastAsiaTheme="minorHAnsi" w:hAnsi="PT Astra Serif" w:cstheme="minorBidi"/>
          <w:sz w:val="28"/>
          <w:szCs w:val="20"/>
          <w:lang w:eastAsia="en-US"/>
        </w:rPr>
        <w:t xml:space="preserve"> </w:t>
      </w:r>
      <w:r w:rsidRPr="00A16F00">
        <w:rPr>
          <w:rFonts w:ascii="PT Astra Serif" w:eastAsiaTheme="minorHAnsi" w:hAnsi="PT Astra Serif" w:cstheme="minorBidi"/>
          <w:sz w:val="28"/>
          <w:szCs w:val="20"/>
          <w:lang w:eastAsia="en-US"/>
        </w:rPr>
        <w:t>Государственного учреждения здравоохранения</w:t>
      </w:r>
      <w:r w:rsidR="00E62FFA" w:rsidRPr="00972321">
        <w:rPr>
          <w:rFonts w:ascii="PT Astra Serif" w:eastAsiaTheme="minorHAnsi" w:hAnsi="PT Astra Serif" w:cstheme="minorBidi"/>
          <w:sz w:val="28"/>
          <w:szCs w:val="20"/>
          <w:lang w:eastAsia="en-US"/>
        </w:rPr>
        <w:t xml:space="preserve"> «Алексинская районная больница №1 </w:t>
      </w:r>
    </w:p>
    <w:p w:rsidR="00E62FFA" w:rsidRPr="00972321" w:rsidRDefault="00E62FFA" w:rsidP="00475892">
      <w:pPr>
        <w:widowControl/>
        <w:autoSpaceDE/>
        <w:autoSpaceDN/>
        <w:adjustRightInd/>
        <w:spacing w:line="360" w:lineRule="exact"/>
        <w:jc w:val="center"/>
        <w:rPr>
          <w:rFonts w:ascii="PT Astra Serif" w:eastAsiaTheme="minorHAnsi" w:hAnsi="PT Astra Serif" w:cstheme="minorBidi"/>
          <w:sz w:val="28"/>
          <w:szCs w:val="20"/>
          <w:lang w:eastAsia="en-US"/>
        </w:rPr>
      </w:pPr>
      <w:r w:rsidRPr="00972321">
        <w:rPr>
          <w:rFonts w:ascii="PT Astra Serif" w:eastAsiaTheme="minorHAnsi" w:hAnsi="PT Astra Serif" w:cstheme="minorBidi"/>
          <w:sz w:val="28"/>
          <w:szCs w:val="20"/>
          <w:lang w:eastAsia="en-US"/>
        </w:rPr>
        <w:t>им. профессора</w:t>
      </w:r>
      <w:r w:rsidR="00475892">
        <w:rPr>
          <w:rFonts w:ascii="PT Astra Serif" w:eastAsiaTheme="minorHAnsi" w:hAnsi="PT Astra Serif" w:cstheme="minorBidi"/>
          <w:sz w:val="28"/>
          <w:szCs w:val="20"/>
          <w:lang w:eastAsia="en-US"/>
        </w:rPr>
        <w:t xml:space="preserve"> </w:t>
      </w:r>
      <w:r w:rsidRPr="00972321">
        <w:rPr>
          <w:rFonts w:ascii="PT Astra Serif" w:eastAsiaTheme="minorHAnsi" w:hAnsi="PT Astra Serif" w:cstheme="minorBidi"/>
          <w:sz w:val="28"/>
          <w:szCs w:val="20"/>
          <w:lang w:eastAsia="en-US"/>
        </w:rPr>
        <w:t>В.Ф. Снегирева»</w:t>
      </w:r>
    </w:p>
    <w:p w:rsidR="00D7391E" w:rsidRPr="00972321" w:rsidRDefault="00D7391E" w:rsidP="00E57DF6">
      <w:pPr>
        <w:widowControl/>
        <w:autoSpaceDE/>
        <w:autoSpaceDN/>
        <w:adjustRightInd/>
        <w:ind w:firstLine="420"/>
        <w:jc w:val="center"/>
        <w:rPr>
          <w:rFonts w:ascii="PT Astra Serif" w:eastAsiaTheme="minorHAnsi" w:hAnsi="PT Astra Serif" w:cstheme="minorBidi"/>
          <w:sz w:val="28"/>
          <w:szCs w:val="20"/>
          <w:lang w:eastAsia="en-US"/>
        </w:rPr>
      </w:pPr>
    </w:p>
    <w:tbl>
      <w:tblPr>
        <w:tblW w:w="9390" w:type="dxa"/>
        <w:tblLayout w:type="fixed"/>
        <w:tblCellMar>
          <w:left w:w="10" w:type="dxa"/>
          <w:right w:w="10" w:type="dxa"/>
        </w:tblCellMar>
        <w:tblLook w:val="00A0" w:firstRow="1" w:lastRow="0" w:firstColumn="1" w:lastColumn="0" w:noHBand="0" w:noVBand="0"/>
      </w:tblPr>
      <w:tblGrid>
        <w:gridCol w:w="6130"/>
        <w:gridCol w:w="1417"/>
        <w:gridCol w:w="993"/>
        <w:gridCol w:w="850"/>
      </w:tblGrid>
      <w:tr w:rsidR="00E62FFA" w:rsidRPr="00972321" w:rsidTr="00475892">
        <w:trPr>
          <w:trHeight w:hRule="exact" w:val="755"/>
          <w:tblHeader/>
        </w:trPr>
        <w:tc>
          <w:tcPr>
            <w:tcW w:w="6130" w:type="dxa"/>
            <w:tcBorders>
              <w:top w:val="single" w:sz="4" w:space="0" w:color="auto"/>
              <w:left w:val="single" w:sz="4" w:space="0" w:color="auto"/>
              <w:bottom w:val="single" w:sz="4" w:space="0" w:color="auto"/>
            </w:tcBorders>
            <w:shd w:val="clear" w:color="auto" w:fill="FFFFFF"/>
            <w:vAlign w:val="center"/>
          </w:tcPr>
          <w:p w:rsidR="00E62FFA" w:rsidRPr="00475892" w:rsidRDefault="00E62FFA" w:rsidP="00654695">
            <w:pPr>
              <w:widowControl/>
              <w:autoSpaceDE/>
              <w:autoSpaceDN/>
              <w:adjustRightInd/>
              <w:spacing w:line="244" w:lineRule="exact"/>
              <w:jc w:val="center"/>
              <w:rPr>
                <w:rFonts w:ascii="PT Astra Serif" w:eastAsiaTheme="minorHAnsi" w:hAnsi="PT Astra Serif" w:cstheme="minorBidi"/>
                <w:lang w:eastAsia="en-US"/>
              </w:rPr>
            </w:pPr>
            <w:r w:rsidRPr="00475892">
              <w:rPr>
                <w:rFonts w:ascii="PT Astra Serif" w:eastAsiaTheme="minorHAnsi" w:hAnsi="PT Astra Serif" w:cs="Times New Roman"/>
                <w:bCs/>
                <w:color w:val="000000"/>
              </w:rPr>
              <w:t>Показатели деятельности учреждения</w:t>
            </w:r>
          </w:p>
        </w:tc>
        <w:tc>
          <w:tcPr>
            <w:tcW w:w="1417" w:type="dxa"/>
            <w:tcBorders>
              <w:top w:val="single" w:sz="4" w:space="0" w:color="auto"/>
              <w:left w:val="single" w:sz="4" w:space="0" w:color="auto"/>
              <w:bottom w:val="single" w:sz="4" w:space="0" w:color="auto"/>
            </w:tcBorders>
            <w:shd w:val="clear" w:color="auto" w:fill="FFFFFF"/>
            <w:vAlign w:val="center"/>
          </w:tcPr>
          <w:p w:rsidR="00BF79A8" w:rsidRPr="00475892" w:rsidRDefault="00E62FFA" w:rsidP="00654695">
            <w:pPr>
              <w:widowControl/>
              <w:autoSpaceDE/>
              <w:autoSpaceDN/>
              <w:adjustRightInd/>
              <w:ind w:right="23"/>
              <w:jc w:val="center"/>
              <w:rPr>
                <w:rFonts w:ascii="PT Astra Serif" w:eastAsiaTheme="minorHAnsi" w:hAnsi="PT Astra Serif" w:cs="Times New Roman"/>
                <w:bCs/>
                <w:color w:val="000000"/>
              </w:rPr>
            </w:pPr>
            <w:r w:rsidRPr="00475892">
              <w:rPr>
                <w:rFonts w:ascii="PT Astra Serif" w:eastAsiaTheme="minorHAnsi" w:hAnsi="PT Astra Serif" w:cs="Times New Roman"/>
                <w:bCs/>
                <w:color w:val="000000"/>
              </w:rPr>
              <w:t>Единицы</w:t>
            </w:r>
          </w:p>
          <w:p w:rsidR="00E62FFA" w:rsidRPr="00475892" w:rsidRDefault="00E62FFA" w:rsidP="00475892">
            <w:pPr>
              <w:widowControl/>
              <w:autoSpaceDE/>
              <w:autoSpaceDN/>
              <w:adjustRightInd/>
              <w:ind w:right="23"/>
              <w:jc w:val="center"/>
              <w:rPr>
                <w:rFonts w:ascii="PT Astra Serif" w:eastAsiaTheme="minorHAnsi" w:hAnsi="PT Astra Serif" w:cstheme="minorBidi"/>
                <w:lang w:eastAsia="en-US"/>
              </w:rPr>
            </w:pPr>
            <w:r w:rsidRPr="00475892">
              <w:rPr>
                <w:rFonts w:ascii="PT Astra Serif" w:eastAsiaTheme="minorHAnsi" w:hAnsi="PT Astra Serif" w:cs="Times New Roman"/>
                <w:bCs/>
                <w:color w:val="000000"/>
              </w:rPr>
              <w:t>измерения</w:t>
            </w:r>
          </w:p>
        </w:tc>
        <w:tc>
          <w:tcPr>
            <w:tcW w:w="993" w:type="dxa"/>
            <w:tcBorders>
              <w:top w:val="single" w:sz="4" w:space="0" w:color="auto"/>
              <w:left w:val="single" w:sz="4" w:space="0" w:color="auto"/>
              <w:bottom w:val="single" w:sz="4" w:space="0" w:color="auto"/>
            </w:tcBorders>
            <w:shd w:val="clear" w:color="auto" w:fill="FFFFFF"/>
            <w:vAlign w:val="center"/>
          </w:tcPr>
          <w:p w:rsidR="00E62FFA" w:rsidRPr="00475892" w:rsidRDefault="00E62FFA" w:rsidP="00654695">
            <w:pPr>
              <w:widowControl/>
              <w:autoSpaceDE/>
              <w:autoSpaceDN/>
              <w:adjustRightInd/>
              <w:spacing w:line="244" w:lineRule="exact"/>
              <w:ind w:right="20"/>
              <w:jc w:val="center"/>
              <w:rPr>
                <w:rFonts w:ascii="PT Astra Serif" w:eastAsiaTheme="minorHAnsi" w:hAnsi="PT Astra Serif" w:cstheme="minorBidi"/>
                <w:lang w:eastAsia="en-US"/>
              </w:rPr>
            </w:pPr>
            <w:r w:rsidRPr="00475892">
              <w:rPr>
                <w:rFonts w:ascii="PT Astra Serif" w:eastAsiaTheme="minorHAnsi" w:hAnsi="PT Astra Serif" w:cs="Times New Roman"/>
                <w:bCs/>
                <w:color w:val="000000"/>
              </w:rPr>
              <w:t>2018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62FFA" w:rsidRPr="00475892" w:rsidRDefault="00E62FFA" w:rsidP="00654695">
            <w:pPr>
              <w:widowControl/>
              <w:autoSpaceDE/>
              <w:autoSpaceDN/>
              <w:adjustRightInd/>
              <w:spacing w:line="244" w:lineRule="exact"/>
              <w:ind w:right="20"/>
              <w:jc w:val="center"/>
              <w:rPr>
                <w:rFonts w:ascii="PT Astra Serif" w:eastAsiaTheme="minorHAnsi" w:hAnsi="PT Astra Serif" w:cstheme="minorBidi"/>
                <w:lang w:eastAsia="en-US"/>
              </w:rPr>
            </w:pPr>
            <w:r w:rsidRPr="00475892">
              <w:rPr>
                <w:rFonts w:ascii="PT Astra Serif" w:eastAsiaTheme="minorHAnsi" w:hAnsi="PT Astra Serif" w:cs="Times New Roman"/>
                <w:bCs/>
                <w:color w:val="000000"/>
              </w:rPr>
              <w:t>2017</w:t>
            </w:r>
          </w:p>
        </w:tc>
      </w:tr>
      <w:tr w:rsidR="009119A8" w:rsidRPr="00972321" w:rsidTr="00475892">
        <w:trPr>
          <w:trHeight w:hRule="exact" w:val="850"/>
        </w:trPr>
        <w:tc>
          <w:tcPr>
            <w:tcW w:w="6130" w:type="dxa"/>
            <w:tcBorders>
              <w:top w:val="single" w:sz="4" w:space="0" w:color="auto"/>
              <w:left w:val="single" w:sz="4" w:space="0" w:color="auto"/>
              <w:bottom w:val="single" w:sz="4" w:space="0" w:color="auto"/>
              <w:right w:val="single" w:sz="4" w:space="0" w:color="auto"/>
            </w:tcBorders>
            <w:shd w:val="clear" w:color="auto" w:fill="FFFFFF"/>
            <w:vAlign w:val="bottom"/>
          </w:tcPr>
          <w:p w:rsidR="009119A8" w:rsidRPr="00475892" w:rsidRDefault="009119A8" w:rsidP="000A3B60">
            <w:pPr>
              <w:widowControl/>
              <w:autoSpaceDE/>
              <w:autoSpaceDN/>
              <w:adjustRightInd/>
              <w:jc w:val="both"/>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Число пациентов с острыми нарушения мозгового кровообращения, госпитализированных в стационар в первые 4,5 часа от начала заболевания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9119A8" w:rsidRPr="00475892" w:rsidRDefault="009119A8" w:rsidP="000A3B60">
            <w:pPr>
              <w:widowControl/>
              <w:autoSpaceDE/>
              <w:autoSpaceDN/>
              <w:adjustRightInd/>
              <w:spacing w:line="222" w:lineRule="exact"/>
              <w:ind w:right="20"/>
              <w:jc w:val="center"/>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162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144</w:t>
            </w:r>
          </w:p>
        </w:tc>
      </w:tr>
      <w:tr w:rsidR="009119A8" w:rsidRPr="00972321" w:rsidTr="00475892">
        <w:trPr>
          <w:trHeight w:hRule="exact" w:val="1558"/>
        </w:trPr>
        <w:tc>
          <w:tcPr>
            <w:tcW w:w="6130" w:type="dxa"/>
            <w:tcBorders>
              <w:top w:val="single" w:sz="4" w:space="0" w:color="auto"/>
              <w:left w:val="single" w:sz="4" w:space="0" w:color="auto"/>
            </w:tcBorders>
            <w:shd w:val="clear" w:color="auto" w:fill="FFFFFF"/>
            <w:vAlign w:val="bottom"/>
          </w:tcPr>
          <w:p w:rsidR="009119A8" w:rsidRPr="00475892" w:rsidRDefault="009119A8" w:rsidP="000A3B60">
            <w:pPr>
              <w:widowControl/>
              <w:autoSpaceDE/>
              <w:autoSpaceDN/>
              <w:adjustRightInd/>
              <w:jc w:val="both"/>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tcBorders>
            <w:shd w:val="clear" w:color="auto" w:fill="FFFFFF"/>
            <w:vAlign w:val="bottom"/>
          </w:tcPr>
          <w:p w:rsidR="009119A8" w:rsidRPr="00475892" w:rsidRDefault="009119A8" w:rsidP="000A3B60">
            <w:pPr>
              <w:widowControl/>
              <w:autoSpaceDE/>
              <w:autoSpaceDN/>
              <w:adjustRightInd/>
              <w:spacing w:line="222" w:lineRule="exact"/>
              <w:ind w:right="20"/>
              <w:jc w:val="center"/>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162</w:t>
            </w:r>
          </w:p>
        </w:tc>
        <w:tc>
          <w:tcPr>
            <w:tcW w:w="850" w:type="dxa"/>
            <w:tcBorders>
              <w:top w:val="single" w:sz="4" w:space="0" w:color="auto"/>
              <w:left w:val="single" w:sz="4" w:space="0" w:color="auto"/>
              <w:righ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144</w:t>
            </w:r>
          </w:p>
        </w:tc>
      </w:tr>
      <w:tr w:rsidR="009119A8" w:rsidRPr="00972321" w:rsidTr="00475892">
        <w:trPr>
          <w:trHeight w:hRule="exact" w:val="1126"/>
        </w:trPr>
        <w:tc>
          <w:tcPr>
            <w:tcW w:w="6130" w:type="dxa"/>
            <w:tcBorders>
              <w:top w:val="single" w:sz="4" w:space="0" w:color="auto"/>
              <w:left w:val="single" w:sz="4" w:space="0" w:color="auto"/>
            </w:tcBorders>
            <w:shd w:val="clear" w:color="auto" w:fill="FFFFFF"/>
            <w:vAlign w:val="bottom"/>
          </w:tcPr>
          <w:p w:rsidR="009119A8" w:rsidRPr="00475892" w:rsidRDefault="009119A8" w:rsidP="000A3B60">
            <w:pPr>
              <w:widowControl/>
              <w:autoSpaceDE/>
              <w:autoSpaceDN/>
              <w:adjustRightInd/>
              <w:jc w:val="both"/>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Число пациентов с острыми нарушения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tcBorders>
            <w:shd w:val="clear" w:color="auto" w:fill="FFFFFF"/>
            <w:vAlign w:val="bottom"/>
          </w:tcPr>
          <w:p w:rsidR="009119A8" w:rsidRPr="00475892" w:rsidRDefault="009119A8" w:rsidP="000A3B60">
            <w:pPr>
              <w:widowControl/>
              <w:autoSpaceDE/>
              <w:autoSpaceDN/>
              <w:adjustRightInd/>
              <w:spacing w:line="222" w:lineRule="exact"/>
              <w:ind w:right="20"/>
              <w:jc w:val="center"/>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498</w:t>
            </w:r>
          </w:p>
        </w:tc>
        <w:tc>
          <w:tcPr>
            <w:tcW w:w="850" w:type="dxa"/>
            <w:tcBorders>
              <w:top w:val="single" w:sz="4" w:space="0" w:color="auto"/>
              <w:left w:val="single" w:sz="4" w:space="0" w:color="auto"/>
              <w:righ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428</w:t>
            </w:r>
          </w:p>
        </w:tc>
      </w:tr>
      <w:tr w:rsidR="009119A8" w:rsidRPr="00972321" w:rsidTr="00475892">
        <w:trPr>
          <w:trHeight w:hRule="exact" w:val="1426"/>
        </w:trPr>
        <w:tc>
          <w:tcPr>
            <w:tcW w:w="6130" w:type="dxa"/>
            <w:tcBorders>
              <w:top w:val="single" w:sz="4" w:space="0" w:color="auto"/>
              <w:left w:val="single" w:sz="4" w:space="0" w:color="auto"/>
            </w:tcBorders>
            <w:shd w:val="clear" w:color="auto" w:fill="FFFFFF"/>
            <w:vAlign w:val="bottom"/>
          </w:tcPr>
          <w:p w:rsidR="009119A8" w:rsidRPr="00475892" w:rsidRDefault="009119A8" w:rsidP="000A3B60">
            <w:pPr>
              <w:widowControl/>
              <w:autoSpaceDE/>
              <w:autoSpaceDN/>
              <w:adjustRightInd/>
              <w:jc w:val="both"/>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tcBorders>
            <w:shd w:val="clear" w:color="auto" w:fill="FFFFFF"/>
            <w:vAlign w:val="bottom"/>
          </w:tcPr>
          <w:p w:rsidR="009119A8" w:rsidRPr="00475892" w:rsidRDefault="009119A8" w:rsidP="000A3B60">
            <w:pPr>
              <w:widowControl/>
              <w:autoSpaceDE/>
              <w:autoSpaceDN/>
              <w:adjustRightInd/>
              <w:spacing w:line="222" w:lineRule="exact"/>
              <w:ind w:right="20"/>
              <w:jc w:val="center"/>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128</w:t>
            </w:r>
          </w:p>
        </w:tc>
        <w:tc>
          <w:tcPr>
            <w:tcW w:w="850" w:type="dxa"/>
            <w:tcBorders>
              <w:top w:val="single" w:sz="4" w:space="0" w:color="auto"/>
              <w:left w:val="single" w:sz="4" w:space="0" w:color="auto"/>
              <w:righ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107</w:t>
            </w:r>
          </w:p>
        </w:tc>
      </w:tr>
      <w:tr w:rsidR="009119A8" w:rsidRPr="00972321" w:rsidTr="00475892">
        <w:trPr>
          <w:trHeight w:hRule="exact" w:val="1134"/>
        </w:trPr>
        <w:tc>
          <w:tcPr>
            <w:tcW w:w="6130" w:type="dxa"/>
            <w:tcBorders>
              <w:top w:val="single" w:sz="4" w:space="0" w:color="auto"/>
              <w:left w:val="single" w:sz="4" w:space="0" w:color="auto"/>
              <w:bottom w:val="single" w:sz="4" w:space="0" w:color="auto"/>
            </w:tcBorders>
            <w:shd w:val="clear" w:color="auto" w:fill="FFFFFF"/>
            <w:vAlign w:val="bottom"/>
          </w:tcPr>
          <w:p w:rsidR="009119A8" w:rsidRPr="00475892" w:rsidRDefault="009119A8" w:rsidP="000A3B60">
            <w:pPr>
              <w:widowControl/>
              <w:autoSpaceDE/>
              <w:autoSpaceDN/>
              <w:adjustRightInd/>
              <w:jc w:val="both"/>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9119A8" w:rsidRPr="00475892" w:rsidRDefault="009119A8" w:rsidP="000A3B60">
            <w:pPr>
              <w:widowControl/>
              <w:autoSpaceDE/>
              <w:autoSpaceDN/>
              <w:adjustRightInd/>
              <w:spacing w:line="222" w:lineRule="exact"/>
              <w:ind w:right="20"/>
              <w:jc w:val="center"/>
              <w:rPr>
                <w:rFonts w:ascii="PT Astra Serif" w:eastAsiaTheme="minorHAnsi" w:hAnsi="PT Astra Serif" w:cstheme="minorBidi"/>
                <w:lang w:eastAsia="en-US"/>
              </w:rPr>
            </w:pPr>
            <w:r w:rsidRPr="0047589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442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19A8" w:rsidRPr="00475892" w:rsidRDefault="009119A8" w:rsidP="000A3B60">
            <w:pPr>
              <w:spacing w:line="222" w:lineRule="exact"/>
              <w:ind w:right="20"/>
              <w:jc w:val="center"/>
              <w:rPr>
                <w:rFonts w:ascii="PT Astra Serif" w:hAnsi="PT Astra Serif"/>
              </w:rPr>
            </w:pPr>
            <w:r w:rsidRPr="00475892">
              <w:rPr>
                <w:rStyle w:val="70"/>
                <w:rFonts w:ascii="PT Astra Serif" w:eastAsia="Calibri" w:hAnsi="PT Astra Serif"/>
              </w:rPr>
              <w:t>366</w:t>
            </w:r>
          </w:p>
        </w:tc>
      </w:tr>
      <w:tr w:rsidR="00C70989" w:rsidRPr="00972321" w:rsidTr="00475892">
        <w:trPr>
          <w:trHeight w:hRule="exact" w:val="838"/>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lastRenderedPageBreak/>
              <w:t>Число пациентов с острыми нарушениями мозгового кровообращения, госпитализированных в стационар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390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428</w:t>
            </w:r>
          </w:p>
        </w:tc>
      </w:tr>
      <w:tr w:rsidR="00C70989" w:rsidRPr="00972321" w:rsidTr="002D2585">
        <w:trPr>
          <w:trHeight w:hRule="exact" w:val="1431"/>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w:t>
            </w:r>
            <w:r w:rsidR="00475892">
              <w:rPr>
                <w:rStyle w:val="70"/>
                <w:rFonts w:ascii="PT Astra Serif" w:eastAsiaTheme="minorHAnsi" w:hAnsi="PT Astra Serif"/>
              </w:rPr>
              <w:t xml:space="preserve"> </w:t>
            </w:r>
            <w:r w:rsidRPr="00475892">
              <w:rPr>
                <w:rStyle w:val="70"/>
                <w:rFonts w:ascii="PT Astra Serif" w:eastAsiaTheme="minorHAnsi" w:hAnsi="PT Astra Serif"/>
              </w:rPr>
              <w:t>и первичные сосудистые отделения)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390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428</w:t>
            </w:r>
          </w:p>
        </w:tc>
      </w:tr>
      <w:tr w:rsidR="00C70989" w:rsidRPr="00972321" w:rsidTr="002D2585">
        <w:trPr>
          <w:trHeight w:hRule="exact" w:val="1538"/>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пациентов с ОНМК по геморрагическому типу, которым была проведена консультация нейрохирурга в течение 1 часа после госпитализации в профильные отделения для лечения</w:t>
            </w:r>
            <w:r w:rsidR="00A50E49" w:rsidRPr="00475892">
              <w:rPr>
                <w:rStyle w:val="70"/>
                <w:rFonts w:ascii="PT Astra Serif" w:eastAsiaTheme="minorHAnsi" w:hAnsi="PT Astra Serif"/>
              </w:rPr>
              <w:t xml:space="preserve"> </w:t>
            </w:r>
            <w:r w:rsidRPr="00475892">
              <w:rPr>
                <w:rStyle w:val="70"/>
                <w:rFonts w:ascii="PT Astra Serif" w:eastAsiaTheme="minorHAnsi" w:hAnsi="PT Astra Serif"/>
              </w:rPr>
              <w:t>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54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70</w:t>
            </w:r>
          </w:p>
        </w:tc>
      </w:tr>
      <w:tr w:rsidR="00C70989" w:rsidRPr="00972321" w:rsidTr="002D2585">
        <w:trPr>
          <w:trHeight w:hRule="exact" w:val="1418"/>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пациентов с 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r w:rsidR="00A50E49" w:rsidRPr="00475892">
              <w:rPr>
                <w:rStyle w:val="70"/>
                <w:rFonts w:ascii="PT Astra Serif" w:eastAsiaTheme="minorHAnsi" w:hAnsi="PT Astra Serif"/>
              </w:rPr>
              <w:t xml:space="preserve">, </w:t>
            </w:r>
            <w:r w:rsidRPr="00475892">
              <w:rPr>
                <w:rStyle w:val="70"/>
                <w:rFonts w:ascii="PT Astra Serif" w:eastAsiaTheme="minorHAnsi" w:hAnsi="PT Astra Serif"/>
              </w:rPr>
              <w:t>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r>
      <w:tr w:rsidR="00C70989" w:rsidRPr="00972321" w:rsidTr="002D2585">
        <w:trPr>
          <w:trHeight w:hRule="exact" w:val="1105"/>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пациентов с</w:t>
            </w:r>
            <w:r w:rsidR="00A50E49" w:rsidRPr="00475892">
              <w:rPr>
                <w:rStyle w:val="70"/>
                <w:rFonts w:ascii="PT Astra Serif" w:eastAsiaTheme="minorHAnsi" w:hAnsi="PT Astra Serif"/>
              </w:rPr>
              <w:t xml:space="preserve"> </w:t>
            </w:r>
            <w:r w:rsidRPr="00475892">
              <w:rPr>
                <w:rStyle w:val="70"/>
                <w:rFonts w:ascii="PT Astra Serif" w:eastAsiaTheme="minorHAnsi" w:hAnsi="PT Astra Serif"/>
              </w:rPr>
              <w:t>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r>
      <w:tr w:rsidR="00C70989" w:rsidRPr="00972321" w:rsidTr="000A3B60">
        <w:trPr>
          <w:trHeight w:hRule="exact" w:val="563"/>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пациентов с ишемическим инсультом, которым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Fonts w:ascii="PT Astra Serif" w:hAnsi="PT Astra Serif"/>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21</w:t>
            </w:r>
          </w:p>
        </w:tc>
      </w:tr>
      <w:tr w:rsidR="00C70989" w:rsidRPr="00972321" w:rsidTr="000A3B60">
        <w:trPr>
          <w:trHeight w:hRule="exact" w:val="572"/>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умерших пациентов с ишемическим инсультом, которым был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Fonts w:ascii="PT Astra Serif" w:hAnsi="PT Astra Serif"/>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Fonts w:ascii="PT Astra Serif" w:hAnsi="PT Astra Serif"/>
              </w:rPr>
              <w:t>3</w:t>
            </w:r>
          </w:p>
        </w:tc>
      </w:tr>
      <w:tr w:rsidR="00C70989" w:rsidRPr="00972321" w:rsidTr="000A3B60">
        <w:trPr>
          <w:trHeight w:hRule="exact" w:val="565"/>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2D2585">
            <w:pPr>
              <w:jc w:val="both"/>
              <w:rPr>
                <w:rFonts w:ascii="PT Astra Serif" w:hAnsi="PT Astra Serif"/>
              </w:rPr>
            </w:pPr>
            <w:r w:rsidRPr="00475892">
              <w:rPr>
                <w:rStyle w:val="70"/>
                <w:rFonts w:ascii="PT Astra Serif" w:eastAsiaTheme="minorHAnsi" w:hAnsi="PT Astra Serif"/>
              </w:rPr>
              <w:t>Число пациентов с ишемическим инсультом, у которых выполнена</w:t>
            </w:r>
            <w:r w:rsidR="002D2585">
              <w:rPr>
                <w:rStyle w:val="70"/>
                <w:rFonts w:ascii="PT Astra Serif" w:eastAsiaTheme="minorHAnsi" w:hAnsi="PT Astra Serif"/>
              </w:rPr>
              <w:t xml:space="preserve"> </w:t>
            </w:r>
            <w:r w:rsidRPr="00475892">
              <w:rPr>
                <w:rStyle w:val="70"/>
                <w:rFonts w:ascii="PT Astra Serif" w:eastAsiaTheme="minorHAnsi" w:hAnsi="PT Astra Serif"/>
              </w:rPr>
              <w:t>тромбоэкстракция</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r>
      <w:tr w:rsidR="00C70989" w:rsidRPr="00972321" w:rsidTr="002D2585">
        <w:trPr>
          <w:trHeight w:hRule="exact" w:val="577"/>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пациентов с геморрагическим инсультом, 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r>
      <w:tr w:rsidR="00C70989" w:rsidRPr="00972321" w:rsidTr="002D2585">
        <w:trPr>
          <w:trHeight w:hRule="exact" w:val="855"/>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2D2585">
            <w:pPr>
              <w:jc w:val="both"/>
              <w:rPr>
                <w:rFonts w:ascii="PT Astra Serif" w:hAnsi="PT Astra Serif"/>
              </w:rPr>
            </w:pPr>
            <w:r w:rsidRPr="00475892">
              <w:rPr>
                <w:rStyle w:val="70"/>
                <w:rFonts w:ascii="PT Astra Serif" w:eastAsiaTheme="minorHAnsi" w:hAnsi="PT Astra Serif"/>
              </w:rPr>
              <w:t>Число операций каротидной</w:t>
            </w:r>
            <w:r w:rsidR="00A50E49" w:rsidRPr="00475892">
              <w:rPr>
                <w:rStyle w:val="70"/>
                <w:rFonts w:ascii="PT Astra Serif" w:eastAsiaTheme="minorHAnsi" w:hAnsi="PT Astra Serif"/>
              </w:rPr>
              <w:t xml:space="preserve"> </w:t>
            </w:r>
            <w:r w:rsidRPr="00475892">
              <w:rPr>
                <w:rStyle w:val="70"/>
                <w:rFonts w:ascii="PT Astra Serif" w:eastAsiaTheme="minorHAnsi" w:hAnsi="PT Astra Serif"/>
              </w:rPr>
              <w:t>эндартерэктомии, выполненных пациентам со стенозами внутренних сонных артерий</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0</w:t>
            </w:r>
          </w:p>
        </w:tc>
      </w:tr>
      <w:tr w:rsidR="00C70989" w:rsidRPr="00972321" w:rsidTr="002D2585">
        <w:trPr>
          <w:trHeight w:hRule="exact" w:val="1136"/>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97F08">
            <w:pPr>
              <w:jc w:val="both"/>
              <w:rPr>
                <w:rFonts w:ascii="PT Astra Serif" w:hAnsi="PT Astra Serif"/>
              </w:rPr>
            </w:pPr>
            <w:r w:rsidRPr="00475892">
              <w:rPr>
                <w:rStyle w:val="70"/>
                <w:rFonts w:ascii="PT Astra Serif" w:eastAsiaTheme="minorHAnsi" w:hAnsi="PT Astra Serif"/>
              </w:rPr>
              <w:t>Число пациентов с острыми нарушениями мозгового кровообращения, выписанных из профильных отделений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410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331</w:t>
            </w:r>
          </w:p>
        </w:tc>
      </w:tr>
      <w:tr w:rsidR="00C70989" w:rsidRPr="00972321" w:rsidTr="000A3B60">
        <w:trPr>
          <w:trHeight w:hRule="exact" w:val="551"/>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Style w:val="70"/>
                <w:rFonts w:ascii="PT Astra Serif" w:eastAsiaTheme="minorHAnsi" w:hAnsi="PT Astra Serif"/>
              </w:rPr>
            </w:pPr>
            <w:r w:rsidRPr="00475892">
              <w:rPr>
                <w:rStyle w:val="70"/>
                <w:rFonts w:ascii="PT Astra Serif" w:eastAsiaTheme="minorHAnsi" w:hAnsi="PT Astra Serif"/>
              </w:rPr>
              <w:t>Число пациентов, перенесших острое нарушение мозгового кровообращения и впервые получивших инвалидность</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22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50</w:t>
            </w:r>
          </w:p>
        </w:tc>
      </w:tr>
      <w:tr w:rsidR="00C70989" w:rsidRPr="00972321" w:rsidTr="002D2585">
        <w:trPr>
          <w:trHeight w:hRule="exact" w:val="877"/>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2D2585">
            <w:pPr>
              <w:jc w:val="both"/>
              <w:rPr>
                <w:rFonts w:ascii="PT Astra Serif" w:hAnsi="PT Astra Serif"/>
              </w:rPr>
            </w:pPr>
            <w:r w:rsidRPr="00475892">
              <w:rPr>
                <w:rStyle w:val="70"/>
                <w:rFonts w:ascii="PT Astra Serif" w:eastAsiaTheme="minorHAnsi" w:hAnsi="PT Astra Serif"/>
              </w:rPr>
              <w:t>Число умерших пациентов с острыми нарушениями мозгового кровообращения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97</w:t>
            </w:r>
          </w:p>
        </w:tc>
      </w:tr>
      <w:tr w:rsidR="00C70989" w:rsidRPr="00972321" w:rsidTr="002D2585">
        <w:trPr>
          <w:trHeight w:hRule="exact" w:val="549"/>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выбывших (выписано+умерло) пациентов с острым</w:t>
            </w:r>
            <w:r w:rsidR="00097F08">
              <w:rPr>
                <w:rStyle w:val="70"/>
                <w:rFonts w:ascii="PT Astra Serif" w:eastAsiaTheme="minorHAnsi" w:hAnsi="PT Astra Serif"/>
              </w:rPr>
              <w:t>и нарушениями мозгового кровооб</w:t>
            </w:r>
            <w:r w:rsidRPr="00475892">
              <w:rPr>
                <w:rStyle w:val="70"/>
                <w:rFonts w:ascii="PT Astra Serif" w:eastAsiaTheme="minorHAnsi" w:hAnsi="PT Astra Serif"/>
              </w:rPr>
              <w:t>ращения</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498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428</w:t>
            </w:r>
          </w:p>
        </w:tc>
      </w:tr>
      <w:tr w:rsidR="00C70989" w:rsidRPr="00972321" w:rsidTr="002D2585">
        <w:trPr>
          <w:trHeight w:hRule="exact" w:val="571"/>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lastRenderedPageBreak/>
              <w:t>Число умерших пациентов с ишемическим инсультом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68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59</w:t>
            </w:r>
          </w:p>
        </w:tc>
      </w:tr>
      <w:tr w:rsidR="00C70989" w:rsidRPr="00972321" w:rsidTr="000A3B60">
        <w:trPr>
          <w:trHeight w:hRule="exact" w:val="549"/>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jc w:val="both"/>
              <w:rPr>
                <w:rFonts w:ascii="PT Astra Serif" w:hAnsi="PT Astra Serif"/>
              </w:rPr>
            </w:pPr>
            <w:r w:rsidRPr="00475892">
              <w:rPr>
                <w:rStyle w:val="70"/>
                <w:rFonts w:ascii="PT Astra Serif" w:eastAsiaTheme="minorHAnsi" w:hAnsi="PT Astra Serif"/>
              </w:rPr>
              <w:t>Число выбывших (выписано+умерло) пациентов с ишемическим инсультом</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442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366</w:t>
            </w:r>
          </w:p>
        </w:tc>
      </w:tr>
      <w:tr w:rsidR="00C70989" w:rsidRPr="00972321" w:rsidTr="002D2585">
        <w:trPr>
          <w:trHeight w:hRule="exact" w:val="870"/>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97F08">
            <w:pPr>
              <w:jc w:val="both"/>
              <w:rPr>
                <w:rFonts w:ascii="PT Astra Serif" w:hAnsi="PT Astra Serif"/>
              </w:rPr>
            </w:pPr>
            <w:r w:rsidRPr="00475892">
              <w:rPr>
                <w:rStyle w:val="70"/>
                <w:rFonts w:ascii="PT Astra Serif" w:eastAsiaTheme="minorHAnsi" w:hAnsi="PT Astra Serif"/>
              </w:rPr>
              <w:t>Число умерших пациентов с острыми нарушениями мозгового кровообращения по геморрагическому типу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38</w:t>
            </w:r>
          </w:p>
        </w:tc>
      </w:tr>
      <w:tr w:rsidR="00C70989" w:rsidRPr="00972321" w:rsidTr="002D2585">
        <w:trPr>
          <w:trHeight w:hRule="exact" w:val="855"/>
        </w:trPr>
        <w:tc>
          <w:tcPr>
            <w:tcW w:w="6130"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2D2585">
            <w:pPr>
              <w:jc w:val="both"/>
              <w:rPr>
                <w:rFonts w:ascii="PT Astra Serif" w:hAnsi="PT Astra Serif"/>
              </w:rPr>
            </w:pPr>
            <w:r w:rsidRPr="00475892">
              <w:rPr>
                <w:rStyle w:val="70"/>
                <w:rFonts w:ascii="PT Astra Serif" w:eastAsiaTheme="minorHAnsi" w:hAnsi="PT Astra Serif"/>
              </w:rPr>
              <w:t>Число выбывших (выписано+умерло) пациентов с острыми нарушениями мозгового кровообращения по геморрагическому типу</w:t>
            </w:r>
          </w:p>
        </w:tc>
        <w:tc>
          <w:tcPr>
            <w:tcW w:w="1417"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Style w:val="70"/>
                <w:rFonts w:ascii="PT Astra Serif" w:eastAsiaTheme="minorHAnsi" w:hAnsi="PT Astra Serif"/>
              </w:rPr>
            </w:pPr>
            <w:r w:rsidRPr="0047589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56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70989" w:rsidRPr="00475892" w:rsidRDefault="00C70989" w:rsidP="000A3B60">
            <w:pPr>
              <w:spacing w:line="222" w:lineRule="exact"/>
              <w:ind w:right="20"/>
              <w:jc w:val="center"/>
              <w:rPr>
                <w:rFonts w:ascii="PT Astra Serif" w:hAnsi="PT Astra Serif"/>
              </w:rPr>
            </w:pPr>
            <w:r w:rsidRPr="00475892">
              <w:rPr>
                <w:rStyle w:val="70"/>
                <w:rFonts w:ascii="PT Astra Serif" w:eastAsia="Calibri" w:hAnsi="PT Astra Serif"/>
              </w:rPr>
              <w:t>62</w:t>
            </w:r>
          </w:p>
        </w:tc>
      </w:tr>
    </w:tbl>
    <w:p w:rsidR="00B00C05" w:rsidRDefault="00B00C05" w:rsidP="00B00C05">
      <w:pPr>
        <w:widowControl/>
        <w:autoSpaceDE/>
        <w:autoSpaceDN/>
        <w:adjustRightInd/>
        <w:spacing w:line="360" w:lineRule="exact"/>
        <w:ind w:left="720"/>
        <w:jc w:val="center"/>
        <w:rPr>
          <w:rFonts w:ascii="PT Astra Serif" w:eastAsiaTheme="minorHAnsi" w:hAnsi="PT Astra Serif" w:cstheme="minorBidi"/>
          <w:sz w:val="28"/>
          <w:szCs w:val="28"/>
          <w:lang w:eastAsia="en-US"/>
        </w:rPr>
      </w:pPr>
    </w:p>
    <w:p w:rsidR="001F5D2D" w:rsidRDefault="00D54E17" w:rsidP="002C5205">
      <w:pPr>
        <w:widowControl/>
        <w:autoSpaceDE/>
        <w:autoSpaceDN/>
        <w:adjustRightInd/>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Анализ деятельности ПСО № 4 </w:t>
      </w:r>
      <w:r w:rsidR="00BF79A8" w:rsidRPr="00BF79A8">
        <w:rPr>
          <w:rFonts w:ascii="PT Astra Serif" w:eastAsiaTheme="minorHAnsi" w:hAnsi="PT Astra Serif" w:cstheme="minorBidi"/>
          <w:sz w:val="28"/>
          <w:szCs w:val="28"/>
          <w:lang w:eastAsia="en-US"/>
        </w:rPr>
        <w:t>Государственного учреждения здравоохранения</w:t>
      </w:r>
      <w:r w:rsidRPr="00972321">
        <w:rPr>
          <w:rFonts w:ascii="PT Astra Serif" w:eastAsiaTheme="minorHAnsi" w:hAnsi="PT Astra Serif" w:cstheme="minorBidi"/>
          <w:sz w:val="28"/>
          <w:szCs w:val="28"/>
          <w:lang w:eastAsia="en-US"/>
        </w:rPr>
        <w:t xml:space="preserve"> «Щекинская районная больница»</w:t>
      </w:r>
    </w:p>
    <w:p w:rsidR="002C5205" w:rsidRDefault="002C5205" w:rsidP="002C5205">
      <w:pPr>
        <w:widowControl/>
        <w:autoSpaceDE/>
        <w:autoSpaceDN/>
        <w:adjustRightInd/>
        <w:jc w:val="center"/>
        <w:rPr>
          <w:rFonts w:ascii="PT Astra Serif" w:eastAsiaTheme="minorHAnsi" w:hAnsi="PT Astra Serif" w:cstheme="minorBidi"/>
          <w:sz w:val="28"/>
          <w:szCs w:val="28"/>
          <w:lang w:eastAsia="en-US"/>
        </w:rPr>
      </w:pPr>
    </w:p>
    <w:p w:rsidR="002D2585" w:rsidRPr="00972321" w:rsidRDefault="002D2585" w:rsidP="002C5205">
      <w:pPr>
        <w:widowControl/>
        <w:autoSpaceDE/>
        <w:autoSpaceDN/>
        <w:adjustRightInd/>
        <w:jc w:val="center"/>
        <w:rPr>
          <w:rFonts w:ascii="PT Astra Serif" w:eastAsiaTheme="minorHAnsi" w:hAnsi="PT Astra Serif" w:cstheme="minorBidi"/>
          <w:sz w:val="28"/>
          <w:szCs w:val="28"/>
          <w:lang w:eastAsia="en-US"/>
        </w:rPr>
      </w:pPr>
    </w:p>
    <w:p w:rsidR="00D54E17" w:rsidRPr="00972321" w:rsidRDefault="00B00C05"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неврологических коек – 40, в том числе 8 коек интенсивной терапии.</w:t>
      </w:r>
      <w:r w:rsidR="00BF79A8">
        <w:rPr>
          <w:rFonts w:ascii="PT Astra Serif" w:eastAsiaTheme="minorHAnsi" w:hAnsi="PT Astra Serif" w:cstheme="minorBidi"/>
          <w:sz w:val="28"/>
          <w:szCs w:val="28"/>
          <w:lang w:eastAsia="en-US"/>
        </w:rPr>
        <w:t xml:space="preserve"> </w:t>
      </w:r>
      <w:r w:rsidR="00D54E17" w:rsidRPr="00972321">
        <w:rPr>
          <w:rFonts w:ascii="PT Astra Serif" w:eastAsiaTheme="minorHAnsi" w:hAnsi="PT Astra Serif" w:cstheme="minorBidi"/>
          <w:sz w:val="28"/>
          <w:szCs w:val="28"/>
          <w:lang w:eastAsia="en-US"/>
        </w:rPr>
        <w:t>В 2018 году количество пролеченных пациентов с ОНМК составило 348 человек, что меньше количества пролеченных в 2017 году (464 чел</w:t>
      </w:r>
      <w:r w:rsidR="002C5205">
        <w:rPr>
          <w:rFonts w:ascii="PT Astra Serif" w:eastAsiaTheme="minorHAnsi" w:hAnsi="PT Astra Serif" w:cstheme="minorBidi"/>
          <w:sz w:val="28"/>
          <w:szCs w:val="28"/>
          <w:lang w:eastAsia="en-US"/>
        </w:rPr>
        <w:t>овека</w:t>
      </w:r>
      <w:r w:rsidR="00D54E17" w:rsidRPr="00972321">
        <w:rPr>
          <w:rFonts w:ascii="PT Astra Serif" w:eastAsiaTheme="minorHAnsi" w:hAnsi="PT Astra Serif" w:cstheme="minorBidi"/>
          <w:sz w:val="28"/>
          <w:szCs w:val="28"/>
          <w:lang w:eastAsia="en-US"/>
        </w:rPr>
        <w:t xml:space="preserve">). </w:t>
      </w:r>
    </w:p>
    <w:p w:rsidR="00D54E17" w:rsidRPr="00972321" w:rsidRDefault="00D54E17"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Уменьшилось количество пациентов, госпитализированных в первые 4,5 часа</w:t>
      </w:r>
      <w:r w:rsidR="009170B9">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w:t>
      </w:r>
      <w:r w:rsidR="00B00C05" w:rsidRPr="00972321">
        <w:rPr>
          <w:rFonts w:ascii="PT Astra Serif" w:eastAsiaTheme="minorHAnsi" w:hAnsi="PT Astra Serif" w:cstheme="minorBidi"/>
          <w:sz w:val="28"/>
          <w:szCs w:val="28"/>
          <w:lang w:eastAsia="en-US"/>
        </w:rPr>
        <w:t>о</w:t>
      </w:r>
      <w:r w:rsidRPr="00972321">
        <w:rPr>
          <w:rFonts w:ascii="PT Astra Serif" w:eastAsiaTheme="minorHAnsi" w:hAnsi="PT Astra Serif" w:cstheme="minorBidi"/>
          <w:sz w:val="28"/>
          <w:szCs w:val="28"/>
          <w:lang w:eastAsia="en-US"/>
        </w:rPr>
        <w:t xml:space="preserve"> 116 в 2017 году до 75 в 2018</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9E07EA" w:rsidRPr="00972321">
        <w:rPr>
          <w:rFonts w:ascii="PT Astra Serif" w:eastAsiaTheme="minorHAnsi" w:hAnsi="PT Astra Serif" w:cstheme="minorBidi"/>
          <w:sz w:val="28"/>
          <w:szCs w:val="28"/>
          <w:lang w:eastAsia="en-US"/>
        </w:rPr>
        <w:t>оду, что объясняется поздним обращением пациентов за медицинской помощью.</w:t>
      </w:r>
    </w:p>
    <w:p w:rsidR="00D54E17" w:rsidRPr="00972321" w:rsidRDefault="00D54E17"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госпитализированных в первые 4,5 часа</w:t>
      </w:r>
      <w:r w:rsidR="009170B9">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за 2018 год составило 58 человек (18,6 % от всех ишемических инсультов) и данный показатель остался без существенных изменений по сравнению с 2017</w:t>
      </w:r>
      <w:r w:rsidR="00BF79A8">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BF79A8">
        <w:rPr>
          <w:rFonts w:ascii="PT Astra Serif" w:eastAsiaTheme="minorHAnsi" w:hAnsi="PT Astra Serif" w:cstheme="minorBidi"/>
          <w:sz w:val="28"/>
          <w:szCs w:val="28"/>
          <w:lang w:eastAsia="en-US"/>
        </w:rPr>
        <w:t>одом</w:t>
      </w:r>
      <w:r w:rsidRPr="00972321">
        <w:rPr>
          <w:rFonts w:ascii="PT Astra Serif" w:eastAsiaTheme="minorHAnsi" w:hAnsi="PT Astra Serif" w:cstheme="minorBidi"/>
          <w:sz w:val="28"/>
          <w:szCs w:val="28"/>
          <w:lang w:eastAsia="en-US"/>
        </w:rPr>
        <w:t xml:space="preserve"> (86 и 21,3% соответственно). </w:t>
      </w:r>
    </w:p>
    <w:p w:rsidR="00D54E17" w:rsidRPr="00972321" w:rsidRDefault="00D54E17"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ОНМК по геморрагическому типу, которым была проведена консультация нейрохирурга в течени</w:t>
      </w:r>
      <w:r w:rsidR="002C5205">
        <w:rPr>
          <w:rFonts w:ascii="PT Astra Serif" w:eastAsiaTheme="minorHAnsi" w:hAnsi="PT Astra Serif" w:cstheme="minorBidi"/>
          <w:sz w:val="28"/>
          <w:szCs w:val="28"/>
          <w:lang w:eastAsia="en-US"/>
        </w:rPr>
        <w:t>е</w:t>
      </w:r>
      <w:r w:rsidRPr="00972321">
        <w:rPr>
          <w:rFonts w:ascii="PT Astra Serif" w:eastAsiaTheme="minorHAnsi" w:hAnsi="PT Astra Serif" w:cstheme="minorBidi"/>
          <w:sz w:val="28"/>
          <w:szCs w:val="28"/>
          <w:lang w:eastAsia="en-US"/>
        </w:rPr>
        <w:t xml:space="preserve"> 1 часа после госпитализации</w:t>
      </w:r>
      <w:r w:rsidR="00BF79A8">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36 человек и это составляет 100%.</w:t>
      </w:r>
    </w:p>
    <w:p w:rsidR="009E07EA" w:rsidRPr="00972321" w:rsidRDefault="00D54E17"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которым был выполнен системный тромболизис</w:t>
      </w:r>
      <w:r w:rsidR="00BF79A8">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13 человек (в 2017 году </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31 человек). Таким образом, данный индикаторный показатель уменьшился с 7,7% в 2017 году до 3,7%</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в 2018 году. Данный момент объясняется выходом из строя аппарата РКТ на протяжении 7 месяцев</w:t>
      </w:r>
      <w:r w:rsidR="009E07EA" w:rsidRPr="00972321">
        <w:rPr>
          <w:rFonts w:ascii="PT Astra Serif" w:eastAsiaTheme="minorHAnsi" w:hAnsi="PT Astra Serif" w:cstheme="minorBidi"/>
          <w:sz w:val="28"/>
          <w:szCs w:val="28"/>
          <w:lang w:eastAsia="en-US"/>
        </w:rPr>
        <w:t xml:space="preserve">. </w:t>
      </w:r>
    </w:p>
    <w:p w:rsidR="00D54E17" w:rsidRPr="00972321" w:rsidRDefault="00D54E17"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в 2018 году составило 88 человек (</w:t>
      </w:r>
      <w:r w:rsidR="009E07EA" w:rsidRPr="00972321">
        <w:rPr>
          <w:rFonts w:ascii="PT Astra Serif" w:eastAsiaTheme="minorHAnsi" w:hAnsi="PT Astra Serif" w:cstheme="minorBidi"/>
          <w:sz w:val="28"/>
          <w:szCs w:val="28"/>
          <w:lang w:eastAsia="en-US"/>
        </w:rPr>
        <w:t xml:space="preserve">в 2017 – </w:t>
      </w:r>
      <w:r w:rsidRPr="00972321">
        <w:rPr>
          <w:rFonts w:ascii="PT Astra Serif" w:eastAsiaTheme="minorHAnsi" w:hAnsi="PT Astra Serif" w:cstheme="minorBidi"/>
          <w:sz w:val="28"/>
          <w:szCs w:val="28"/>
          <w:lang w:eastAsia="en-US"/>
        </w:rPr>
        <w:t>97). Соответственно госпитальная летальность от всех инсультов составила 15,7% в 2018 году</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 2017 году </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20,0%). </w:t>
      </w:r>
    </w:p>
    <w:p w:rsidR="00D54E17" w:rsidRPr="00972321" w:rsidRDefault="00D54E17"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lastRenderedPageBreak/>
        <w:t>Число умерших пациентов с ишемическим инсультом за 2018 год составило 38 человек</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12,2% от всех пациентов с ишемическим инсультом</w:t>
      </w:r>
      <w:r w:rsidR="009E07EA"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Данный показатель уменьшился по сравнению с 2017 годом </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72 умерших</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17,9%</w:t>
      </w:r>
      <w:r w:rsidR="009E07EA"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D54E17" w:rsidRDefault="00D54E17"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по геморрагическому типу за 2018 год составило 17 человек</w:t>
      </w:r>
      <w:r w:rsidR="009E07EA"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47,2% от всех пациентов с геморрагическим инсультом (36). Данный показатель уменьшился </w:t>
      </w:r>
      <w:r w:rsidR="00BF79A8">
        <w:rPr>
          <w:rFonts w:ascii="PT Astra Serif" w:eastAsiaTheme="minorHAnsi" w:hAnsi="PT Astra Serif" w:cstheme="minorBidi"/>
          <w:sz w:val="28"/>
          <w:szCs w:val="28"/>
          <w:lang w:eastAsia="en-US"/>
        </w:rPr>
        <w:t>в</w:t>
      </w:r>
      <w:r w:rsidRPr="00972321">
        <w:rPr>
          <w:rFonts w:ascii="PT Astra Serif" w:eastAsiaTheme="minorHAnsi" w:hAnsi="PT Astra Serif" w:cstheme="minorBidi"/>
          <w:sz w:val="28"/>
          <w:szCs w:val="28"/>
          <w:lang w:eastAsia="en-US"/>
        </w:rPr>
        <w:t xml:space="preserve"> сравнении с 2017 годом (34,4%). </w:t>
      </w:r>
    </w:p>
    <w:p w:rsidR="002D2585" w:rsidRDefault="002D2585"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2D2585" w:rsidRDefault="002D2585"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9170B9" w:rsidRDefault="009170B9"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2D2585" w:rsidRDefault="002D2585"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2D2585" w:rsidRPr="00972321" w:rsidRDefault="002D2585" w:rsidP="002D2585">
      <w:pPr>
        <w:widowControl/>
        <w:autoSpaceDE/>
        <w:autoSpaceDN/>
        <w:adjustRightInd/>
        <w:spacing w:line="380" w:lineRule="exact"/>
        <w:ind w:firstLine="709"/>
        <w:jc w:val="both"/>
        <w:rPr>
          <w:rFonts w:ascii="PT Astra Serif" w:eastAsiaTheme="minorHAnsi" w:hAnsi="PT Astra Serif" w:cstheme="minorBidi"/>
          <w:sz w:val="28"/>
          <w:szCs w:val="28"/>
          <w:lang w:eastAsia="en-US"/>
        </w:rPr>
      </w:pPr>
    </w:p>
    <w:p w:rsidR="00D54E17" w:rsidRPr="00972321" w:rsidRDefault="00D54E17" w:rsidP="00D54E17">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Таблица </w:t>
      </w:r>
      <w:r w:rsidR="00BF79A8">
        <w:rPr>
          <w:rFonts w:ascii="PT Astra Serif" w:eastAsiaTheme="minorHAnsi" w:hAnsi="PT Astra Serif" w:cstheme="minorBidi"/>
          <w:sz w:val="28"/>
          <w:szCs w:val="28"/>
          <w:lang w:eastAsia="en-US"/>
        </w:rPr>
        <w:t>4</w:t>
      </w:r>
      <w:r w:rsidR="00ED1C81">
        <w:rPr>
          <w:rFonts w:ascii="PT Astra Serif" w:eastAsiaTheme="minorHAnsi" w:hAnsi="PT Astra Serif" w:cstheme="minorBidi"/>
          <w:sz w:val="28"/>
          <w:szCs w:val="28"/>
          <w:lang w:eastAsia="en-US"/>
        </w:rPr>
        <w:t>1</w:t>
      </w:r>
    </w:p>
    <w:p w:rsidR="00D54E17" w:rsidRPr="00972321" w:rsidRDefault="00D54E17" w:rsidP="006C50A2">
      <w:pPr>
        <w:widowControl/>
        <w:autoSpaceDE/>
        <w:autoSpaceDN/>
        <w:adjustRightInd/>
        <w:ind w:firstLine="709"/>
        <w:jc w:val="right"/>
        <w:rPr>
          <w:rFonts w:ascii="PT Astra Serif" w:eastAsiaTheme="minorHAnsi" w:hAnsi="PT Astra Serif" w:cstheme="minorBidi"/>
          <w:sz w:val="28"/>
          <w:szCs w:val="28"/>
          <w:lang w:eastAsia="en-US"/>
        </w:rPr>
      </w:pPr>
    </w:p>
    <w:p w:rsidR="00D54E17" w:rsidRPr="00972321" w:rsidRDefault="002C5205" w:rsidP="006C50A2">
      <w:pPr>
        <w:widowControl/>
        <w:autoSpaceDE/>
        <w:autoSpaceDN/>
        <w:adjustRightInd/>
        <w:ind w:firstLine="420"/>
        <w:jc w:val="center"/>
        <w:rPr>
          <w:rFonts w:ascii="PT Astra Serif" w:eastAsiaTheme="minorHAnsi" w:hAnsi="PT Astra Serif" w:cstheme="minorBidi"/>
          <w:sz w:val="28"/>
          <w:szCs w:val="20"/>
          <w:lang w:eastAsia="en-US"/>
        </w:rPr>
      </w:pPr>
      <w:r>
        <w:rPr>
          <w:rFonts w:ascii="PT Astra Serif" w:eastAsiaTheme="minorHAnsi" w:hAnsi="PT Astra Serif" w:cstheme="minorBidi"/>
          <w:sz w:val="28"/>
          <w:szCs w:val="20"/>
          <w:lang w:eastAsia="en-US"/>
        </w:rPr>
        <w:t>Показатели</w:t>
      </w:r>
      <w:r w:rsidR="00D54E17" w:rsidRPr="00972321">
        <w:rPr>
          <w:rFonts w:ascii="PT Astra Serif" w:eastAsiaTheme="minorHAnsi" w:hAnsi="PT Astra Serif" w:cstheme="minorBidi"/>
          <w:sz w:val="28"/>
          <w:szCs w:val="20"/>
          <w:lang w:eastAsia="en-US"/>
        </w:rPr>
        <w:t xml:space="preserve"> деятельности ПСО № 4 </w:t>
      </w:r>
      <w:r w:rsidR="00BF79A8" w:rsidRPr="00BF79A8">
        <w:rPr>
          <w:rFonts w:ascii="PT Astra Serif" w:eastAsiaTheme="minorHAnsi" w:hAnsi="PT Astra Serif" w:cstheme="minorBidi"/>
          <w:sz w:val="28"/>
          <w:szCs w:val="20"/>
          <w:lang w:eastAsia="en-US"/>
        </w:rPr>
        <w:t>Государственного учреждения здравоохранения</w:t>
      </w:r>
      <w:r w:rsidR="00D54E17" w:rsidRPr="00972321">
        <w:rPr>
          <w:rFonts w:ascii="PT Astra Serif" w:eastAsiaTheme="minorHAnsi" w:hAnsi="PT Astra Serif" w:cstheme="minorBidi"/>
          <w:sz w:val="28"/>
          <w:szCs w:val="20"/>
          <w:lang w:eastAsia="en-US"/>
        </w:rPr>
        <w:t xml:space="preserve"> «Щекинская районная больница»</w:t>
      </w:r>
    </w:p>
    <w:p w:rsidR="00D54E17" w:rsidRPr="00972321" w:rsidRDefault="00D54E17" w:rsidP="00D54E17">
      <w:pPr>
        <w:widowControl/>
        <w:autoSpaceDE/>
        <w:autoSpaceDN/>
        <w:adjustRightInd/>
        <w:spacing w:line="360" w:lineRule="exact"/>
        <w:ind w:firstLine="420"/>
        <w:jc w:val="center"/>
        <w:rPr>
          <w:rFonts w:ascii="PT Astra Serif" w:eastAsiaTheme="minorHAnsi" w:hAnsi="PT Astra Serif" w:cstheme="minorBidi"/>
          <w:sz w:val="28"/>
          <w:szCs w:val="20"/>
          <w:lang w:eastAsia="en-US"/>
        </w:rPr>
      </w:pPr>
    </w:p>
    <w:tbl>
      <w:tblPr>
        <w:tblW w:w="9507" w:type="dxa"/>
        <w:tblLayout w:type="fixed"/>
        <w:tblCellMar>
          <w:left w:w="10" w:type="dxa"/>
          <w:right w:w="10" w:type="dxa"/>
        </w:tblCellMar>
        <w:tblLook w:val="00A0" w:firstRow="1" w:lastRow="0" w:firstColumn="1" w:lastColumn="0" w:noHBand="0" w:noVBand="0"/>
      </w:tblPr>
      <w:tblGrid>
        <w:gridCol w:w="6247"/>
        <w:gridCol w:w="1417"/>
        <w:gridCol w:w="993"/>
        <w:gridCol w:w="850"/>
      </w:tblGrid>
      <w:tr w:rsidR="00D54E17" w:rsidRPr="00972321" w:rsidTr="000F3559">
        <w:trPr>
          <w:trHeight w:hRule="exact" w:val="615"/>
          <w:tblHeader/>
        </w:trPr>
        <w:tc>
          <w:tcPr>
            <w:tcW w:w="6247" w:type="dxa"/>
            <w:tcBorders>
              <w:top w:val="single" w:sz="4" w:space="0" w:color="auto"/>
              <w:left w:val="single" w:sz="4" w:space="0" w:color="auto"/>
            </w:tcBorders>
            <w:shd w:val="clear" w:color="auto" w:fill="FFFFFF"/>
            <w:vAlign w:val="center"/>
          </w:tcPr>
          <w:p w:rsidR="00D54E17" w:rsidRPr="002D2585" w:rsidRDefault="00D54E17" w:rsidP="00654695">
            <w:pPr>
              <w:widowControl/>
              <w:autoSpaceDE/>
              <w:autoSpaceDN/>
              <w:adjustRightInd/>
              <w:spacing w:line="244" w:lineRule="exact"/>
              <w:jc w:val="center"/>
              <w:rPr>
                <w:rFonts w:ascii="PT Astra Serif" w:eastAsiaTheme="minorHAnsi" w:hAnsi="PT Astra Serif" w:cstheme="minorBidi"/>
                <w:lang w:eastAsia="en-US"/>
              </w:rPr>
            </w:pPr>
            <w:r w:rsidRPr="002D2585">
              <w:rPr>
                <w:rFonts w:ascii="PT Astra Serif" w:eastAsiaTheme="minorHAnsi" w:hAnsi="PT Astra Serif" w:cs="Times New Roman"/>
                <w:bCs/>
                <w:color w:val="000000"/>
              </w:rPr>
              <w:t>Показатели деятельности учреждения</w:t>
            </w:r>
          </w:p>
        </w:tc>
        <w:tc>
          <w:tcPr>
            <w:tcW w:w="1417" w:type="dxa"/>
            <w:tcBorders>
              <w:top w:val="single" w:sz="4" w:space="0" w:color="auto"/>
              <w:left w:val="single" w:sz="4" w:space="0" w:color="auto"/>
            </w:tcBorders>
            <w:shd w:val="clear" w:color="auto" w:fill="FFFFFF"/>
            <w:vAlign w:val="center"/>
          </w:tcPr>
          <w:p w:rsidR="00BF79A8" w:rsidRPr="002D2585" w:rsidRDefault="00D54E17" w:rsidP="00654695">
            <w:pPr>
              <w:widowControl/>
              <w:autoSpaceDE/>
              <w:autoSpaceDN/>
              <w:adjustRightInd/>
              <w:jc w:val="center"/>
              <w:rPr>
                <w:rFonts w:ascii="PT Astra Serif" w:eastAsiaTheme="minorHAnsi" w:hAnsi="PT Astra Serif" w:cs="Times New Roman"/>
                <w:bCs/>
                <w:color w:val="000000"/>
              </w:rPr>
            </w:pPr>
            <w:r w:rsidRPr="002D2585">
              <w:rPr>
                <w:rFonts w:ascii="PT Astra Serif" w:eastAsiaTheme="minorHAnsi" w:hAnsi="PT Astra Serif" w:cs="Times New Roman"/>
                <w:bCs/>
                <w:color w:val="000000"/>
              </w:rPr>
              <w:t>Единицы</w:t>
            </w:r>
          </w:p>
          <w:p w:rsidR="00D54E17" w:rsidRPr="002D2585" w:rsidRDefault="00D54E17" w:rsidP="002D2585">
            <w:pPr>
              <w:widowControl/>
              <w:autoSpaceDE/>
              <w:autoSpaceDN/>
              <w:adjustRightInd/>
              <w:jc w:val="center"/>
              <w:rPr>
                <w:rFonts w:ascii="PT Astra Serif" w:eastAsiaTheme="minorHAnsi" w:hAnsi="PT Astra Serif" w:cstheme="minorBidi"/>
                <w:lang w:eastAsia="en-US"/>
              </w:rPr>
            </w:pPr>
            <w:r w:rsidRPr="002D2585">
              <w:rPr>
                <w:rFonts w:ascii="PT Astra Serif" w:eastAsiaTheme="minorHAnsi" w:hAnsi="PT Astra Serif" w:cs="Times New Roman"/>
                <w:bCs/>
                <w:color w:val="000000"/>
              </w:rPr>
              <w:t>измерения</w:t>
            </w:r>
          </w:p>
        </w:tc>
        <w:tc>
          <w:tcPr>
            <w:tcW w:w="993" w:type="dxa"/>
            <w:tcBorders>
              <w:top w:val="single" w:sz="4" w:space="0" w:color="auto"/>
              <w:left w:val="single" w:sz="4" w:space="0" w:color="auto"/>
            </w:tcBorders>
            <w:shd w:val="clear" w:color="auto" w:fill="FFFFFF"/>
            <w:vAlign w:val="center"/>
          </w:tcPr>
          <w:p w:rsidR="00D54E17" w:rsidRPr="002D2585" w:rsidRDefault="00D54E17" w:rsidP="00654695">
            <w:pPr>
              <w:widowControl/>
              <w:autoSpaceDE/>
              <w:autoSpaceDN/>
              <w:adjustRightInd/>
              <w:spacing w:line="244" w:lineRule="exact"/>
              <w:ind w:right="20"/>
              <w:jc w:val="center"/>
              <w:rPr>
                <w:rFonts w:ascii="PT Astra Serif" w:eastAsiaTheme="minorHAnsi" w:hAnsi="PT Astra Serif" w:cstheme="minorBidi"/>
                <w:lang w:eastAsia="en-US"/>
              </w:rPr>
            </w:pPr>
            <w:r w:rsidRPr="002D2585">
              <w:rPr>
                <w:rFonts w:ascii="PT Astra Serif" w:eastAsiaTheme="minorHAnsi" w:hAnsi="PT Astra Serif" w:cs="Times New Roman"/>
                <w:bCs/>
                <w:color w:val="000000"/>
              </w:rPr>
              <w:t>2018</w:t>
            </w:r>
          </w:p>
        </w:tc>
        <w:tc>
          <w:tcPr>
            <w:tcW w:w="850" w:type="dxa"/>
            <w:tcBorders>
              <w:top w:val="single" w:sz="4" w:space="0" w:color="auto"/>
              <w:left w:val="single" w:sz="4" w:space="0" w:color="auto"/>
              <w:right w:val="single" w:sz="4" w:space="0" w:color="auto"/>
            </w:tcBorders>
            <w:shd w:val="clear" w:color="auto" w:fill="FFFFFF"/>
            <w:vAlign w:val="center"/>
          </w:tcPr>
          <w:p w:rsidR="00D54E17" w:rsidRPr="002D2585" w:rsidRDefault="00D54E17" w:rsidP="00654695">
            <w:pPr>
              <w:widowControl/>
              <w:autoSpaceDE/>
              <w:autoSpaceDN/>
              <w:adjustRightInd/>
              <w:spacing w:line="244" w:lineRule="exact"/>
              <w:ind w:right="20"/>
              <w:jc w:val="center"/>
              <w:rPr>
                <w:rFonts w:ascii="PT Astra Serif" w:eastAsiaTheme="minorHAnsi" w:hAnsi="PT Astra Serif" w:cstheme="minorBidi"/>
                <w:lang w:eastAsia="en-US"/>
              </w:rPr>
            </w:pPr>
            <w:r w:rsidRPr="002D2585">
              <w:rPr>
                <w:rFonts w:ascii="PT Astra Serif" w:eastAsiaTheme="minorHAnsi" w:hAnsi="PT Astra Serif" w:cs="Times New Roman"/>
                <w:bCs/>
                <w:color w:val="000000"/>
              </w:rPr>
              <w:t>2017</w:t>
            </w:r>
          </w:p>
        </w:tc>
      </w:tr>
      <w:tr w:rsidR="00D54E17" w:rsidRPr="00972321" w:rsidTr="002D2585">
        <w:trPr>
          <w:trHeight w:hRule="exact" w:val="876"/>
        </w:trPr>
        <w:tc>
          <w:tcPr>
            <w:tcW w:w="6247" w:type="dxa"/>
            <w:tcBorders>
              <w:top w:val="single" w:sz="4" w:space="0" w:color="auto"/>
              <w:left w:val="single" w:sz="4" w:space="0" w:color="auto"/>
            </w:tcBorders>
            <w:shd w:val="clear" w:color="auto" w:fill="FFFFFF"/>
            <w:vAlign w:val="bottom"/>
          </w:tcPr>
          <w:p w:rsidR="00D54E17" w:rsidRPr="002D2585" w:rsidRDefault="00D54E17" w:rsidP="00C0304F">
            <w:pPr>
              <w:widowControl/>
              <w:autoSpaceDE/>
              <w:autoSpaceDN/>
              <w:adjustRightInd/>
              <w:spacing w:after="200"/>
              <w:jc w:val="both"/>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Число пациентов с острыми нарушения мозгового кровообращения, госпитализированных в стационар в первые 4,5 часа от начала заболевания</w:t>
            </w:r>
          </w:p>
        </w:tc>
        <w:tc>
          <w:tcPr>
            <w:tcW w:w="1417" w:type="dxa"/>
            <w:tcBorders>
              <w:top w:val="single" w:sz="4" w:space="0" w:color="auto"/>
              <w:left w:val="single" w:sz="4" w:space="0" w:color="auto"/>
            </w:tcBorders>
            <w:shd w:val="clear" w:color="auto" w:fill="FFFFFF"/>
            <w:vAlign w:val="bottom"/>
          </w:tcPr>
          <w:p w:rsidR="00D54E17" w:rsidRPr="002D2585" w:rsidRDefault="00D54E17"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Style w:val="70"/>
                <w:rFonts w:ascii="PT Astra Serif" w:eastAsiaTheme="minorHAnsi" w:hAnsi="PT Astra Serif"/>
              </w:rPr>
              <w:t>75</w:t>
            </w:r>
          </w:p>
        </w:tc>
        <w:tc>
          <w:tcPr>
            <w:tcW w:w="850" w:type="dxa"/>
            <w:tcBorders>
              <w:top w:val="single" w:sz="4" w:space="0" w:color="auto"/>
              <w:left w:val="single" w:sz="4" w:space="0" w:color="auto"/>
              <w:right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Style w:val="70"/>
                <w:rFonts w:ascii="PT Astra Serif" w:eastAsiaTheme="minorHAnsi" w:hAnsi="PT Astra Serif"/>
              </w:rPr>
              <w:t>116</w:t>
            </w:r>
          </w:p>
        </w:tc>
      </w:tr>
      <w:tr w:rsidR="00D54E17" w:rsidRPr="00972321" w:rsidTr="002D2585">
        <w:trPr>
          <w:trHeight w:hRule="exact" w:val="1399"/>
        </w:trPr>
        <w:tc>
          <w:tcPr>
            <w:tcW w:w="6247" w:type="dxa"/>
            <w:tcBorders>
              <w:top w:val="single" w:sz="4" w:space="0" w:color="auto"/>
              <w:left w:val="single" w:sz="4" w:space="0" w:color="auto"/>
            </w:tcBorders>
            <w:shd w:val="clear" w:color="auto" w:fill="FFFFFF"/>
            <w:vAlign w:val="bottom"/>
          </w:tcPr>
          <w:p w:rsidR="00D54E17" w:rsidRPr="002D2585" w:rsidRDefault="00D54E17" w:rsidP="00C0304F">
            <w:pPr>
              <w:widowControl/>
              <w:autoSpaceDE/>
              <w:autoSpaceDN/>
              <w:adjustRightInd/>
              <w:spacing w:after="180"/>
              <w:jc w:val="both"/>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tcBorders>
            <w:shd w:val="clear" w:color="auto" w:fill="FFFFFF"/>
            <w:vAlign w:val="bottom"/>
          </w:tcPr>
          <w:p w:rsidR="00D54E17" w:rsidRPr="002D2585" w:rsidRDefault="00D54E17"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Style w:val="70"/>
                <w:rFonts w:ascii="PT Astra Serif" w:eastAsiaTheme="minorHAnsi" w:hAnsi="PT Astra Serif"/>
              </w:rPr>
              <w:t>75</w:t>
            </w:r>
          </w:p>
        </w:tc>
        <w:tc>
          <w:tcPr>
            <w:tcW w:w="850" w:type="dxa"/>
            <w:tcBorders>
              <w:top w:val="single" w:sz="4" w:space="0" w:color="auto"/>
              <w:left w:val="single" w:sz="4" w:space="0" w:color="auto"/>
              <w:right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Style w:val="70"/>
                <w:rFonts w:ascii="PT Astra Serif" w:eastAsiaTheme="minorHAnsi" w:hAnsi="PT Astra Serif"/>
              </w:rPr>
              <w:t>116</w:t>
            </w:r>
          </w:p>
        </w:tc>
      </w:tr>
      <w:tr w:rsidR="00D54E17" w:rsidRPr="00972321" w:rsidTr="002D2585">
        <w:trPr>
          <w:trHeight w:hRule="exact" w:val="1150"/>
        </w:trPr>
        <w:tc>
          <w:tcPr>
            <w:tcW w:w="6247" w:type="dxa"/>
            <w:tcBorders>
              <w:top w:val="single" w:sz="4" w:space="0" w:color="auto"/>
              <w:left w:val="single" w:sz="4" w:space="0" w:color="auto"/>
              <w:bottom w:val="single" w:sz="4" w:space="0" w:color="auto"/>
            </w:tcBorders>
            <w:shd w:val="clear" w:color="auto" w:fill="FFFFFF"/>
            <w:vAlign w:val="bottom"/>
          </w:tcPr>
          <w:p w:rsidR="00D54E17" w:rsidRPr="002D2585" w:rsidRDefault="00D54E17" w:rsidP="00C0304F">
            <w:pPr>
              <w:widowControl/>
              <w:autoSpaceDE/>
              <w:autoSpaceDN/>
              <w:adjustRightInd/>
              <w:spacing w:after="180"/>
              <w:jc w:val="both"/>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Число пациентов с острыми нарушения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D54E17" w:rsidRPr="002D2585" w:rsidRDefault="00D54E17"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Style w:val="70"/>
                <w:rFonts w:ascii="PT Astra Serif" w:eastAsiaTheme="minorHAnsi" w:hAnsi="PT Astra Serif"/>
              </w:rPr>
              <w:t>348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Fonts w:ascii="PT Astra Serif" w:hAnsi="PT Astra Serif"/>
              </w:rPr>
              <w:t>464</w:t>
            </w:r>
          </w:p>
        </w:tc>
      </w:tr>
      <w:tr w:rsidR="00D54E17" w:rsidRPr="00972321" w:rsidTr="002D2585">
        <w:trPr>
          <w:trHeight w:hRule="exact" w:val="1408"/>
        </w:trPr>
        <w:tc>
          <w:tcPr>
            <w:tcW w:w="6247" w:type="dxa"/>
            <w:tcBorders>
              <w:top w:val="single" w:sz="4" w:space="0" w:color="auto"/>
              <w:left w:val="single" w:sz="4" w:space="0" w:color="auto"/>
              <w:bottom w:val="single" w:sz="4" w:space="0" w:color="auto"/>
              <w:right w:val="single" w:sz="4" w:space="0" w:color="auto"/>
            </w:tcBorders>
            <w:shd w:val="clear" w:color="auto" w:fill="FFFFFF"/>
            <w:vAlign w:val="bottom"/>
          </w:tcPr>
          <w:p w:rsidR="00D54E17" w:rsidRPr="002D2585" w:rsidRDefault="00D54E17" w:rsidP="00C0304F">
            <w:pPr>
              <w:widowControl/>
              <w:autoSpaceDE/>
              <w:autoSpaceDN/>
              <w:adjustRightInd/>
              <w:spacing w:after="180"/>
              <w:jc w:val="both"/>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D54E17" w:rsidRPr="002D2585" w:rsidRDefault="00D54E17"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Style w:val="70"/>
                <w:rFonts w:ascii="PT Astra Serif" w:eastAsiaTheme="minorHAnsi" w:hAnsi="PT Astra Serif"/>
              </w:rPr>
              <w:t>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Style w:val="70"/>
                <w:rFonts w:ascii="PT Astra Serif" w:eastAsiaTheme="minorHAnsi" w:hAnsi="PT Astra Serif"/>
              </w:rPr>
              <w:t>86</w:t>
            </w:r>
          </w:p>
        </w:tc>
      </w:tr>
      <w:tr w:rsidR="00D54E17" w:rsidRPr="00972321" w:rsidTr="002D2585">
        <w:trPr>
          <w:trHeight w:hRule="exact" w:val="1130"/>
        </w:trPr>
        <w:tc>
          <w:tcPr>
            <w:tcW w:w="6247" w:type="dxa"/>
            <w:tcBorders>
              <w:top w:val="single" w:sz="4" w:space="0" w:color="auto"/>
              <w:left w:val="single" w:sz="4" w:space="0" w:color="auto"/>
              <w:bottom w:val="single" w:sz="4" w:space="0" w:color="auto"/>
            </w:tcBorders>
            <w:shd w:val="clear" w:color="auto" w:fill="FFFFFF"/>
            <w:vAlign w:val="bottom"/>
          </w:tcPr>
          <w:p w:rsidR="00D54E17" w:rsidRPr="002D2585" w:rsidRDefault="00D54E17" w:rsidP="00C0304F">
            <w:pPr>
              <w:widowControl/>
              <w:autoSpaceDE/>
              <w:autoSpaceDN/>
              <w:adjustRightInd/>
              <w:spacing w:after="180"/>
              <w:jc w:val="both"/>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D54E17" w:rsidRPr="002D2585" w:rsidRDefault="00D54E17"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2D2585">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Fonts w:ascii="PT Astra Serif" w:hAnsi="PT Astra Serif"/>
              </w:rPr>
              <w:t>312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54E17" w:rsidRPr="002D2585" w:rsidRDefault="00D54E17" w:rsidP="00C0304F">
            <w:pPr>
              <w:spacing w:line="222" w:lineRule="exact"/>
              <w:ind w:right="20"/>
              <w:jc w:val="center"/>
              <w:rPr>
                <w:rFonts w:ascii="PT Astra Serif" w:hAnsi="PT Astra Serif"/>
              </w:rPr>
            </w:pPr>
            <w:r w:rsidRPr="002D2585">
              <w:rPr>
                <w:rStyle w:val="70"/>
                <w:rFonts w:ascii="PT Astra Serif" w:eastAsiaTheme="minorHAnsi" w:hAnsi="PT Astra Serif"/>
              </w:rPr>
              <w:t>403</w:t>
            </w:r>
          </w:p>
        </w:tc>
      </w:tr>
      <w:tr w:rsidR="00703502" w:rsidRPr="00972321" w:rsidTr="004232B6">
        <w:trPr>
          <w:trHeight w:hRule="exact" w:val="836"/>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jc w:val="both"/>
              <w:rPr>
                <w:rFonts w:ascii="PT Astra Serif" w:hAnsi="PT Astra Serif"/>
              </w:rPr>
            </w:pPr>
            <w:r w:rsidRPr="002D2585">
              <w:rPr>
                <w:rStyle w:val="70"/>
                <w:rFonts w:ascii="PT Astra Serif" w:eastAsiaTheme="minorHAnsi" w:hAnsi="PT Astra Serif"/>
              </w:rPr>
              <w:lastRenderedPageBreak/>
              <w:t>Число пациентов с острыми нарушениями мозгового кровообращения, госпитализированных в стационар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237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335</w:t>
            </w:r>
          </w:p>
        </w:tc>
      </w:tr>
      <w:tr w:rsidR="00703502" w:rsidRPr="00972321" w:rsidTr="002D2585">
        <w:trPr>
          <w:trHeight w:hRule="exact" w:val="1383"/>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after="180"/>
              <w:jc w:val="both"/>
              <w:rPr>
                <w:rFonts w:ascii="PT Astra Serif" w:hAnsi="PT Astra Serif"/>
              </w:rPr>
            </w:pPr>
            <w:r w:rsidRPr="002D2585">
              <w:rPr>
                <w:rStyle w:val="70"/>
                <w:rFonts w:ascii="PT Astra Serif" w:eastAsiaTheme="minorHAnsi" w:hAnsi="PT Astra Serif"/>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w:t>
            </w:r>
            <w:r w:rsidR="00A3663E" w:rsidRPr="002D2585">
              <w:rPr>
                <w:rStyle w:val="70"/>
                <w:rFonts w:ascii="PT Astra Serif" w:eastAsiaTheme="minorHAnsi" w:hAnsi="PT Astra Serif"/>
              </w:rPr>
              <w:t xml:space="preserve"> </w:t>
            </w:r>
            <w:r w:rsidRPr="002D2585">
              <w:rPr>
                <w:rStyle w:val="70"/>
                <w:rFonts w:ascii="PT Astra Serif" w:eastAsiaTheme="minorHAnsi" w:hAnsi="PT Astra Serif"/>
              </w:rPr>
              <w:t>и первичные сосудистые отделения)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237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335</w:t>
            </w:r>
          </w:p>
        </w:tc>
      </w:tr>
      <w:tr w:rsidR="00703502" w:rsidRPr="00972321" w:rsidTr="002D2585">
        <w:trPr>
          <w:trHeight w:hRule="exact" w:val="1418"/>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jc w:val="both"/>
              <w:rPr>
                <w:rFonts w:ascii="PT Astra Serif" w:hAnsi="PT Astra Serif"/>
              </w:rPr>
            </w:pPr>
            <w:r w:rsidRPr="002D2585">
              <w:rPr>
                <w:rStyle w:val="70"/>
                <w:rFonts w:ascii="PT Astra Serif" w:eastAsiaTheme="minorHAnsi" w:hAnsi="PT Astra Serif"/>
              </w:rPr>
              <w:t>Число пациентов с ОНМК по геморрагическому типу, которым была проведена консультация нейрохирурга в течение 1 часа после госпитализации в профильные отделения для лечения</w:t>
            </w:r>
            <w:r w:rsidR="00A3663E" w:rsidRPr="002D2585">
              <w:rPr>
                <w:rStyle w:val="70"/>
                <w:rFonts w:ascii="PT Astra Serif" w:eastAsiaTheme="minorHAnsi" w:hAnsi="PT Astra Serif"/>
              </w:rPr>
              <w:t xml:space="preserve"> </w:t>
            </w:r>
            <w:r w:rsidRPr="002D2585">
              <w:rPr>
                <w:rStyle w:val="70"/>
                <w:rFonts w:ascii="PT Astra Serif" w:eastAsiaTheme="minorHAnsi" w:hAnsi="PT Astra Serif"/>
              </w:rPr>
              <w:t>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61</w:t>
            </w:r>
          </w:p>
        </w:tc>
      </w:tr>
      <w:tr w:rsidR="00703502" w:rsidRPr="00972321" w:rsidTr="002D2585">
        <w:trPr>
          <w:trHeight w:hRule="exact" w:val="1423"/>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after="180"/>
              <w:jc w:val="both"/>
              <w:rPr>
                <w:rFonts w:ascii="PT Astra Serif" w:hAnsi="PT Astra Serif"/>
              </w:rPr>
            </w:pPr>
            <w:r w:rsidRPr="002D2585">
              <w:rPr>
                <w:rStyle w:val="70"/>
                <w:rFonts w:ascii="PT Astra Serif" w:eastAsiaTheme="minorHAnsi" w:hAnsi="PT Astra Serif"/>
              </w:rPr>
              <w:t>Число пациентов с 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r w:rsidR="00A3663E" w:rsidRPr="002D2585">
              <w:rPr>
                <w:rStyle w:val="70"/>
                <w:rFonts w:ascii="PT Astra Serif" w:eastAsiaTheme="minorHAnsi" w:hAnsi="PT Astra Serif"/>
              </w:rPr>
              <w:t xml:space="preserve">, </w:t>
            </w:r>
            <w:r w:rsidRPr="002D2585">
              <w:rPr>
                <w:rStyle w:val="70"/>
                <w:rFonts w:ascii="PT Astra Serif" w:eastAsiaTheme="minorHAnsi" w:hAnsi="PT Astra Serif"/>
              </w:rPr>
              <w:t>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3</w:t>
            </w:r>
          </w:p>
        </w:tc>
      </w:tr>
      <w:tr w:rsidR="00703502" w:rsidRPr="00972321" w:rsidTr="004232B6">
        <w:trPr>
          <w:trHeight w:hRule="exact" w:val="1111"/>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after="180"/>
              <w:jc w:val="both"/>
              <w:rPr>
                <w:rFonts w:ascii="PT Astra Serif" w:hAnsi="PT Astra Serif"/>
              </w:rPr>
            </w:pPr>
            <w:r w:rsidRPr="002D2585">
              <w:rPr>
                <w:rStyle w:val="70"/>
                <w:rFonts w:ascii="PT Astra Serif" w:eastAsiaTheme="minorHAnsi" w:hAnsi="PT Astra Serif"/>
              </w:rPr>
              <w:t>Число пациентов с</w:t>
            </w:r>
            <w:r w:rsidR="00A3663E" w:rsidRPr="002D2585">
              <w:rPr>
                <w:rStyle w:val="70"/>
                <w:rFonts w:ascii="PT Astra Serif" w:eastAsiaTheme="minorHAnsi" w:hAnsi="PT Astra Serif"/>
              </w:rPr>
              <w:t xml:space="preserve"> </w:t>
            </w:r>
            <w:r w:rsidRPr="002D2585">
              <w:rPr>
                <w:rStyle w:val="70"/>
                <w:rFonts w:ascii="PT Astra Serif" w:eastAsiaTheme="minorHAnsi" w:hAnsi="PT Astra Serif"/>
              </w:rPr>
              <w:t>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Fonts w:ascii="PT Astra Serif" w:hAnsi="PT Astra Serif"/>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Fonts w:ascii="PT Astra Serif" w:hAnsi="PT Astra Serif"/>
              </w:rPr>
              <w:t>4</w:t>
            </w:r>
          </w:p>
        </w:tc>
      </w:tr>
      <w:tr w:rsidR="00703502" w:rsidRPr="00972321" w:rsidTr="00C0304F">
        <w:trPr>
          <w:trHeight w:hRule="exact" w:val="563"/>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jc w:val="both"/>
              <w:rPr>
                <w:rFonts w:ascii="PT Astra Serif" w:hAnsi="PT Astra Serif"/>
              </w:rPr>
            </w:pPr>
            <w:r w:rsidRPr="002D2585">
              <w:rPr>
                <w:rStyle w:val="70"/>
                <w:rFonts w:ascii="PT Astra Serif" w:eastAsiaTheme="minorHAnsi" w:hAnsi="PT Astra Serif"/>
              </w:rPr>
              <w:t>Число пациентов с ишемическим инсультом, которым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31</w:t>
            </w:r>
          </w:p>
        </w:tc>
      </w:tr>
      <w:tr w:rsidR="00703502" w:rsidRPr="00972321" w:rsidTr="00C0304F">
        <w:trPr>
          <w:trHeight w:hRule="exact" w:val="572"/>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after="180"/>
              <w:jc w:val="both"/>
              <w:rPr>
                <w:rFonts w:ascii="PT Astra Serif" w:hAnsi="PT Astra Serif"/>
              </w:rPr>
            </w:pPr>
            <w:r w:rsidRPr="002D2585">
              <w:rPr>
                <w:rStyle w:val="70"/>
                <w:rFonts w:ascii="PT Astra Serif" w:eastAsiaTheme="minorHAnsi" w:hAnsi="PT Astra Serif"/>
              </w:rPr>
              <w:t>Число умерших пациентов с ишемическим инсультом, которым был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6</w:t>
            </w:r>
          </w:p>
        </w:tc>
      </w:tr>
      <w:tr w:rsidR="00703502" w:rsidRPr="00972321" w:rsidTr="00C0304F">
        <w:trPr>
          <w:trHeight w:hRule="exact" w:val="565"/>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2D2585">
            <w:pPr>
              <w:jc w:val="both"/>
              <w:rPr>
                <w:rFonts w:ascii="PT Astra Serif" w:hAnsi="PT Astra Serif"/>
              </w:rPr>
            </w:pPr>
            <w:r w:rsidRPr="002D2585">
              <w:rPr>
                <w:rStyle w:val="70"/>
                <w:rFonts w:ascii="PT Astra Serif" w:eastAsiaTheme="minorHAnsi" w:hAnsi="PT Astra Serif"/>
              </w:rPr>
              <w:t>Число пациентов с ишемическим инсультом, у которых выполнена</w:t>
            </w:r>
            <w:r w:rsidR="002D2585">
              <w:rPr>
                <w:rStyle w:val="70"/>
                <w:rFonts w:ascii="PT Astra Serif" w:eastAsiaTheme="minorHAnsi" w:hAnsi="PT Astra Serif"/>
              </w:rPr>
              <w:t xml:space="preserve"> </w:t>
            </w:r>
            <w:r w:rsidRPr="002D2585">
              <w:rPr>
                <w:rStyle w:val="70"/>
                <w:rFonts w:ascii="PT Astra Serif" w:eastAsiaTheme="minorHAnsi" w:hAnsi="PT Astra Serif"/>
              </w:rPr>
              <w:t>тромбоэкстракция</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0</w:t>
            </w:r>
          </w:p>
        </w:tc>
      </w:tr>
      <w:tr w:rsidR="00703502" w:rsidRPr="00972321" w:rsidTr="002D2585">
        <w:trPr>
          <w:trHeight w:hRule="exact" w:val="579"/>
        </w:trPr>
        <w:tc>
          <w:tcPr>
            <w:tcW w:w="624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jc w:val="both"/>
              <w:rPr>
                <w:rFonts w:ascii="PT Astra Serif" w:hAnsi="PT Astra Serif"/>
              </w:rPr>
            </w:pPr>
            <w:r w:rsidRPr="002D2585">
              <w:rPr>
                <w:rStyle w:val="70"/>
                <w:rFonts w:ascii="PT Astra Serif" w:eastAsiaTheme="minorHAnsi" w:hAnsi="PT Astra Serif"/>
              </w:rPr>
              <w:t>Число пациентов с геморрагическим инсультом, 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Style w:val="70"/>
                <w:rFonts w:ascii="PT Astra Serif" w:eastAsiaTheme="minorHAnsi" w:hAnsi="PT Astra Serif"/>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703502" w:rsidRPr="002D2585" w:rsidRDefault="00703502" w:rsidP="00C0304F">
            <w:pPr>
              <w:spacing w:line="222" w:lineRule="exact"/>
              <w:ind w:right="20"/>
              <w:jc w:val="center"/>
              <w:rPr>
                <w:rFonts w:ascii="PT Astra Serif" w:hAnsi="PT Astra Serif"/>
              </w:rPr>
            </w:pPr>
            <w:r w:rsidRPr="002D2585">
              <w:rPr>
                <w:rFonts w:ascii="PT Astra Serif" w:hAnsi="PT Astra Serif"/>
              </w:rPr>
              <w:t>3</w:t>
            </w:r>
          </w:p>
        </w:tc>
      </w:tr>
      <w:tr w:rsidR="00CC15E2" w:rsidRPr="00972321" w:rsidTr="002D2585">
        <w:trPr>
          <w:trHeight w:hRule="exact" w:val="559"/>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4232B6">
            <w:pPr>
              <w:jc w:val="both"/>
              <w:rPr>
                <w:rFonts w:ascii="PT Astra Serif" w:hAnsi="PT Astra Serif"/>
              </w:rPr>
            </w:pPr>
            <w:r w:rsidRPr="002D2585">
              <w:rPr>
                <w:rStyle w:val="70"/>
                <w:rFonts w:ascii="PT Astra Serif" w:eastAsiaTheme="minorHAnsi" w:hAnsi="PT Astra Serif"/>
              </w:rPr>
              <w:t>Число операций каротидной</w:t>
            </w:r>
            <w:r w:rsidR="00A3663E" w:rsidRPr="002D2585">
              <w:rPr>
                <w:rStyle w:val="70"/>
                <w:rFonts w:ascii="PT Astra Serif" w:eastAsiaTheme="minorHAnsi" w:hAnsi="PT Astra Serif"/>
              </w:rPr>
              <w:t xml:space="preserve"> </w:t>
            </w:r>
            <w:r w:rsidRPr="002D2585">
              <w:rPr>
                <w:rStyle w:val="70"/>
                <w:rFonts w:ascii="PT Astra Serif" w:eastAsiaTheme="minorHAnsi" w:hAnsi="PT Astra Serif"/>
              </w:rPr>
              <w:t>эндартерэктомии, выполненных пациентам со стенозами внутренних сонных артерий</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6</w:t>
            </w:r>
          </w:p>
        </w:tc>
      </w:tr>
      <w:tr w:rsidR="00CC15E2" w:rsidRPr="00972321" w:rsidTr="002D2585">
        <w:trPr>
          <w:trHeight w:hRule="exact" w:val="1135"/>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4232B6">
            <w:pPr>
              <w:jc w:val="both"/>
              <w:rPr>
                <w:rFonts w:ascii="PT Astra Serif" w:hAnsi="PT Astra Serif"/>
              </w:rPr>
            </w:pPr>
            <w:r w:rsidRPr="002D2585">
              <w:rPr>
                <w:rStyle w:val="70"/>
                <w:rFonts w:ascii="PT Astra Serif" w:eastAsiaTheme="minorHAnsi" w:hAnsi="PT Astra Serif"/>
              </w:rPr>
              <w:t>Число пациентов с острыми нарушениями мозгового кровообращения, выписанных из профильных отделений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293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371</w:t>
            </w:r>
          </w:p>
        </w:tc>
      </w:tr>
      <w:tr w:rsidR="00CC15E2" w:rsidRPr="00972321" w:rsidTr="002D2585">
        <w:trPr>
          <w:trHeight w:hRule="exact" w:val="555"/>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jc w:val="both"/>
              <w:rPr>
                <w:rStyle w:val="70"/>
                <w:rFonts w:ascii="PT Astra Serif" w:eastAsiaTheme="minorHAnsi" w:hAnsi="PT Astra Serif"/>
              </w:rPr>
            </w:pPr>
            <w:r w:rsidRPr="002D2585">
              <w:rPr>
                <w:rStyle w:val="70"/>
                <w:rFonts w:ascii="PT Astra Serif" w:eastAsiaTheme="minorHAnsi" w:hAnsi="PT Astra Serif"/>
              </w:rPr>
              <w:t>Число пациентов, перенесших острое нарушение мозгового кровообращения и впервые получивших инвалидность</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8</w:t>
            </w:r>
          </w:p>
        </w:tc>
      </w:tr>
      <w:tr w:rsidR="00CC15E2" w:rsidRPr="00972321" w:rsidTr="002D2585">
        <w:trPr>
          <w:trHeight w:hRule="exact" w:val="577"/>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2D2585">
            <w:pPr>
              <w:jc w:val="both"/>
              <w:rPr>
                <w:rFonts w:ascii="PT Astra Serif" w:hAnsi="PT Astra Serif"/>
              </w:rPr>
            </w:pPr>
            <w:r w:rsidRPr="002D2585">
              <w:rPr>
                <w:rStyle w:val="70"/>
                <w:rFonts w:ascii="PT Astra Serif" w:eastAsiaTheme="minorHAnsi" w:hAnsi="PT Astra Serif"/>
              </w:rPr>
              <w:t>Число умерших пациентов с острыми нарушениями мозгового кровообращения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55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93</w:t>
            </w:r>
          </w:p>
        </w:tc>
      </w:tr>
      <w:tr w:rsidR="00CC15E2" w:rsidRPr="00972321" w:rsidTr="002D2585">
        <w:trPr>
          <w:trHeight w:hRule="exact" w:val="713"/>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2D2585">
            <w:pPr>
              <w:jc w:val="both"/>
              <w:rPr>
                <w:rFonts w:ascii="PT Astra Serif" w:hAnsi="PT Astra Serif"/>
              </w:rPr>
            </w:pPr>
            <w:r w:rsidRPr="002D2585">
              <w:rPr>
                <w:rStyle w:val="70"/>
                <w:rFonts w:ascii="PT Astra Serif" w:eastAsiaTheme="minorHAnsi" w:hAnsi="PT Astra Serif"/>
              </w:rPr>
              <w:t>Число выбывших (выписано+умерло) пациентов с острыми нарушениями мозгового кровообращения</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348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464</w:t>
            </w:r>
          </w:p>
        </w:tc>
      </w:tr>
      <w:tr w:rsidR="00CC15E2" w:rsidRPr="00972321" w:rsidTr="002D2585">
        <w:trPr>
          <w:trHeight w:hRule="exact" w:val="649"/>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jc w:val="both"/>
              <w:rPr>
                <w:rFonts w:ascii="PT Astra Serif" w:hAnsi="PT Astra Serif"/>
              </w:rPr>
            </w:pPr>
            <w:r w:rsidRPr="002D2585">
              <w:rPr>
                <w:rStyle w:val="70"/>
                <w:rFonts w:ascii="PT Astra Serif" w:eastAsiaTheme="minorHAnsi" w:hAnsi="PT Astra Serif"/>
              </w:rPr>
              <w:t>Число умерших пациентов с ишемическим инсультом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38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72</w:t>
            </w:r>
          </w:p>
        </w:tc>
      </w:tr>
      <w:tr w:rsidR="00CC15E2" w:rsidRPr="00972321" w:rsidTr="00C0304F">
        <w:trPr>
          <w:trHeight w:hRule="exact" w:val="549"/>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jc w:val="both"/>
              <w:rPr>
                <w:rFonts w:ascii="PT Astra Serif" w:hAnsi="PT Astra Serif"/>
              </w:rPr>
            </w:pPr>
            <w:r w:rsidRPr="002D2585">
              <w:rPr>
                <w:rStyle w:val="70"/>
                <w:rFonts w:ascii="PT Astra Serif" w:eastAsiaTheme="minorHAnsi" w:hAnsi="PT Astra Serif"/>
              </w:rPr>
              <w:lastRenderedPageBreak/>
              <w:t>Число выбывших (выписано+умерло) пациентов с ишемическим инсультом</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312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403</w:t>
            </w:r>
          </w:p>
        </w:tc>
      </w:tr>
      <w:tr w:rsidR="00CC15E2" w:rsidRPr="00972321" w:rsidTr="002D2585">
        <w:trPr>
          <w:trHeight w:hRule="exact" w:val="925"/>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jc w:val="both"/>
              <w:rPr>
                <w:rFonts w:ascii="PT Astra Serif" w:hAnsi="PT Astra Serif"/>
              </w:rPr>
            </w:pPr>
            <w:r w:rsidRPr="002D2585">
              <w:rPr>
                <w:rStyle w:val="70"/>
                <w:rFonts w:ascii="PT Astra Serif" w:eastAsiaTheme="minorHAnsi" w:hAnsi="PT Astra Serif"/>
              </w:rPr>
              <w:t>Число умерших пациентов с острыми нарушениями мозгового кровообращения по геморра</w:t>
            </w:r>
            <w:r w:rsidRPr="002D2585">
              <w:rPr>
                <w:rStyle w:val="70"/>
                <w:rFonts w:ascii="PT Astra Serif" w:eastAsiaTheme="minorHAnsi" w:hAnsi="PT Astra Serif"/>
              </w:rPr>
              <w:softHyphen/>
              <w:t>гическому типу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21</w:t>
            </w:r>
          </w:p>
        </w:tc>
      </w:tr>
      <w:tr w:rsidR="00CC15E2" w:rsidRPr="00972321" w:rsidTr="002D2585">
        <w:trPr>
          <w:trHeight w:hRule="exact" w:val="853"/>
        </w:trPr>
        <w:tc>
          <w:tcPr>
            <w:tcW w:w="624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jc w:val="both"/>
              <w:rPr>
                <w:rFonts w:ascii="PT Astra Serif" w:hAnsi="PT Astra Serif"/>
              </w:rPr>
            </w:pPr>
            <w:r w:rsidRPr="002D2585">
              <w:rPr>
                <w:rStyle w:val="70"/>
                <w:rFonts w:ascii="PT Astra Serif" w:eastAsiaTheme="minorHAnsi" w:hAnsi="PT Astra Serif"/>
              </w:rPr>
              <w:t>Число выбывших (выписано+умерло) пациентов с острыми нарушениями мозгового кровооб</w:t>
            </w:r>
            <w:r w:rsidRPr="002D2585">
              <w:rPr>
                <w:rStyle w:val="70"/>
                <w:rFonts w:ascii="PT Astra Serif" w:eastAsiaTheme="minorHAnsi" w:hAnsi="PT Astra Serif"/>
              </w:rPr>
              <w:softHyphen/>
              <w:t>ращения по геморрагическому типу</w:t>
            </w:r>
          </w:p>
        </w:tc>
        <w:tc>
          <w:tcPr>
            <w:tcW w:w="1417"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Style w:val="70"/>
                <w:rFonts w:ascii="PT Astra Serif" w:eastAsiaTheme="minorHAnsi" w:hAnsi="PT Astra Serif"/>
              </w:rPr>
            </w:pPr>
            <w:r w:rsidRPr="002D2585">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C15E2" w:rsidRPr="002D2585" w:rsidRDefault="00CC15E2" w:rsidP="00C0304F">
            <w:pPr>
              <w:spacing w:line="222" w:lineRule="exact"/>
              <w:ind w:right="20"/>
              <w:jc w:val="center"/>
              <w:rPr>
                <w:rFonts w:ascii="PT Astra Serif" w:hAnsi="PT Astra Serif"/>
              </w:rPr>
            </w:pPr>
            <w:r w:rsidRPr="002D2585">
              <w:rPr>
                <w:rStyle w:val="70"/>
                <w:rFonts w:ascii="PT Astra Serif" w:eastAsiaTheme="minorHAnsi" w:hAnsi="PT Astra Serif"/>
              </w:rPr>
              <w:t>61</w:t>
            </w:r>
          </w:p>
        </w:tc>
      </w:tr>
    </w:tbl>
    <w:p w:rsidR="004E0BD9" w:rsidRPr="00972321" w:rsidRDefault="004E0BD9" w:rsidP="00D54E17">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p>
    <w:p w:rsidR="00D54E17" w:rsidRPr="00972321" w:rsidRDefault="004E0BD9" w:rsidP="002D2585">
      <w:pPr>
        <w:widowControl/>
        <w:autoSpaceDE/>
        <w:autoSpaceDN/>
        <w:adjustRightInd/>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Анализ деятельности ГУЗ «Ефремовская районная больница</w:t>
      </w:r>
      <w:r w:rsidR="002D2585">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имени А.И. Козлова»</w:t>
      </w:r>
    </w:p>
    <w:p w:rsidR="004E0BD9" w:rsidRPr="00972321" w:rsidRDefault="004E0BD9" w:rsidP="004E0BD9">
      <w:pPr>
        <w:widowControl/>
        <w:autoSpaceDE/>
        <w:autoSpaceDN/>
        <w:adjustRightInd/>
        <w:spacing w:line="360" w:lineRule="exact"/>
        <w:ind w:firstLine="709"/>
        <w:jc w:val="center"/>
        <w:rPr>
          <w:rFonts w:ascii="PT Astra Serif" w:eastAsiaTheme="minorHAnsi" w:hAnsi="PT Astra Serif" w:cstheme="minorBidi"/>
          <w:sz w:val="28"/>
          <w:szCs w:val="28"/>
          <w:lang w:eastAsia="en-US"/>
        </w:rPr>
      </w:pPr>
    </w:p>
    <w:p w:rsidR="004E0BD9" w:rsidRPr="00972321" w:rsidRDefault="00AE3A32" w:rsidP="004E0BD9">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неврологических коек в данной медицинской организации – 40,</w:t>
      </w:r>
      <w:r w:rsidR="002D2585">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в том числе 6 коек интенсивной терапии).</w:t>
      </w:r>
      <w:r w:rsidR="002C5205">
        <w:rPr>
          <w:rFonts w:ascii="PT Astra Serif" w:eastAsiaTheme="minorHAnsi" w:hAnsi="PT Astra Serif" w:cstheme="minorBidi"/>
          <w:sz w:val="28"/>
          <w:szCs w:val="28"/>
          <w:lang w:eastAsia="en-US"/>
        </w:rPr>
        <w:t xml:space="preserve"> </w:t>
      </w:r>
      <w:r w:rsidR="004E0BD9" w:rsidRPr="00972321">
        <w:rPr>
          <w:rFonts w:ascii="PT Astra Serif" w:eastAsiaTheme="minorHAnsi" w:hAnsi="PT Astra Serif" w:cstheme="minorBidi"/>
          <w:sz w:val="28"/>
          <w:szCs w:val="28"/>
          <w:lang w:eastAsia="en-US"/>
        </w:rPr>
        <w:t>В 2018 году количество пролеченных пациентов с ОНМК составило 358 человек, что меньше количества пролеченных в 2017 году (386 чел</w:t>
      </w:r>
      <w:r w:rsidR="002D2585">
        <w:rPr>
          <w:rFonts w:ascii="PT Astra Serif" w:eastAsiaTheme="minorHAnsi" w:hAnsi="PT Astra Serif" w:cstheme="minorBidi"/>
          <w:sz w:val="28"/>
          <w:szCs w:val="28"/>
          <w:lang w:eastAsia="en-US"/>
        </w:rPr>
        <w:t>.</w:t>
      </w:r>
      <w:r w:rsidR="004E0BD9" w:rsidRPr="00972321">
        <w:rPr>
          <w:rFonts w:ascii="PT Astra Serif" w:eastAsiaTheme="minorHAnsi" w:hAnsi="PT Astra Serif" w:cstheme="minorBidi"/>
          <w:sz w:val="28"/>
          <w:szCs w:val="28"/>
          <w:lang w:eastAsia="en-US"/>
        </w:rPr>
        <w:t xml:space="preserve">). </w:t>
      </w:r>
    </w:p>
    <w:p w:rsidR="004E0BD9" w:rsidRPr="00972321" w:rsidRDefault="004E0BD9" w:rsidP="004E0BD9">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Уменьшилось количество пациентов, госпитализированных в первые </w:t>
      </w:r>
      <w:r w:rsidR="009170B9">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4,5 часа</w:t>
      </w:r>
      <w:r w:rsidR="009170B9">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 80 в 2017 году до 77 в 2018</w:t>
      </w:r>
      <w:r w:rsidR="00AE3A3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AE3A32" w:rsidRPr="00972321">
        <w:rPr>
          <w:rFonts w:ascii="PT Astra Serif" w:eastAsiaTheme="minorHAnsi" w:hAnsi="PT Astra Serif" w:cstheme="minorBidi"/>
          <w:sz w:val="28"/>
          <w:szCs w:val="28"/>
          <w:lang w:eastAsia="en-US"/>
        </w:rPr>
        <w:t>оду, что объясняется поздним обращением пациентов за медицинской помощью</w:t>
      </w:r>
      <w:r w:rsidRPr="00972321">
        <w:rPr>
          <w:rFonts w:ascii="PT Astra Serif" w:eastAsiaTheme="minorHAnsi" w:hAnsi="PT Astra Serif" w:cstheme="minorBidi"/>
          <w:sz w:val="28"/>
          <w:szCs w:val="28"/>
          <w:lang w:eastAsia="en-US"/>
        </w:rPr>
        <w:t>.</w:t>
      </w:r>
    </w:p>
    <w:p w:rsidR="004E0BD9" w:rsidRPr="00972321" w:rsidRDefault="004E0BD9" w:rsidP="004E0BD9">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госпитализированных в первые 4,5 часа</w:t>
      </w:r>
      <w:r w:rsidR="009170B9">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за 2018 год составило 46 человек (15,4 % от всех ишемических инсультов) и данный показатель снизился по сравнению с 2017</w:t>
      </w:r>
      <w:r w:rsidR="00AE3A3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AE3A32" w:rsidRPr="00972321">
        <w:rPr>
          <w:rFonts w:ascii="PT Astra Serif" w:eastAsiaTheme="minorHAnsi" w:hAnsi="PT Astra Serif" w:cstheme="minorBidi"/>
          <w:sz w:val="28"/>
          <w:szCs w:val="28"/>
          <w:lang w:eastAsia="en-US"/>
        </w:rPr>
        <w:t>одом</w:t>
      </w:r>
      <w:r w:rsidRPr="00972321">
        <w:rPr>
          <w:rFonts w:ascii="PT Astra Serif" w:eastAsiaTheme="minorHAnsi" w:hAnsi="PT Astra Serif" w:cstheme="minorBidi"/>
          <w:sz w:val="28"/>
          <w:szCs w:val="28"/>
          <w:lang w:eastAsia="en-US"/>
        </w:rPr>
        <w:t xml:space="preserve"> </w:t>
      </w:r>
      <w:r w:rsidR="009170B9">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 xml:space="preserve">(68 и 20,8% соответственно). </w:t>
      </w:r>
    </w:p>
    <w:p w:rsidR="004E0BD9" w:rsidRPr="00972321" w:rsidRDefault="004E0BD9" w:rsidP="004E0BD9">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ОНМК по геморрагическому типу, которым была проведена консультация нейрохирурга в течени</w:t>
      </w:r>
      <w:r w:rsidR="002C5205">
        <w:rPr>
          <w:rFonts w:ascii="PT Astra Serif" w:eastAsiaTheme="minorHAnsi" w:hAnsi="PT Astra Serif" w:cstheme="minorBidi"/>
          <w:sz w:val="28"/>
          <w:szCs w:val="28"/>
          <w:lang w:eastAsia="en-US"/>
        </w:rPr>
        <w:t>е</w:t>
      </w:r>
      <w:r w:rsidRPr="00972321">
        <w:rPr>
          <w:rFonts w:ascii="PT Astra Serif" w:eastAsiaTheme="minorHAnsi" w:hAnsi="PT Astra Serif" w:cstheme="minorBidi"/>
          <w:sz w:val="28"/>
          <w:szCs w:val="28"/>
          <w:lang w:eastAsia="en-US"/>
        </w:rPr>
        <w:t xml:space="preserve"> 1 часа после госпитализации</w:t>
      </w:r>
      <w:r w:rsidR="002C5205">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76 человек </w:t>
      </w:r>
      <w:r w:rsidR="00AE3A32"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100%</w:t>
      </w:r>
      <w:r w:rsidR="00AE3A32"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4E0BD9" w:rsidRPr="00972321" w:rsidRDefault="004E0BD9" w:rsidP="004E0BD9">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которым был выполнен системный тромболизис</w:t>
      </w:r>
      <w:r w:rsidR="00694283">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9 человек (в 2017 году </w:t>
      </w:r>
      <w:r w:rsidR="00AE3A3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18 человек). Таким образом, данный индикаторный показатель уменьшился с 5,5% в 2017 году до 3,0%</w:t>
      </w:r>
      <w:r w:rsidR="00AE3A3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 2018 году. </w:t>
      </w:r>
    </w:p>
    <w:p w:rsidR="004E0BD9" w:rsidRPr="00972321" w:rsidRDefault="004E0BD9" w:rsidP="004E0BD9">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в 2018 году составило 92 человек</w:t>
      </w:r>
      <w:r w:rsidR="004232B6">
        <w:rPr>
          <w:rFonts w:ascii="PT Astra Serif" w:eastAsiaTheme="minorHAnsi" w:hAnsi="PT Astra Serif" w:cstheme="minorBidi"/>
          <w:sz w:val="28"/>
          <w:szCs w:val="28"/>
          <w:lang w:eastAsia="en-US"/>
        </w:rPr>
        <w:t>а</w:t>
      </w:r>
      <w:r w:rsidRPr="00972321">
        <w:rPr>
          <w:rFonts w:ascii="PT Astra Serif" w:eastAsiaTheme="minorHAnsi" w:hAnsi="PT Astra Serif" w:cstheme="minorBidi"/>
          <w:sz w:val="28"/>
          <w:szCs w:val="28"/>
          <w:lang w:eastAsia="en-US"/>
        </w:rPr>
        <w:t xml:space="preserve"> (в 2017</w:t>
      </w:r>
      <w:r w:rsidR="00AE3A32" w:rsidRPr="00972321">
        <w:rPr>
          <w:rFonts w:ascii="PT Astra Serif" w:eastAsiaTheme="minorHAnsi" w:hAnsi="PT Astra Serif" w:cstheme="minorBidi"/>
          <w:sz w:val="28"/>
          <w:szCs w:val="28"/>
          <w:lang w:eastAsia="en-US"/>
        </w:rPr>
        <w:t xml:space="preserve"> – 86</w:t>
      </w:r>
      <w:r w:rsidRPr="00972321">
        <w:rPr>
          <w:rFonts w:ascii="PT Astra Serif" w:eastAsiaTheme="minorHAnsi" w:hAnsi="PT Astra Serif" w:cstheme="minorBidi"/>
          <w:sz w:val="28"/>
          <w:szCs w:val="28"/>
          <w:lang w:eastAsia="en-US"/>
        </w:rPr>
        <w:t xml:space="preserve">). </w:t>
      </w:r>
      <w:r w:rsidR="00AE3A32" w:rsidRPr="00972321">
        <w:rPr>
          <w:rFonts w:ascii="PT Astra Serif" w:eastAsiaTheme="minorHAnsi" w:hAnsi="PT Astra Serif" w:cstheme="minorBidi"/>
          <w:sz w:val="28"/>
          <w:szCs w:val="28"/>
          <w:lang w:eastAsia="en-US"/>
        </w:rPr>
        <w:t>Г</w:t>
      </w:r>
      <w:r w:rsidRPr="00972321">
        <w:rPr>
          <w:rFonts w:ascii="PT Astra Serif" w:eastAsiaTheme="minorHAnsi" w:hAnsi="PT Astra Serif" w:cstheme="minorBidi"/>
          <w:sz w:val="28"/>
          <w:szCs w:val="28"/>
          <w:lang w:eastAsia="en-US"/>
        </w:rPr>
        <w:t>оспитальная летальность от всех инсультов составила 25,7% в 2018 году</w:t>
      </w:r>
      <w:r w:rsidR="00AE3A3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 2017 году </w:t>
      </w:r>
      <w:r w:rsidR="00AE3A3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22,3%). </w:t>
      </w:r>
    </w:p>
    <w:p w:rsidR="004E0BD9" w:rsidRPr="00972321" w:rsidRDefault="004E0BD9" w:rsidP="004E0BD9">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ишемическим инсультом за 2018 год составило 63 человека</w:t>
      </w:r>
      <w:r w:rsidR="00AE3A3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21,1% от всех пациентов с ишемическим </w:t>
      </w:r>
      <w:r w:rsidRPr="00972321">
        <w:rPr>
          <w:rFonts w:ascii="PT Astra Serif" w:eastAsiaTheme="minorHAnsi" w:hAnsi="PT Astra Serif" w:cstheme="minorBidi"/>
          <w:sz w:val="28"/>
          <w:szCs w:val="28"/>
          <w:lang w:eastAsia="en-US"/>
        </w:rPr>
        <w:lastRenderedPageBreak/>
        <w:t xml:space="preserve">инсультом. Данный показатель увеличился по сравнению с 2017 годом (52 умерших </w:t>
      </w:r>
      <w:r w:rsidR="00AE3A32"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15,9%).</w:t>
      </w:r>
    </w:p>
    <w:p w:rsidR="004E0BD9" w:rsidRPr="00972321" w:rsidRDefault="004E0BD9" w:rsidP="004E0BD9">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по геморрагическому типу за 2018 год составило 45 человек</w:t>
      </w:r>
      <w:r w:rsidR="00AE3A32"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59,2% от всех пациентов с геморрагическим инсультом (76). Данный показатель остался на прежнем уровне в сравнении с 2017 годом (57,6%). </w:t>
      </w:r>
    </w:p>
    <w:p w:rsidR="004E0BD9" w:rsidRPr="00972321" w:rsidRDefault="004E0BD9" w:rsidP="004E0BD9">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Таблица </w:t>
      </w:r>
      <w:r w:rsidR="00694283">
        <w:rPr>
          <w:rFonts w:ascii="PT Astra Serif" w:eastAsiaTheme="minorHAnsi" w:hAnsi="PT Astra Serif" w:cstheme="minorBidi"/>
          <w:sz w:val="28"/>
          <w:szCs w:val="28"/>
          <w:lang w:eastAsia="en-US"/>
        </w:rPr>
        <w:t>4</w:t>
      </w:r>
      <w:r w:rsidR="00ED1C81">
        <w:rPr>
          <w:rFonts w:ascii="PT Astra Serif" w:eastAsiaTheme="minorHAnsi" w:hAnsi="PT Astra Serif" w:cstheme="minorBidi"/>
          <w:sz w:val="28"/>
          <w:szCs w:val="28"/>
          <w:lang w:eastAsia="en-US"/>
        </w:rPr>
        <w:t>2</w:t>
      </w:r>
    </w:p>
    <w:p w:rsidR="004E0BD9" w:rsidRPr="00972321" w:rsidRDefault="004E0BD9" w:rsidP="006C50A2">
      <w:pPr>
        <w:widowControl/>
        <w:autoSpaceDE/>
        <w:autoSpaceDN/>
        <w:adjustRightInd/>
        <w:ind w:firstLine="709"/>
        <w:jc w:val="right"/>
        <w:rPr>
          <w:rFonts w:ascii="PT Astra Serif" w:eastAsiaTheme="minorHAnsi" w:hAnsi="PT Astra Serif" w:cstheme="minorBidi"/>
          <w:sz w:val="28"/>
          <w:szCs w:val="28"/>
          <w:lang w:eastAsia="en-US"/>
        </w:rPr>
      </w:pPr>
    </w:p>
    <w:p w:rsidR="004E0BD9" w:rsidRPr="00972321" w:rsidRDefault="00694283" w:rsidP="004E0BD9">
      <w:pPr>
        <w:widowControl/>
        <w:autoSpaceDE/>
        <w:autoSpaceDN/>
        <w:adjustRightInd/>
        <w:spacing w:line="360" w:lineRule="exact"/>
        <w:ind w:firstLine="420"/>
        <w:jc w:val="center"/>
        <w:rPr>
          <w:rFonts w:ascii="PT Astra Serif" w:eastAsiaTheme="minorHAnsi" w:hAnsi="PT Astra Serif" w:cstheme="minorBidi"/>
          <w:sz w:val="28"/>
          <w:szCs w:val="20"/>
          <w:lang w:eastAsia="en-US"/>
        </w:rPr>
      </w:pPr>
      <w:r>
        <w:rPr>
          <w:rFonts w:ascii="PT Astra Serif" w:eastAsiaTheme="minorHAnsi" w:hAnsi="PT Astra Serif" w:cstheme="minorBidi"/>
          <w:sz w:val="28"/>
          <w:szCs w:val="20"/>
          <w:lang w:eastAsia="en-US"/>
        </w:rPr>
        <w:t>Показатели</w:t>
      </w:r>
      <w:r w:rsidR="004E0BD9" w:rsidRPr="00972321">
        <w:rPr>
          <w:rFonts w:ascii="PT Astra Serif" w:eastAsiaTheme="minorHAnsi" w:hAnsi="PT Astra Serif" w:cstheme="minorBidi"/>
          <w:sz w:val="28"/>
          <w:szCs w:val="20"/>
          <w:lang w:eastAsia="en-US"/>
        </w:rPr>
        <w:t xml:space="preserve"> деятельности </w:t>
      </w:r>
      <w:r w:rsidRPr="00694283">
        <w:rPr>
          <w:rFonts w:ascii="PT Astra Serif" w:eastAsiaTheme="minorHAnsi" w:hAnsi="PT Astra Serif" w:cstheme="minorBidi"/>
          <w:sz w:val="28"/>
          <w:szCs w:val="20"/>
          <w:lang w:eastAsia="en-US"/>
        </w:rPr>
        <w:t>Государственного учреждения здравоохранения</w:t>
      </w:r>
      <w:r w:rsidR="004E0BD9" w:rsidRPr="00972321">
        <w:rPr>
          <w:rFonts w:ascii="PT Astra Serif" w:eastAsiaTheme="minorHAnsi" w:hAnsi="PT Astra Serif" w:cstheme="minorBidi"/>
          <w:sz w:val="28"/>
          <w:szCs w:val="20"/>
          <w:lang w:eastAsia="en-US"/>
        </w:rPr>
        <w:t xml:space="preserve"> «Ефремовская районная больница имени А.И. Козлова»</w:t>
      </w:r>
    </w:p>
    <w:p w:rsidR="00640678" w:rsidRPr="00972321" w:rsidRDefault="00640678" w:rsidP="004E0BD9">
      <w:pPr>
        <w:widowControl/>
        <w:autoSpaceDE/>
        <w:autoSpaceDN/>
        <w:adjustRightInd/>
        <w:spacing w:line="360" w:lineRule="exact"/>
        <w:ind w:firstLine="420"/>
        <w:jc w:val="center"/>
        <w:rPr>
          <w:rFonts w:ascii="PT Astra Serif" w:eastAsiaTheme="minorHAnsi" w:hAnsi="PT Astra Serif" w:cstheme="minorBidi"/>
          <w:sz w:val="28"/>
          <w:szCs w:val="20"/>
          <w:lang w:eastAsia="en-US"/>
        </w:rPr>
      </w:pPr>
    </w:p>
    <w:tbl>
      <w:tblPr>
        <w:tblW w:w="9507" w:type="dxa"/>
        <w:tblLayout w:type="fixed"/>
        <w:tblCellMar>
          <w:left w:w="10" w:type="dxa"/>
          <w:right w:w="10" w:type="dxa"/>
        </w:tblCellMar>
        <w:tblLook w:val="00A0" w:firstRow="1" w:lastRow="0" w:firstColumn="1" w:lastColumn="0" w:noHBand="0" w:noVBand="0"/>
      </w:tblPr>
      <w:tblGrid>
        <w:gridCol w:w="6247"/>
        <w:gridCol w:w="1417"/>
        <w:gridCol w:w="993"/>
        <w:gridCol w:w="850"/>
      </w:tblGrid>
      <w:tr w:rsidR="004E0BD9" w:rsidRPr="00972321" w:rsidTr="00E73DF2">
        <w:trPr>
          <w:trHeight w:hRule="exact" w:val="847"/>
          <w:tblHeader/>
        </w:trPr>
        <w:tc>
          <w:tcPr>
            <w:tcW w:w="6247" w:type="dxa"/>
            <w:tcBorders>
              <w:top w:val="single" w:sz="4" w:space="0" w:color="auto"/>
              <w:left w:val="single" w:sz="4" w:space="0" w:color="auto"/>
              <w:bottom w:val="single" w:sz="4" w:space="0" w:color="auto"/>
            </w:tcBorders>
            <w:shd w:val="clear" w:color="auto" w:fill="FFFFFF"/>
            <w:vAlign w:val="center"/>
          </w:tcPr>
          <w:p w:rsidR="004E0BD9" w:rsidRPr="00E73DF2" w:rsidRDefault="004E0BD9" w:rsidP="00654695">
            <w:pPr>
              <w:widowControl/>
              <w:autoSpaceDE/>
              <w:autoSpaceDN/>
              <w:adjustRightInd/>
              <w:spacing w:line="244" w:lineRule="exact"/>
              <w:jc w:val="center"/>
              <w:rPr>
                <w:rFonts w:ascii="PT Astra Serif" w:eastAsiaTheme="minorHAnsi" w:hAnsi="PT Astra Serif" w:cstheme="minorBidi"/>
                <w:lang w:eastAsia="en-US"/>
              </w:rPr>
            </w:pPr>
            <w:r w:rsidRPr="00E73DF2">
              <w:rPr>
                <w:rFonts w:ascii="PT Astra Serif" w:eastAsiaTheme="minorHAnsi" w:hAnsi="PT Astra Serif" w:cs="Times New Roman"/>
                <w:bCs/>
                <w:color w:val="000000"/>
              </w:rPr>
              <w:t>Показатели деятельности учреждения</w:t>
            </w:r>
          </w:p>
        </w:tc>
        <w:tc>
          <w:tcPr>
            <w:tcW w:w="1417" w:type="dxa"/>
            <w:tcBorders>
              <w:top w:val="single" w:sz="4" w:space="0" w:color="auto"/>
              <w:left w:val="single" w:sz="4" w:space="0" w:color="auto"/>
              <w:bottom w:val="single" w:sz="4" w:space="0" w:color="auto"/>
            </w:tcBorders>
            <w:shd w:val="clear" w:color="auto" w:fill="FFFFFF"/>
            <w:vAlign w:val="center"/>
          </w:tcPr>
          <w:p w:rsidR="00694283" w:rsidRPr="00E73DF2" w:rsidRDefault="004E0BD9" w:rsidP="00654695">
            <w:pPr>
              <w:widowControl/>
              <w:autoSpaceDE/>
              <w:autoSpaceDN/>
              <w:adjustRightInd/>
              <w:ind w:right="23"/>
              <w:jc w:val="center"/>
              <w:rPr>
                <w:rFonts w:ascii="PT Astra Serif" w:eastAsiaTheme="minorHAnsi" w:hAnsi="PT Astra Serif" w:cs="Times New Roman"/>
                <w:bCs/>
                <w:color w:val="000000"/>
              </w:rPr>
            </w:pPr>
            <w:r w:rsidRPr="00E73DF2">
              <w:rPr>
                <w:rFonts w:ascii="PT Astra Serif" w:eastAsiaTheme="minorHAnsi" w:hAnsi="PT Astra Serif" w:cs="Times New Roman"/>
                <w:bCs/>
                <w:color w:val="000000"/>
              </w:rPr>
              <w:t>Единицы</w:t>
            </w:r>
          </w:p>
          <w:p w:rsidR="004E0BD9" w:rsidRPr="00E73DF2" w:rsidRDefault="004E0BD9" w:rsidP="00E73DF2">
            <w:pPr>
              <w:widowControl/>
              <w:autoSpaceDE/>
              <w:autoSpaceDN/>
              <w:adjustRightInd/>
              <w:ind w:right="23"/>
              <w:jc w:val="center"/>
              <w:rPr>
                <w:rFonts w:ascii="PT Astra Serif" w:eastAsiaTheme="minorHAnsi" w:hAnsi="PT Astra Serif" w:cstheme="minorBidi"/>
                <w:lang w:eastAsia="en-US"/>
              </w:rPr>
            </w:pPr>
            <w:r w:rsidRPr="00E73DF2">
              <w:rPr>
                <w:rFonts w:ascii="PT Astra Serif" w:eastAsiaTheme="minorHAnsi" w:hAnsi="PT Astra Serif" w:cs="Times New Roman"/>
                <w:bCs/>
                <w:color w:val="000000"/>
              </w:rPr>
              <w:t>измерения</w:t>
            </w:r>
          </w:p>
        </w:tc>
        <w:tc>
          <w:tcPr>
            <w:tcW w:w="993" w:type="dxa"/>
            <w:tcBorders>
              <w:top w:val="single" w:sz="4" w:space="0" w:color="auto"/>
              <w:left w:val="single" w:sz="4" w:space="0" w:color="auto"/>
              <w:bottom w:val="single" w:sz="4" w:space="0" w:color="auto"/>
            </w:tcBorders>
            <w:shd w:val="clear" w:color="auto" w:fill="FFFFFF"/>
            <w:vAlign w:val="center"/>
          </w:tcPr>
          <w:p w:rsidR="004E0BD9" w:rsidRPr="00E73DF2" w:rsidRDefault="004E0BD9" w:rsidP="00654695">
            <w:pPr>
              <w:widowControl/>
              <w:autoSpaceDE/>
              <w:autoSpaceDN/>
              <w:adjustRightInd/>
              <w:spacing w:line="244"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bCs/>
                <w:color w:val="000000"/>
              </w:rPr>
              <w:t>2018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0BD9" w:rsidRPr="00E73DF2" w:rsidRDefault="004E0BD9" w:rsidP="00654695">
            <w:pPr>
              <w:widowControl/>
              <w:autoSpaceDE/>
              <w:autoSpaceDN/>
              <w:adjustRightInd/>
              <w:spacing w:line="244"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bCs/>
                <w:color w:val="000000"/>
              </w:rPr>
              <w:t>2017</w:t>
            </w:r>
          </w:p>
        </w:tc>
      </w:tr>
      <w:tr w:rsidR="008739DE" w:rsidRPr="00972321" w:rsidTr="00E73DF2">
        <w:trPr>
          <w:trHeight w:hRule="exact" w:val="1000"/>
        </w:trPr>
        <w:tc>
          <w:tcPr>
            <w:tcW w:w="6247"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350F25">
            <w:pPr>
              <w:widowControl/>
              <w:autoSpaceDE/>
              <w:autoSpaceDN/>
              <w:adjustRightInd/>
              <w:spacing w:after="20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острыми нарушения мозгового кровообращения, госпитализированных в стационар в первые 4,5 часа от начала заболевания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77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80</w:t>
            </w:r>
          </w:p>
        </w:tc>
      </w:tr>
      <w:tr w:rsidR="008739DE" w:rsidRPr="00972321" w:rsidTr="00E73DF2">
        <w:trPr>
          <w:trHeight w:hRule="exact" w:val="1554"/>
        </w:trPr>
        <w:tc>
          <w:tcPr>
            <w:tcW w:w="6247"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350F25">
            <w:pPr>
              <w:widowControl/>
              <w:autoSpaceDE/>
              <w:autoSpaceDN/>
              <w:adjustRightInd/>
              <w:spacing w:after="18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77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80</w:t>
            </w:r>
          </w:p>
        </w:tc>
      </w:tr>
      <w:tr w:rsidR="008739DE" w:rsidRPr="00972321" w:rsidTr="00E73DF2">
        <w:trPr>
          <w:trHeight w:hRule="exact" w:val="1420"/>
        </w:trPr>
        <w:tc>
          <w:tcPr>
            <w:tcW w:w="6247"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350F25">
            <w:pPr>
              <w:widowControl/>
              <w:autoSpaceDE/>
              <w:autoSpaceDN/>
              <w:adjustRightInd/>
              <w:spacing w:after="18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острыми нарушения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358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386</w:t>
            </w:r>
          </w:p>
        </w:tc>
      </w:tr>
      <w:tr w:rsidR="008739DE" w:rsidRPr="00972321" w:rsidTr="00E73DF2">
        <w:trPr>
          <w:trHeight w:hRule="exact" w:val="1454"/>
        </w:trPr>
        <w:tc>
          <w:tcPr>
            <w:tcW w:w="6247" w:type="dxa"/>
            <w:tcBorders>
              <w:top w:val="single" w:sz="4" w:space="0" w:color="auto"/>
              <w:left w:val="single" w:sz="4" w:space="0" w:color="auto"/>
            </w:tcBorders>
            <w:shd w:val="clear" w:color="auto" w:fill="FFFFFF"/>
            <w:vAlign w:val="bottom"/>
          </w:tcPr>
          <w:p w:rsidR="008739DE" w:rsidRPr="00E73DF2" w:rsidRDefault="008739DE" w:rsidP="00350F25">
            <w:pPr>
              <w:widowControl/>
              <w:autoSpaceDE/>
              <w:autoSpaceDN/>
              <w:adjustRightInd/>
              <w:spacing w:after="18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tcBorders>
            <w:shd w:val="clear" w:color="auto" w:fill="FFFFFF"/>
            <w:vAlign w:val="bottom"/>
          </w:tcPr>
          <w:p w:rsidR="008739DE" w:rsidRPr="00E73DF2" w:rsidRDefault="008739DE"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46</w:t>
            </w:r>
          </w:p>
        </w:tc>
        <w:tc>
          <w:tcPr>
            <w:tcW w:w="850" w:type="dxa"/>
            <w:tcBorders>
              <w:top w:val="single" w:sz="4" w:space="0" w:color="auto"/>
              <w:left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68</w:t>
            </w:r>
          </w:p>
        </w:tc>
      </w:tr>
      <w:tr w:rsidR="008739DE" w:rsidRPr="00972321" w:rsidTr="00E73DF2">
        <w:trPr>
          <w:trHeight w:hRule="exact" w:val="1134"/>
        </w:trPr>
        <w:tc>
          <w:tcPr>
            <w:tcW w:w="6247"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350F25">
            <w:pPr>
              <w:widowControl/>
              <w:autoSpaceDE/>
              <w:autoSpaceDN/>
              <w:adjustRightInd/>
              <w:spacing w:after="18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C0304F">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298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327</w:t>
            </w:r>
          </w:p>
        </w:tc>
      </w:tr>
      <w:tr w:rsidR="008739DE" w:rsidRPr="00972321" w:rsidTr="00E73DF2">
        <w:trPr>
          <w:trHeight w:hRule="exact" w:val="839"/>
        </w:trPr>
        <w:tc>
          <w:tcPr>
            <w:tcW w:w="6247"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350F25">
            <w:pPr>
              <w:jc w:val="both"/>
              <w:rPr>
                <w:rFonts w:ascii="PT Astra Serif" w:hAnsi="PT Astra Serif"/>
              </w:rPr>
            </w:pPr>
            <w:r w:rsidRPr="00E73DF2">
              <w:rPr>
                <w:rStyle w:val="70"/>
                <w:rFonts w:ascii="PT Astra Serif" w:eastAsiaTheme="minorHAnsi" w:hAnsi="PT Astra Serif"/>
              </w:rPr>
              <w:t>Число пациентов с острыми нарушениями мозгового кровообращения, госпитализированных в стационар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92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62</w:t>
            </w:r>
          </w:p>
        </w:tc>
      </w:tr>
      <w:tr w:rsidR="008739DE" w:rsidRPr="00972321" w:rsidTr="00E73DF2">
        <w:trPr>
          <w:trHeight w:hRule="exact" w:val="1573"/>
        </w:trPr>
        <w:tc>
          <w:tcPr>
            <w:tcW w:w="6247"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350F25">
            <w:pPr>
              <w:spacing w:after="180"/>
              <w:jc w:val="both"/>
              <w:rPr>
                <w:rFonts w:ascii="PT Astra Serif" w:hAnsi="PT Astra Serif"/>
              </w:rPr>
            </w:pPr>
            <w:r w:rsidRPr="00E73DF2">
              <w:rPr>
                <w:rStyle w:val="70"/>
                <w:rFonts w:ascii="PT Astra Serif" w:eastAsiaTheme="minorHAnsi" w:hAnsi="PT Astra Serif"/>
              </w:rPr>
              <w:lastRenderedPageBreak/>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w:t>
            </w:r>
            <w:r w:rsidR="00E73DF2">
              <w:rPr>
                <w:rStyle w:val="70"/>
                <w:rFonts w:ascii="PT Astra Serif" w:eastAsiaTheme="minorHAnsi" w:hAnsi="PT Astra Serif"/>
              </w:rPr>
              <w:t xml:space="preserve"> </w:t>
            </w:r>
            <w:r w:rsidRPr="00E73DF2">
              <w:rPr>
                <w:rStyle w:val="70"/>
                <w:rFonts w:ascii="PT Astra Serif" w:eastAsiaTheme="minorHAnsi" w:hAnsi="PT Astra Serif"/>
              </w:rPr>
              <w:t>и первичные сосудистые отделения)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92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8739DE" w:rsidRPr="00E73DF2" w:rsidRDefault="008739DE" w:rsidP="00C0304F">
            <w:pPr>
              <w:jc w:val="center"/>
              <w:rPr>
                <w:rFonts w:ascii="PT Astra Serif" w:hAnsi="PT Astra Serif" w:cs="Times New Roman"/>
              </w:rPr>
            </w:pPr>
            <w:r w:rsidRPr="00E73DF2">
              <w:rPr>
                <w:rFonts w:ascii="PT Astra Serif" w:hAnsi="PT Astra Serif" w:cs="Times New Roman"/>
              </w:rPr>
              <w:t>62</w:t>
            </w:r>
          </w:p>
        </w:tc>
      </w:tr>
      <w:tr w:rsidR="000F73EA" w:rsidRPr="00972321" w:rsidTr="00E73DF2">
        <w:trPr>
          <w:trHeight w:hRule="exact" w:val="1426"/>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350F25">
            <w:pPr>
              <w:jc w:val="both"/>
              <w:rPr>
                <w:rFonts w:ascii="PT Astra Serif" w:hAnsi="PT Astra Serif"/>
              </w:rPr>
            </w:pPr>
            <w:r w:rsidRPr="00E73DF2">
              <w:rPr>
                <w:rStyle w:val="70"/>
                <w:rFonts w:ascii="PT Astra Serif" w:eastAsiaTheme="minorHAnsi" w:hAnsi="PT Astra Serif"/>
              </w:rPr>
              <w:t>Число пациентов с ОНМК по геморрагическому типу, которым была проведена консультация нейрохирурга в течение 1 часа после госпитализации в профильные отделения для лечения</w:t>
            </w:r>
            <w:r w:rsidR="00E73DF2">
              <w:rPr>
                <w:rStyle w:val="70"/>
                <w:rFonts w:ascii="PT Astra Serif" w:eastAsiaTheme="minorHAnsi" w:hAnsi="PT Astra Serif"/>
              </w:rPr>
              <w:t xml:space="preserve"> </w:t>
            </w:r>
            <w:r w:rsidRPr="00E73DF2">
              <w:rPr>
                <w:rStyle w:val="70"/>
                <w:rFonts w:ascii="PT Astra Serif" w:eastAsiaTheme="minorHAnsi" w:hAnsi="PT Astra Serif"/>
              </w:rPr>
              <w:t>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76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59</w:t>
            </w:r>
          </w:p>
        </w:tc>
      </w:tr>
      <w:tr w:rsidR="000F73EA" w:rsidRPr="00972321" w:rsidTr="00E73DF2">
        <w:trPr>
          <w:trHeight w:hRule="exact" w:val="1560"/>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350F25">
            <w:pPr>
              <w:spacing w:after="180"/>
              <w:jc w:val="both"/>
              <w:rPr>
                <w:rFonts w:ascii="PT Astra Serif" w:hAnsi="PT Astra Serif"/>
              </w:rPr>
            </w:pPr>
            <w:r w:rsidRPr="00E73DF2">
              <w:rPr>
                <w:rStyle w:val="70"/>
                <w:rFonts w:ascii="PT Astra Serif" w:eastAsiaTheme="minorHAnsi" w:hAnsi="PT Astra Serif"/>
              </w:rPr>
              <w:t>Число пациентов с 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r w:rsidR="00E73DF2">
              <w:rPr>
                <w:rStyle w:val="70"/>
                <w:rFonts w:ascii="PT Astra Serif" w:eastAsiaTheme="minorHAnsi" w:hAnsi="PT Astra Serif"/>
              </w:rPr>
              <w:t xml:space="preserve"> </w:t>
            </w:r>
            <w:r w:rsidRPr="00E73DF2">
              <w:rPr>
                <w:rStyle w:val="70"/>
                <w:rFonts w:ascii="PT Astra Serif" w:eastAsiaTheme="minorHAnsi" w:hAnsi="PT Astra Serif"/>
              </w:rPr>
              <w:t>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2</w:t>
            </w:r>
          </w:p>
        </w:tc>
      </w:tr>
      <w:tr w:rsidR="000F73EA" w:rsidRPr="00972321" w:rsidTr="00E73DF2">
        <w:trPr>
          <w:trHeight w:hRule="exact" w:val="1128"/>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350F25">
            <w:pPr>
              <w:spacing w:after="180"/>
              <w:jc w:val="both"/>
              <w:rPr>
                <w:rFonts w:ascii="PT Astra Serif" w:hAnsi="PT Astra Serif"/>
              </w:rPr>
            </w:pPr>
            <w:r w:rsidRPr="00E73DF2">
              <w:rPr>
                <w:rStyle w:val="70"/>
                <w:rFonts w:ascii="PT Astra Serif" w:eastAsiaTheme="minorHAnsi" w:hAnsi="PT Astra Serif"/>
              </w:rPr>
              <w:t>Число пациентов с</w:t>
            </w:r>
            <w:r w:rsidR="00E73DF2">
              <w:rPr>
                <w:rStyle w:val="70"/>
                <w:rFonts w:ascii="PT Astra Serif" w:eastAsiaTheme="minorHAnsi" w:hAnsi="PT Astra Serif"/>
              </w:rPr>
              <w:t xml:space="preserve"> </w:t>
            </w:r>
            <w:r w:rsidRPr="00E73DF2">
              <w:rPr>
                <w:rStyle w:val="70"/>
                <w:rFonts w:ascii="PT Astra Serif" w:eastAsiaTheme="minorHAnsi" w:hAnsi="PT Astra Serif"/>
              </w:rPr>
              <w:t>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2</w:t>
            </w:r>
          </w:p>
        </w:tc>
      </w:tr>
      <w:tr w:rsidR="000F73EA" w:rsidRPr="00972321" w:rsidTr="00C0304F">
        <w:trPr>
          <w:trHeight w:hRule="exact" w:val="563"/>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350F25">
            <w:pPr>
              <w:jc w:val="both"/>
              <w:rPr>
                <w:rFonts w:ascii="PT Astra Serif" w:hAnsi="PT Astra Serif"/>
              </w:rPr>
            </w:pPr>
            <w:r w:rsidRPr="00E73DF2">
              <w:rPr>
                <w:rStyle w:val="70"/>
                <w:rFonts w:ascii="PT Astra Serif" w:eastAsiaTheme="minorHAnsi" w:hAnsi="PT Astra Serif"/>
              </w:rPr>
              <w:t>Число пациентов с ишемическим инсультом, которым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18</w:t>
            </w:r>
          </w:p>
        </w:tc>
      </w:tr>
      <w:tr w:rsidR="000F73EA" w:rsidRPr="00972321" w:rsidTr="00E73DF2">
        <w:trPr>
          <w:trHeight w:hRule="exact" w:val="713"/>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350F25">
            <w:pPr>
              <w:spacing w:after="180"/>
              <w:jc w:val="both"/>
              <w:rPr>
                <w:rFonts w:ascii="PT Astra Serif" w:hAnsi="PT Astra Serif"/>
              </w:rPr>
            </w:pPr>
            <w:r w:rsidRPr="00E73DF2">
              <w:rPr>
                <w:rStyle w:val="70"/>
                <w:rFonts w:ascii="PT Astra Serif" w:eastAsiaTheme="minorHAnsi" w:hAnsi="PT Astra Serif"/>
              </w:rPr>
              <w:t>Число умерших пациентов с ишемическим инсультом, которым был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1</w:t>
            </w:r>
          </w:p>
        </w:tc>
      </w:tr>
      <w:tr w:rsidR="000F73EA" w:rsidRPr="00972321" w:rsidTr="00C0304F">
        <w:trPr>
          <w:trHeight w:hRule="exact" w:val="565"/>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E73DF2">
            <w:pPr>
              <w:jc w:val="both"/>
              <w:rPr>
                <w:rFonts w:ascii="PT Astra Serif" w:hAnsi="PT Astra Serif"/>
              </w:rPr>
            </w:pPr>
            <w:r w:rsidRPr="00E73DF2">
              <w:rPr>
                <w:rStyle w:val="70"/>
                <w:rFonts w:ascii="PT Astra Serif" w:eastAsiaTheme="minorHAnsi" w:hAnsi="PT Astra Serif"/>
              </w:rPr>
              <w:t>Число пациентов с ишемическим инсультом, у которых выполнена</w:t>
            </w:r>
            <w:r w:rsidR="00E73DF2">
              <w:rPr>
                <w:rStyle w:val="70"/>
                <w:rFonts w:ascii="PT Astra Serif" w:eastAsiaTheme="minorHAnsi" w:hAnsi="PT Astra Serif"/>
              </w:rPr>
              <w:t xml:space="preserve"> </w:t>
            </w:r>
            <w:r w:rsidRPr="00E73DF2">
              <w:rPr>
                <w:rStyle w:val="70"/>
                <w:rFonts w:ascii="PT Astra Serif" w:eastAsiaTheme="minorHAnsi" w:hAnsi="PT Astra Serif"/>
              </w:rPr>
              <w:t>тромбоэкстракция</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0</w:t>
            </w:r>
          </w:p>
        </w:tc>
      </w:tr>
      <w:tr w:rsidR="000F73EA" w:rsidRPr="00972321" w:rsidTr="00E73DF2">
        <w:trPr>
          <w:trHeight w:hRule="exact" w:val="703"/>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350F25">
            <w:pPr>
              <w:jc w:val="both"/>
              <w:rPr>
                <w:rFonts w:ascii="PT Astra Serif" w:hAnsi="PT Astra Serif"/>
              </w:rPr>
            </w:pPr>
            <w:r w:rsidRPr="00E73DF2">
              <w:rPr>
                <w:rStyle w:val="70"/>
                <w:rFonts w:ascii="PT Astra Serif" w:eastAsiaTheme="minorHAnsi" w:hAnsi="PT Astra Serif"/>
              </w:rPr>
              <w:t>Число пациентов с геморрагическим инсультом, 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2</w:t>
            </w:r>
          </w:p>
        </w:tc>
      </w:tr>
      <w:tr w:rsidR="000F73EA" w:rsidRPr="00972321" w:rsidTr="00C0304F">
        <w:trPr>
          <w:trHeight w:hRule="exact" w:val="582"/>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E73DF2">
            <w:pPr>
              <w:jc w:val="both"/>
              <w:rPr>
                <w:rFonts w:ascii="PT Astra Serif" w:hAnsi="PT Astra Serif"/>
              </w:rPr>
            </w:pPr>
            <w:r w:rsidRPr="00E73DF2">
              <w:rPr>
                <w:rStyle w:val="70"/>
                <w:rFonts w:ascii="PT Astra Serif" w:eastAsiaTheme="minorHAnsi" w:hAnsi="PT Astra Serif"/>
              </w:rPr>
              <w:t>Число операций каротиднойэндартерэктомии, выполненных пациентам со стенозами внутренних сонных артерий</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1</w:t>
            </w:r>
          </w:p>
        </w:tc>
      </w:tr>
      <w:tr w:rsidR="000F73EA" w:rsidRPr="00972321" w:rsidTr="00E73DF2">
        <w:trPr>
          <w:trHeight w:hRule="exact" w:val="1171"/>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E73DF2">
            <w:pPr>
              <w:jc w:val="both"/>
              <w:rPr>
                <w:rFonts w:ascii="PT Astra Serif" w:hAnsi="PT Astra Serif"/>
              </w:rPr>
            </w:pPr>
            <w:r w:rsidRPr="00E73DF2">
              <w:rPr>
                <w:rStyle w:val="70"/>
                <w:rFonts w:ascii="PT Astra Serif" w:eastAsiaTheme="minorHAnsi" w:hAnsi="PT Astra Serif"/>
              </w:rPr>
              <w:t>Число пациентов с острыми нарушениями мозгового кровообращения, выписанных из профильных отделений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266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300</w:t>
            </w:r>
          </w:p>
        </w:tc>
      </w:tr>
      <w:tr w:rsidR="000F73EA" w:rsidRPr="00972321" w:rsidTr="00E73DF2">
        <w:trPr>
          <w:trHeight w:hRule="exact" w:val="604"/>
        </w:trPr>
        <w:tc>
          <w:tcPr>
            <w:tcW w:w="624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350F25">
            <w:pPr>
              <w:jc w:val="both"/>
              <w:rPr>
                <w:rStyle w:val="70"/>
                <w:rFonts w:ascii="PT Astra Serif" w:eastAsiaTheme="minorHAnsi" w:hAnsi="PT Astra Serif"/>
              </w:rPr>
            </w:pPr>
            <w:r w:rsidRPr="00E73DF2">
              <w:rPr>
                <w:rStyle w:val="70"/>
                <w:rFonts w:ascii="PT Astra Serif" w:eastAsiaTheme="minorHAnsi" w:hAnsi="PT Astra Serif"/>
              </w:rPr>
              <w:t>Число пациентов, перенесших острое нарушение мозгового кровообращения и впервые получивших инвалидность</w:t>
            </w:r>
          </w:p>
        </w:tc>
        <w:tc>
          <w:tcPr>
            <w:tcW w:w="1417"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64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0F73EA" w:rsidRPr="00E73DF2" w:rsidRDefault="000F73EA" w:rsidP="00C0304F">
            <w:pPr>
              <w:jc w:val="center"/>
              <w:rPr>
                <w:rFonts w:ascii="PT Astra Serif" w:hAnsi="PT Astra Serif" w:cs="Times New Roman"/>
              </w:rPr>
            </w:pPr>
            <w:r w:rsidRPr="00E73DF2">
              <w:rPr>
                <w:rFonts w:ascii="PT Astra Serif" w:hAnsi="PT Astra Serif" w:cs="Times New Roman"/>
              </w:rPr>
              <w:t>65</w:t>
            </w:r>
          </w:p>
        </w:tc>
      </w:tr>
      <w:tr w:rsidR="00B877AD" w:rsidRPr="00972321" w:rsidTr="00C0304F">
        <w:trPr>
          <w:trHeight w:hRule="exact" w:val="531"/>
        </w:trPr>
        <w:tc>
          <w:tcPr>
            <w:tcW w:w="624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E73DF2">
            <w:pPr>
              <w:jc w:val="both"/>
              <w:rPr>
                <w:rFonts w:ascii="PT Astra Serif" w:hAnsi="PT Astra Serif"/>
              </w:rPr>
            </w:pPr>
            <w:r w:rsidRPr="00E73DF2">
              <w:rPr>
                <w:rStyle w:val="70"/>
                <w:rFonts w:ascii="PT Astra Serif" w:eastAsiaTheme="minorHAnsi" w:hAnsi="PT Astra Serif"/>
              </w:rPr>
              <w:t>Число умерших пациентов с острыми нарушениями мозгового кровообращения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92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86</w:t>
            </w:r>
          </w:p>
        </w:tc>
      </w:tr>
      <w:tr w:rsidR="00B877AD" w:rsidRPr="00972321" w:rsidTr="00E73DF2">
        <w:trPr>
          <w:trHeight w:hRule="exact" w:val="591"/>
        </w:trPr>
        <w:tc>
          <w:tcPr>
            <w:tcW w:w="624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E73DF2">
            <w:pPr>
              <w:jc w:val="both"/>
              <w:rPr>
                <w:rFonts w:ascii="PT Astra Serif" w:hAnsi="PT Astra Serif"/>
              </w:rPr>
            </w:pPr>
            <w:r w:rsidRPr="00E73DF2">
              <w:rPr>
                <w:rStyle w:val="70"/>
                <w:rFonts w:ascii="PT Astra Serif" w:eastAsiaTheme="minorHAnsi" w:hAnsi="PT Astra Serif"/>
              </w:rPr>
              <w:t>Число выбывших (выписано+умерло) пациентов с острыми нарушениями мозгового кровообращения</w:t>
            </w:r>
          </w:p>
        </w:tc>
        <w:tc>
          <w:tcPr>
            <w:tcW w:w="141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358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386</w:t>
            </w:r>
          </w:p>
        </w:tc>
      </w:tr>
      <w:tr w:rsidR="00B877AD" w:rsidRPr="00972321" w:rsidTr="00E73DF2">
        <w:trPr>
          <w:trHeight w:hRule="exact" w:val="585"/>
        </w:trPr>
        <w:tc>
          <w:tcPr>
            <w:tcW w:w="624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350F25">
            <w:pPr>
              <w:jc w:val="both"/>
              <w:rPr>
                <w:rFonts w:ascii="PT Astra Serif" w:hAnsi="PT Astra Serif"/>
              </w:rPr>
            </w:pPr>
            <w:r w:rsidRPr="00E73DF2">
              <w:rPr>
                <w:rStyle w:val="70"/>
                <w:rFonts w:ascii="PT Astra Serif" w:eastAsiaTheme="minorHAnsi" w:hAnsi="PT Astra Serif"/>
              </w:rPr>
              <w:t>Число умерших пациентов с ишемическим инсультом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63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52</w:t>
            </w:r>
          </w:p>
        </w:tc>
      </w:tr>
      <w:tr w:rsidR="00B877AD" w:rsidRPr="00972321" w:rsidTr="00E73DF2">
        <w:trPr>
          <w:trHeight w:hRule="exact" w:val="565"/>
        </w:trPr>
        <w:tc>
          <w:tcPr>
            <w:tcW w:w="624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350F25">
            <w:pPr>
              <w:jc w:val="both"/>
              <w:rPr>
                <w:rFonts w:ascii="PT Astra Serif" w:hAnsi="PT Astra Serif"/>
              </w:rPr>
            </w:pPr>
            <w:r w:rsidRPr="00E73DF2">
              <w:rPr>
                <w:rStyle w:val="70"/>
                <w:rFonts w:ascii="PT Astra Serif" w:eastAsiaTheme="minorHAnsi" w:hAnsi="PT Astra Serif"/>
              </w:rPr>
              <w:t>Число выбывших (выписано+умерло) пациентов с ишемическим инсультом</w:t>
            </w:r>
          </w:p>
        </w:tc>
        <w:tc>
          <w:tcPr>
            <w:tcW w:w="141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298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327</w:t>
            </w:r>
          </w:p>
        </w:tc>
      </w:tr>
      <w:tr w:rsidR="00B877AD" w:rsidRPr="00972321" w:rsidTr="00E73DF2">
        <w:trPr>
          <w:trHeight w:hRule="exact" w:val="842"/>
        </w:trPr>
        <w:tc>
          <w:tcPr>
            <w:tcW w:w="624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350F25">
            <w:pPr>
              <w:jc w:val="both"/>
              <w:rPr>
                <w:rFonts w:ascii="PT Astra Serif" w:hAnsi="PT Astra Serif"/>
              </w:rPr>
            </w:pPr>
            <w:r w:rsidRPr="00E73DF2">
              <w:rPr>
                <w:rStyle w:val="70"/>
                <w:rFonts w:ascii="PT Astra Serif" w:eastAsiaTheme="minorHAnsi" w:hAnsi="PT Astra Serif"/>
              </w:rPr>
              <w:lastRenderedPageBreak/>
              <w:t>Число умерших пациентов с острыми нарушениями мозгового кровообращения по геморра</w:t>
            </w:r>
            <w:r w:rsidRPr="00E73DF2">
              <w:rPr>
                <w:rStyle w:val="70"/>
                <w:rFonts w:ascii="PT Astra Serif" w:eastAsiaTheme="minorHAnsi" w:hAnsi="PT Astra Serif"/>
              </w:rPr>
              <w:softHyphen/>
              <w:t>гическому типу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34</w:t>
            </w:r>
          </w:p>
        </w:tc>
      </w:tr>
      <w:tr w:rsidR="00B877AD" w:rsidRPr="00972321" w:rsidTr="00E73DF2">
        <w:trPr>
          <w:trHeight w:hRule="exact" w:val="855"/>
        </w:trPr>
        <w:tc>
          <w:tcPr>
            <w:tcW w:w="624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E73DF2">
            <w:pPr>
              <w:jc w:val="both"/>
              <w:rPr>
                <w:rFonts w:ascii="PT Astra Serif" w:hAnsi="PT Astra Serif"/>
              </w:rPr>
            </w:pPr>
            <w:r w:rsidRPr="00E73DF2">
              <w:rPr>
                <w:rStyle w:val="70"/>
                <w:rFonts w:ascii="PT Astra Serif" w:eastAsiaTheme="minorHAnsi" w:hAnsi="PT Astra Serif"/>
              </w:rPr>
              <w:t>Число выбывших (выписано+умерло) пациентов с острыми нарушениями мозгового кровообращения по геморрагическому типу</w:t>
            </w:r>
          </w:p>
        </w:tc>
        <w:tc>
          <w:tcPr>
            <w:tcW w:w="1417"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spacing w:line="222" w:lineRule="exact"/>
              <w:ind w:right="20"/>
              <w:jc w:val="center"/>
              <w:rPr>
                <w:rStyle w:val="70"/>
                <w:rFonts w:ascii="PT Astra Serif" w:eastAsiaTheme="minorHAnsi"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76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77AD" w:rsidRPr="00E73DF2" w:rsidRDefault="00B877AD" w:rsidP="00C0304F">
            <w:pPr>
              <w:jc w:val="center"/>
              <w:rPr>
                <w:rFonts w:ascii="PT Astra Serif" w:hAnsi="PT Astra Serif" w:cs="Times New Roman"/>
              </w:rPr>
            </w:pPr>
            <w:r w:rsidRPr="00E73DF2">
              <w:rPr>
                <w:rFonts w:ascii="PT Astra Serif" w:hAnsi="PT Astra Serif" w:cs="Times New Roman"/>
              </w:rPr>
              <w:t>59</w:t>
            </w:r>
          </w:p>
        </w:tc>
      </w:tr>
    </w:tbl>
    <w:p w:rsidR="004E0BD9" w:rsidRPr="00972321" w:rsidRDefault="004E0BD9" w:rsidP="00694283">
      <w:pPr>
        <w:widowControl/>
        <w:autoSpaceDE/>
        <w:autoSpaceDN/>
        <w:adjustRightInd/>
        <w:ind w:firstLine="420"/>
        <w:jc w:val="center"/>
        <w:rPr>
          <w:rFonts w:ascii="PT Astra Serif" w:eastAsiaTheme="minorHAnsi" w:hAnsi="PT Astra Serif" w:cstheme="minorBidi"/>
          <w:sz w:val="28"/>
          <w:szCs w:val="20"/>
          <w:lang w:eastAsia="en-US"/>
        </w:rPr>
      </w:pPr>
    </w:p>
    <w:p w:rsidR="008266B3" w:rsidRPr="00972321" w:rsidRDefault="008266B3" w:rsidP="00E73DF2">
      <w:pPr>
        <w:widowControl/>
        <w:autoSpaceDE/>
        <w:autoSpaceDN/>
        <w:adjustRightInd/>
        <w:spacing w:line="360" w:lineRule="exact"/>
        <w:jc w:val="center"/>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Анализ деятельности ГУЗ «Суворовская </w:t>
      </w:r>
      <w:r w:rsidR="00527AE0" w:rsidRPr="00972321">
        <w:rPr>
          <w:rFonts w:ascii="PT Astra Serif" w:eastAsiaTheme="minorHAnsi" w:hAnsi="PT Astra Serif" w:cstheme="minorBidi"/>
          <w:sz w:val="28"/>
          <w:szCs w:val="28"/>
          <w:lang w:eastAsia="en-US"/>
        </w:rPr>
        <w:t>централ</w:t>
      </w:r>
      <w:r w:rsidR="002372AE" w:rsidRPr="00972321">
        <w:rPr>
          <w:rFonts w:ascii="PT Astra Serif" w:eastAsiaTheme="minorHAnsi" w:hAnsi="PT Astra Serif" w:cstheme="minorBidi"/>
          <w:sz w:val="28"/>
          <w:szCs w:val="28"/>
          <w:lang w:eastAsia="en-US"/>
        </w:rPr>
        <w:t>ь</w:t>
      </w:r>
      <w:r w:rsidR="00527AE0" w:rsidRPr="00972321">
        <w:rPr>
          <w:rFonts w:ascii="PT Astra Serif" w:eastAsiaTheme="minorHAnsi" w:hAnsi="PT Astra Serif" w:cstheme="minorBidi"/>
          <w:sz w:val="28"/>
          <w:szCs w:val="28"/>
          <w:lang w:eastAsia="en-US"/>
        </w:rPr>
        <w:t xml:space="preserve">ная </w:t>
      </w:r>
      <w:r w:rsidRPr="00972321">
        <w:rPr>
          <w:rFonts w:ascii="PT Astra Serif" w:eastAsiaTheme="minorHAnsi" w:hAnsi="PT Astra Serif" w:cstheme="minorBidi"/>
          <w:sz w:val="28"/>
          <w:szCs w:val="28"/>
          <w:lang w:eastAsia="en-US"/>
        </w:rPr>
        <w:t>районная больница»</w:t>
      </w:r>
    </w:p>
    <w:p w:rsidR="008266B3" w:rsidRPr="00972321" w:rsidRDefault="008266B3" w:rsidP="00694283">
      <w:pPr>
        <w:widowControl/>
        <w:autoSpaceDE/>
        <w:autoSpaceDN/>
        <w:adjustRightInd/>
        <w:ind w:firstLine="709"/>
        <w:jc w:val="center"/>
        <w:rPr>
          <w:rFonts w:ascii="PT Astra Serif" w:eastAsiaTheme="minorHAnsi" w:hAnsi="PT Astra Serif" w:cstheme="minorBidi"/>
          <w:sz w:val="28"/>
          <w:szCs w:val="28"/>
          <w:lang w:eastAsia="en-US"/>
        </w:rPr>
      </w:pPr>
    </w:p>
    <w:p w:rsidR="008266B3" w:rsidRPr="00972321" w:rsidRDefault="002372AE" w:rsidP="00E73DF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неврологических коек – 30, в том числе 6 коек интенсивной терапии.</w:t>
      </w:r>
      <w:r w:rsidR="00694283">
        <w:rPr>
          <w:rFonts w:ascii="PT Astra Serif" w:eastAsiaTheme="minorHAnsi" w:hAnsi="PT Astra Serif" w:cstheme="minorBidi"/>
          <w:sz w:val="28"/>
          <w:szCs w:val="28"/>
          <w:lang w:eastAsia="en-US"/>
        </w:rPr>
        <w:t xml:space="preserve"> </w:t>
      </w:r>
      <w:r w:rsidR="008266B3" w:rsidRPr="00972321">
        <w:rPr>
          <w:rFonts w:ascii="PT Astra Serif" w:eastAsiaTheme="minorHAnsi" w:hAnsi="PT Astra Serif" w:cstheme="minorBidi"/>
          <w:sz w:val="28"/>
          <w:szCs w:val="28"/>
          <w:lang w:eastAsia="en-US"/>
        </w:rPr>
        <w:t>В 2018 году количество пролеченных пациентов с ОНМК составило 359 человек, что больше количества пролеченных в 2017 году (348 чел</w:t>
      </w:r>
      <w:r w:rsidR="00694283">
        <w:rPr>
          <w:rFonts w:ascii="PT Astra Serif" w:eastAsiaTheme="minorHAnsi" w:hAnsi="PT Astra Serif" w:cstheme="minorBidi"/>
          <w:sz w:val="28"/>
          <w:szCs w:val="28"/>
          <w:lang w:eastAsia="en-US"/>
        </w:rPr>
        <w:t>овек</w:t>
      </w:r>
      <w:r w:rsidR="008266B3" w:rsidRPr="00972321">
        <w:rPr>
          <w:rFonts w:ascii="PT Astra Serif" w:eastAsiaTheme="minorHAnsi" w:hAnsi="PT Astra Serif" w:cstheme="minorBidi"/>
          <w:sz w:val="28"/>
          <w:szCs w:val="28"/>
          <w:lang w:eastAsia="en-US"/>
        </w:rPr>
        <w:t xml:space="preserve">). </w:t>
      </w:r>
    </w:p>
    <w:p w:rsidR="008266B3" w:rsidRPr="00972321" w:rsidRDefault="008266B3" w:rsidP="00E73DF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Уменьшилось количество пациентов, госпитализированных в первые </w:t>
      </w:r>
      <w:r w:rsidR="00060DB4">
        <w:rPr>
          <w:rFonts w:ascii="PT Astra Serif" w:eastAsiaTheme="minorHAnsi" w:hAnsi="PT Astra Serif" w:cstheme="minorBidi"/>
          <w:sz w:val="28"/>
          <w:szCs w:val="28"/>
          <w:lang w:eastAsia="en-US"/>
        </w:rPr>
        <w:br/>
      </w:r>
      <w:r w:rsidRPr="00972321">
        <w:rPr>
          <w:rFonts w:ascii="PT Astra Serif" w:eastAsiaTheme="minorHAnsi" w:hAnsi="PT Astra Serif" w:cstheme="minorBidi"/>
          <w:sz w:val="28"/>
          <w:szCs w:val="28"/>
          <w:lang w:eastAsia="en-US"/>
        </w:rPr>
        <w:t>4,5 часа</w:t>
      </w:r>
      <w:r w:rsidR="00060DB4">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 149 в 2017 году до 143 в 2018</w:t>
      </w:r>
      <w:r w:rsidR="00694283">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694283">
        <w:rPr>
          <w:rFonts w:ascii="PT Astra Serif" w:eastAsiaTheme="minorHAnsi" w:hAnsi="PT Astra Serif" w:cstheme="minorBidi"/>
          <w:sz w:val="28"/>
          <w:szCs w:val="28"/>
          <w:lang w:eastAsia="en-US"/>
        </w:rPr>
        <w:t>оду</w:t>
      </w:r>
      <w:r w:rsidRPr="00972321">
        <w:rPr>
          <w:rFonts w:ascii="PT Astra Serif" w:eastAsiaTheme="minorHAnsi" w:hAnsi="PT Astra Serif" w:cstheme="minorBidi"/>
          <w:sz w:val="28"/>
          <w:szCs w:val="28"/>
          <w:lang w:eastAsia="en-US"/>
        </w:rPr>
        <w:t>.</w:t>
      </w:r>
    </w:p>
    <w:p w:rsidR="008266B3" w:rsidRPr="00972321" w:rsidRDefault="008266B3" w:rsidP="00E73DF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госпитализированных в первые 4,5 часа</w:t>
      </w:r>
      <w:r w:rsidR="00060DB4">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за 2018 год составило 92 человека (30,5% от всех ишемических инсультов) и данный показатель снизился по сравнению с 2017</w:t>
      </w:r>
      <w:r w:rsidR="002372A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г</w:t>
      </w:r>
      <w:r w:rsidR="002372AE" w:rsidRPr="00972321">
        <w:rPr>
          <w:rFonts w:ascii="PT Astra Serif" w:eastAsiaTheme="minorHAnsi" w:hAnsi="PT Astra Serif" w:cstheme="minorBidi"/>
          <w:sz w:val="28"/>
          <w:szCs w:val="28"/>
          <w:lang w:eastAsia="en-US"/>
        </w:rPr>
        <w:t>одом</w:t>
      </w:r>
      <w:r w:rsidRPr="00972321">
        <w:rPr>
          <w:rFonts w:ascii="PT Astra Serif" w:eastAsiaTheme="minorHAnsi" w:hAnsi="PT Astra Serif" w:cstheme="minorBidi"/>
          <w:sz w:val="28"/>
          <w:szCs w:val="28"/>
          <w:lang w:eastAsia="en-US"/>
        </w:rPr>
        <w:t xml:space="preserve"> (118 и 39,7% соответственно).  Высокий показатель в данном случае объясним близостью прикрепленных населенных пунктов к неврологическому стационару для ОНМК (время от «двери до иглы» менее 40 минут).</w:t>
      </w:r>
    </w:p>
    <w:p w:rsidR="008266B3" w:rsidRPr="00972321" w:rsidRDefault="008266B3" w:rsidP="00E73DF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ОНМК по геморрагическому типу, которым была проведена консультация нейрохирурга в течени</w:t>
      </w:r>
      <w:r w:rsidR="00E75552">
        <w:rPr>
          <w:rFonts w:ascii="PT Astra Serif" w:eastAsiaTheme="minorHAnsi" w:hAnsi="PT Astra Serif" w:cstheme="minorBidi"/>
          <w:sz w:val="28"/>
          <w:szCs w:val="28"/>
          <w:lang w:eastAsia="en-US"/>
        </w:rPr>
        <w:t>е</w:t>
      </w:r>
      <w:r w:rsidRPr="00972321">
        <w:rPr>
          <w:rFonts w:ascii="PT Astra Serif" w:eastAsiaTheme="minorHAnsi" w:hAnsi="PT Astra Serif" w:cstheme="minorBidi"/>
          <w:sz w:val="28"/>
          <w:szCs w:val="28"/>
          <w:lang w:eastAsia="en-US"/>
        </w:rPr>
        <w:t xml:space="preserve"> 1 часа после госпитализации</w:t>
      </w:r>
      <w:r w:rsidR="00E75552">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53 человека </w:t>
      </w:r>
      <w:r w:rsidR="002372AE"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100%</w:t>
      </w:r>
      <w:r w:rsidR="002372AE"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w:t>
      </w:r>
    </w:p>
    <w:p w:rsidR="008266B3" w:rsidRPr="00972321" w:rsidRDefault="008266B3" w:rsidP="00E73DF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пациентов с ишемическим инсультом, которым был выполнен системный тромболизис</w:t>
      </w:r>
      <w:r w:rsidR="00E75552">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xml:space="preserve"> составило 63 человека (в 2017 году </w:t>
      </w:r>
      <w:r w:rsidR="002372A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73 человека). Таким образом, данный индикаторный показатель уменьшился с 24,7% в 2017 году до 20,6%</w:t>
      </w:r>
      <w:r w:rsidR="002372A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 2018 году. </w:t>
      </w:r>
    </w:p>
    <w:p w:rsidR="008266B3" w:rsidRPr="00972321" w:rsidRDefault="008266B3" w:rsidP="00E73DF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в 2018 году составило 59 человек (</w:t>
      </w:r>
      <w:r w:rsidR="002372AE" w:rsidRPr="00972321">
        <w:rPr>
          <w:rFonts w:ascii="PT Astra Serif" w:eastAsiaTheme="minorHAnsi" w:hAnsi="PT Astra Serif" w:cstheme="minorBidi"/>
          <w:sz w:val="28"/>
          <w:szCs w:val="28"/>
          <w:lang w:eastAsia="en-US"/>
        </w:rPr>
        <w:t xml:space="preserve">в 2017 – </w:t>
      </w:r>
      <w:r w:rsidRPr="00972321">
        <w:rPr>
          <w:rFonts w:ascii="PT Astra Serif" w:eastAsiaTheme="minorHAnsi" w:hAnsi="PT Astra Serif" w:cstheme="minorBidi"/>
          <w:sz w:val="28"/>
          <w:szCs w:val="28"/>
          <w:lang w:eastAsia="en-US"/>
        </w:rPr>
        <w:t xml:space="preserve">71). </w:t>
      </w:r>
      <w:r w:rsidR="002372AE" w:rsidRPr="00972321">
        <w:rPr>
          <w:rFonts w:ascii="PT Astra Serif" w:eastAsiaTheme="minorHAnsi" w:hAnsi="PT Astra Serif" w:cstheme="minorBidi"/>
          <w:sz w:val="28"/>
          <w:szCs w:val="28"/>
          <w:lang w:eastAsia="en-US"/>
        </w:rPr>
        <w:t>Г</w:t>
      </w:r>
      <w:r w:rsidRPr="00972321">
        <w:rPr>
          <w:rFonts w:ascii="PT Astra Serif" w:eastAsiaTheme="minorHAnsi" w:hAnsi="PT Astra Serif" w:cstheme="minorBidi"/>
          <w:sz w:val="28"/>
          <w:szCs w:val="28"/>
          <w:lang w:eastAsia="en-US"/>
        </w:rPr>
        <w:t>оспитальная летальность от всех инсультов составила 16,3% в 2018 году</w:t>
      </w:r>
      <w:r w:rsidR="002372A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(в 2017 году </w:t>
      </w:r>
      <w:r w:rsidR="002372AE"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20,4%). </w:t>
      </w:r>
    </w:p>
    <w:p w:rsidR="008266B3" w:rsidRPr="00972321" w:rsidRDefault="008266B3" w:rsidP="00E73DF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ишемическим инсультом за 2018 год составило 40 человек</w:t>
      </w:r>
      <w:r w:rsidR="00355195"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13,1% от всех пациентов с ишемическим </w:t>
      </w:r>
      <w:r w:rsidRPr="00972321">
        <w:rPr>
          <w:rFonts w:ascii="PT Astra Serif" w:eastAsiaTheme="minorHAnsi" w:hAnsi="PT Astra Serif" w:cstheme="minorBidi"/>
          <w:sz w:val="28"/>
          <w:szCs w:val="28"/>
          <w:lang w:eastAsia="en-US"/>
        </w:rPr>
        <w:lastRenderedPageBreak/>
        <w:t>инсультом</w:t>
      </w:r>
      <w:r w:rsidR="00355195" w:rsidRPr="00972321">
        <w:rPr>
          <w:rFonts w:ascii="PT Astra Serif" w:eastAsiaTheme="minorHAnsi" w:hAnsi="PT Astra Serif" w:cstheme="minorBidi"/>
          <w:sz w:val="28"/>
          <w:szCs w:val="28"/>
          <w:lang w:eastAsia="en-US"/>
        </w:rPr>
        <w:t>)</w:t>
      </w:r>
      <w:r w:rsidRPr="00972321">
        <w:rPr>
          <w:rFonts w:ascii="PT Astra Serif" w:eastAsiaTheme="minorHAnsi" w:hAnsi="PT Astra Serif" w:cstheme="minorBidi"/>
          <w:sz w:val="28"/>
          <w:szCs w:val="28"/>
          <w:lang w:eastAsia="en-US"/>
        </w:rPr>
        <w:t>. Данный показатель уменьшился по сравнению с 2017 годом (45 умерших – 15,2%).</w:t>
      </w:r>
    </w:p>
    <w:p w:rsidR="008266B3" w:rsidRPr="00972321" w:rsidRDefault="008266B3" w:rsidP="00E73DF2">
      <w:pPr>
        <w:widowControl/>
        <w:autoSpaceDE/>
        <w:autoSpaceDN/>
        <w:adjustRightInd/>
        <w:spacing w:line="360" w:lineRule="exact"/>
        <w:ind w:firstLine="709"/>
        <w:jc w:val="both"/>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Число умерших пациентов с ОНМК по геморрагическому типу за 2018 год составило 19 человек</w:t>
      </w:r>
      <w:r w:rsidR="00355195" w:rsidRPr="00972321">
        <w:rPr>
          <w:rFonts w:ascii="PT Astra Serif" w:eastAsiaTheme="minorHAnsi" w:hAnsi="PT Astra Serif" w:cstheme="minorBidi"/>
          <w:sz w:val="28"/>
          <w:szCs w:val="28"/>
          <w:lang w:eastAsia="en-US"/>
        </w:rPr>
        <w:t xml:space="preserve"> (</w:t>
      </w:r>
      <w:r w:rsidRPr="00972321">
        <w:rPr>
          <w:rFonts w:ascii="PT Astra Serif" w:eastAsiaTheme="minorHAnsi" w:hAnsi="PT Astra Serif" w:cstheme="minorBidi"/>
          <w:sz w:val="28"/>
          <w:szCs w:val="28"/>
          <w:lang w:eastAsia="en-US"/>
        </w:rPr>
        <w:t xml:space="preserve">35,8% от всех пациентов с геморрагическим инсультом (53). Данный показатель уменьшился </w:t>
      </w:r>
      <w:r w:rsidR="00355195" w:rsidRPr="00972321">
        <w:rPr>
          <w:rFonts w:ascii="PT Astra Serif" w:eastAsiaTheme="minorHAnsi" w:hAnsi="PT Astra Serif" w:cstheme="minorBidi"/>
          <w:sz w:val="28"/>
          <w:szCs w:val="28"/>
          <w:lang w:eastAsia="en-US"/>
        </w:rPr>
        <w:t>по</w:t>
      </w:r>
      <w:r w:rsidRPr="00972321">
        <w:rPr>
          <w:rFonts w:ascii="PT Astra Serif" w:eastAsiaTheme="minorHAnsi" w:hAnsi="PT Astra Serif" w:cstheme="minorBidi"/>
          <w:sz w:val="28"/>
          <w:szCs w:val="28"/>
          <w:lang w:eastAsia="en-US"/>
        </w:rPr>
        <w:t xml:space="preserve"> сравнени</w:t>
      </w:r>
      <w:r w:rsidR="00355195" w:rsidRPr="00972321">
        <w:rPr>
          <w:rFonts w:ascii="PT Astra Serif" w:eastAsiaTheme="minorHAnsi" w:hAnsi="PT Astra Serif" w:cstheme="minorBidi"/>
          <w:sz w:val="28"/>
          <w:szCs w:val="28"/>
          <w:lang w:eastAsia="en-US"/>
        </w:rPr>
        <w:t>ю</w:t>
      </w:r>
      <w:r w:rsidRPr="00972321">
        <w:rPr>
          <w:rFonts w:ascii="PT Astra Serif" w:eastAsiaTheme="minorHAnsi" w:hAnsi="PT Astra Serif" w:cstheme="minorBidi"/>
          <w:sz w:val="28"/>
          <w:szCs w:val="28"/>
          <w:lang w:eastAsia="en-US"/>
        </w:rPr>
        <w:t xml:space="preserve"> с 2017 годом (50%). </w:t>
      </w:r>
    </w:p>
    <w:p w:rsidR="008266B3" w:rsidRDefault="008266B3" w:rsidP="008266B3">
      <w:pPr>
        <w:widowControl/>
        <w:autoSpaceDE/>
        <w:autoSpaceDN/>
        <w:adjustRightInd/>
        <w:spacing w:line="360" w:lineRule="exact"/>
        <w:ind w:firstLine="420"/>
        <w:jc w:val="right"/>
        <w:rPr>
          <w:rFonts w:ascii="PT Astra Serif" w:eastAsiaTheme="minorHAnsi" w:hAnsi="PT Astra Serif" w:cstheme="minorBidi"/>
          <w:sz w:val="28"/>
          <w:szCs w:val="28"/>
          <w:lang w:eastAsia="en-US"/>
        </w:rPr>
      </w:pPr>
      <w:r w:rsidRPr="00972321">
        <w:rPr>
          <w:rFonts w:ascii="PT Astra Serif" w:eastAsiaTheme="minorHAnsi" w:hAnsi="PT Astra Serif" w:cstheme="minorBidi"/>
          <w:sz w:val="28"/>
          <w:szCs w:val="28"/>
          <w:lang w:eastAsia="en-US"/>
        </w:rPr>
        <w:t xml:space="preserve">Таблица </w:t>
      </w:r>
      <w:r w:rsidR="00E75552">
        <w:rPr>
          <w:rFonts w:ascii="PT Astra Serif" w:eastAsiaTheme="minorHAnsi" w:hAnsi="PT Astra Serif" w:cstheme="minorBidi"/>
          <w:sz w:val="28"/>
          <w:szCs w:val="28"/>
          <w:lang w:eastAsia="en-US"/>
        </w:rPr>
        <w:t>4</w:t>
      </w:r>
      <w:r w:rsidR="00ED1C81">
        <w:rPr>
          <w:rFonts w:ascii="PT Astra Serif" w:eastAsiaTheme="minorHAnsi" w:hAnsi="PT Astra Serif" w:cstheme="minorBidi"/>
          <w:sz w:val="28"/>
          <w:szCs w:val="28"/>
          <w:lang w:eastAsia="en-US"/>
        </w:rPr>
        <w:t>3</w:t>
      </w:r>
    </w:p>
    <w:p w:rsidR="00E75552" w:rsidRPr="00972321" w:rsidRDefault="00E75552" w:rsidP="009718F7">
      <w:pPr>
        <w:widowControl/>
        <w:autoSpaceDE/>
        <w:autoSpaceDN/>
        <w:adjustRightInd/>
        <w:ind w:firstLine="420"/>
        <w:jc w:val="right"/>
        <w:rPr>
          <w:rFonts w:ascii="PT Astra Serif" w:eastAsiaTheme="minorHAnsi" w:hAnsi="PT Astra Serif" w:cstheme="minorBidi"/>
          <w:sz w:val="28"/>
          <w:szCs w:val="28"/>
          <w:lang w:eastAsia="en-US"/>
        </w:rPr>
      </w:pPr>
    </w:p>
    <w:p w:rsidR="008266B3" w:rsidRPr="00972321" w:rsidRDefault="00E75552" w:rsidP="008266B3">
      <w:pPr>
        <w:widowControl/>
        <w:autoSpaceDE/>
        <w:autoSpaceDN/>
        <w:adjustRightInd/>
        <w:spacing w:line="360" w:lineRule="exact"/>
        <w:ind w:firstLine="420"/>
        <w:jc w:val="center"/>
        <w:rPr>
          <w:rFonts w:ascii="PT Astra Serif" w:eastAsiaTheme="minorHAnsi" w:hAnsi="PT Astra Serif" w:cstheme="minorBidi"/>
          <w:sz w:val="28"/>
          <w:szCs w:val="20"/>
          <w:lang w:eastAsia="en-US"/>
        </w:rPr>
      </w:pPr>
      <w:r>
        <w:rPr>
          <w:rFonts w:ascii="PT Astra Serif" w:eastAsiaTheme="minorHAnsi" w:hAnsi="PT Astra Serif" w:cstheme="minorBidi"/>
          <w:sz w:val="28"/>
          <w:szCs w:val="20"/>
          <w:lang w:eastAsia="en-US"/>
        </w:rPr>
        <w:t>Показатели</w:t>
      </w:r>
      <w:r w:rsidR="008266B3" w:rsidRPr="00972321">
        <w:rPr>
          <w:rFonts w:ascii="PT Astra Serif" w:eastAsiaTheme="minorHAnsi" w:hAnsi="PT Astra Serif" w:cstheme="minorBidi"/>
          <w:sz w:val="28"/>
          <w:szCs w:val="20"/>
          <w:lang w:eastAsia="en-US"/>
        </w:rPr>
        <w:t xml:space="preserve"> деятельности </w:t>
      </w:r>
      <w:r w:rsidRPr="00E75552">
        <w:rPr>
          <w:rFonts w:ascii="PT Astra Serif" w:eastAsiaTheme="minorHAnsi" w:hAnsi="PT Astra Serif" w:cstheme="minorBidi"/>
          <w:sz w:val="28"/>
          <w:szCs w:val="20"/>
          <w:lang w:eastAsia="en-US"/>
        </w:rPr>
        <w:t>Государственного учреждения здравоохранения</w:t>
      </w:r>
      <w:r w:rsidR="008266B3" w:rsidRPr="00972321">
        <w:rPr>
          <w:rFonts w:ascii="PT Astra Serif" w:eastAsiaTheme="minorHAnsi" w:hAnsi="PT Astra Serif" w:cstheme="minorBidi"/>
          <w:sz w:val="28"/>
          <w:szCs w:val="20"/>
          <w:lang w:eastAsia="en-US"/>
        </w:rPr>
        <w:t xml:space="preserve"> «Суворовская районная больница»</w:t>
      </w:r>
    </w:p>
    <w:p w:rsidR="008266B3" w:rsidRPr="00972321" w:rsidRDefault="008266B3" w:rsidP="008266B3">
      <w:pPr>
        <w:widowControl/>
        <w:autoSpaceDE/>
        <w:autoSpaceDN/>
        <w:adjustRightInd/>
        <w:spacing w:line="360" w:lineRule="exact"/>
        <w:ind w:firstLine="420"/>
        <w:jc w:val="center"/>
        <w:rPr>
          <w:rFonts w:ascii="PT Astra Serif" w:eastAsiaTheme="minorHAnsi" w:hAnsi="PT Astra Serif" w:cstheme="minorBidi"/>
          <w:sz w:val="28"/>
          <w:szCs w:val="20"/>
          <w:lang w:eastAsia="en-US"/>
        </w:rPr>
      </w:pPr>
    </w:p>
    <w:tbl>
      <w:tblPr>
        <w:tblW w:w="9507" w:type="dxa"/>
        <w:tblLayout w:type="fixed"/>
        <w:tblCellMar>
          <w:left w:w="10" w:type="dxa"/>
          <w:right w:w="10" w:type="dxa"/>
        </w:tblCellMar>
        <w:tblLook w:val="00A0" w:firstRow="1" w:lastRow="0" w:firstColumn="1" w:lastColumn="0" w:noHBand="0" w:noVBand="0"/>
      </w:tblPr>
      <w:tblGrid>
        <w:gridCol w:w="6247"/>
        <w:gridCol w:w="1417"/>
        <w:gridCol w:w="993"/>
        <w:gridCol w:w="850"/>
      </w:tblGrid>
      <w:tr w:rsidR="008266B3" w:rsidRPr="00972321" w:rsidTr="00E73DF2">
        <w:trPr>
          <w:trHeight w:hRule="exact" w:val="629"/>
          <w:tblHeader/>
        </w:trPr>
        <w:tc>
          <w:tcPr>
            <w:tcW w:w="6247" w:type="dxa"/>
            <w:tcBorders>
              <w:top w:val="single" w:sz="4" w:space="0" w:color="auto"/>
              <w:left w:val="single" w:sz="4" w:space="0" w:color="auto"/>
              <w:bottom w:val="single" w:sz="4" w:space="0" w:color="auto"/>
            </w:tcBorders>
            <w:shd w:val="clear" w:color="auto" w:fill="FFFFFF"/>
            <w:vAlign w:val="center"/>
          </w:tcPr>
          <w:p w:rsidR="008266B3" w:rsidRPr="00E73DF2" w:rsidRDefault="008266B3" w:rsidP="006C50A2">
            <w:pPr>
              <w:widowControl/>
              <w:autoSpaceDE/>
              <w:autoSpaceDN/>
              <w:adjustRightInd/>
              <w:spacing w:line="244" w:lineRule="exact"/>
              <w:jc w:val="center"/>
              <w:rPr>
                <w:rFonts w:ascii="PT Astra Serif" w:eastAsiaTheme="minorHAnsi" w:hAnsi="PT Astra Serif" w:cstheme="minorBidi"/>
                <w:lang w:eastAsia="en-US"/>
              </w:rPr>
            </w:pPr>
            <w:r w:rsidRPr="00E73DF2">
              <w:rPr>
                <w:rFonts w:ascii="PT Astra Serif" w:eastAsiaTheme="minorHAnsi" w:hAnsi="PT Astra Serif" w:cs="Times New Roman"/>
                <w:bCs/>
                <w:color w:val="000000"/>
              </w:rPr>
              <w:t>Показатели деятельности учреждения</w:t>
            </w:r>
          </w:p>
        </w:tc>
        <w:tc>
          <w:tcPr>
            <w:tcW w:w="1417" w:type="dxa"/>
            <w:tcBorders>
              <w:top w:val="single" w:sz="4" w:space="0" w:color="auto"/>
              <w:left w:val="single" w:sz="4" w:space="0" w:color="auto"/>
              <w:bottom w:val="single" w:sz="4" w:space="0" w:color="auto"/>
            </w:tcBorders>
            <w:shd w:val="clear" w:color="auto" w:fill="FFFFFF"/>
            <w:vAlign w:val="center"/>
          </w:tcPr>
          <w:p w:rsidR="00CF5DC8" w:rsidRPr="00E73DF2" w:rsidRDefault="008266B3" w:rsidP="006C50A2">
            <w:pPr>
              <w:widowControl/>
              <w:autoSpaceDE/>
              <w:autoSpaceDN/>
              <w:adjustRightInd/>
              <w:jc w:val="center"/>
              <w:rPr>
                <w:rFonts w:ascii="PT Astra Serif" w:eastAsiaTheme="minorHAnsi" w:hAnsi="PT Astra Serif" w:cs="Times New Roman"/>
                <w:bCs/>
                <w:color w:val="000000"/>
              </w:rPr>
            </w:pPr>
            <w:r w:rsidRPr="00E73DF2">
              <w:rPr>
                <w:rFonts w:ascii="PT Astra Serif" w:eastAsiaTheme="minorHAnsi" w:hAnsi="PT Astra Serif" w:cs="Times New Roman"/>
                <w:bCs/>
                <w:color w:val="000000"/>
              </w:rPr>
              <w:t>Единицы</w:t>
            </w:r>
          </w:p>
          <w:p w:rsidR="008266B3" w:rsidRPr="00E73DF2" w:rsidRDefault="008266B3" w:rsidP="00E73DF2">
            <w:pPr>
              <w:widowControl/>
              <w:autoSpaceDE/>
              <w:autoSpaceDN/>
              <w:adjustRightInd/>
              <w:jc w:val="center"/>
              <w:rPr>
                <w:rFonts w:ascii="PT Astra Serif" w:eastAsiaTheme="minorHAnsi" w:hAnsi="PT Astra Serif" w:cstheme="minorBidi"/>
                <w:lang w:eastAsia="en-US"/>
              </w:rPr>
            </w:pPr>
            <w:r w:rsidRPr="00E73DF2">
              <w:rPr>
                <w:rFonts w:ascii="PT Astra Serif" w:eastAsiaTheme="minorHAnsi" w:hAnsi="PT Astra Serif" w:cs="Times New Roman"/>
                <w:bCs/>
                <w:color w:val="000000"/>
              </w:rPr>
              <w:t>измерения</w:t>
            </w:r>
          </w:p>
        </w:tc>
        <w:tc>
          <w:tcPr>
            <w:tcW w:w="993" w:type="dxa"/>
            <w:tcBorders>
              <w:top w:val="single" w:sz="4" w:space="0" w:color="auto"/>
              <w:left w:val="single" w:sz="4" w:space="0" w:color="auto"/>
              <w:bottom w:val="single" w:sz="4" w:space="0" w:color="auto"/>
            </w:tcBorders>
            <w:shd w:val="clear" w:color="auto" w:fill="FFFFFF"/>
            <w:vAlign w:val="center"/>
          </w:tcPr>
          <w:p w:rsidR="008266B3" w:rsidRPr="00E73DF2" w:rsidRDefault="008266B3" w:rsidP="006C50A2">
            <w:pPr>
              <w:widowControl/>
              <w:autoSpaceDE/>
              <w:autoSpaceDN/>
              <w:adjustRightInd/>
              <w:spacing w:line="244"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bCs/>
                <w:color w:val="000000"/>
              </w:rPr>
              <w:t>2018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6B3" w:rsidRPr="00E73DF2" w:rsidRDefault="008266B3" w:rsidP="006C50A2">
            <w:pPr>
              <w:widowControl/>
              <w:autoSpaceDE/>
              <w:autoSpaceDN/>
              <w:adjustRightInd/>
              <w:spacing w:line="244"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bCs/>
                <w:color w:val="000000"/>
              </w:rPr>
              <w:t>2017</w:t>
            </w:r>
          </w:p>
        </w:tc>
      </w:tr>
      <w:tr w:rsidR="006C61AA" w:rsidRPr="00972321" w:rsidTr="00E73DF2">
        <w:trPr>
          <w:trHeight w:hRule="exact" w:val="992"/>
        </w:trPr>
        <w:tc>
          <w:tcPr>
            <w:tcW w:w="6247"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widowControl/>
              <w:autoSpaceDE/>
              <w:autoSpaceDN/>
              <w:adjustRightInd/>
              <w:spacing w:after="20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острыми нарушения мозгового кровообращения, госпитализированных в стационар в первые 4,5 часа от начала заболевания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143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149</w:t>
            </w:r>
          </w:p>
        </w:tc>
      </w:tr>
      <w:tr w:rsidR="006C61AA" w:rsidRPr="00972321" w:rsidTr="00E73DF2">
        <w:trPr>
          <w:trHeight w:hRule="exact" w:val="1432"/>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widowControl/>
              <w:autoSpaceDE/>
              <w:autoSpaceDN/>
              <w:adjustRightInd/>
              <w:spacing w:after="18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143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149</w:t>
            </w:r>
          </w:p>
        </w:tc>
      </w:tr>
      <w:tr w:rsidR="006C61AA" w:rsidRPr="00972321" w:rsidTr="00E73DF2">
        <w:trPr>
          <w:trHeight w:hRule="exact" w:val="1268"/>
        </w:trPr>
        <w:tc>
          <w:tcPr>
            <w:tcW w:w="6247"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widowControl/>
              <w:autoSpaceDE/>
              <w:autoSpaceDN/>
              <w:adjustRightInd/>
              <w:spacing w:after="18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острыми нарушения мозгового кровообращения,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359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348</w:t>
            </w:r>
          </w:p>
        </w:tc>
      </w:tr>
      <w:tr w:rsidR="006C61AA" w:rsidRPr="00972321" w:rsidTr="00E73DF2">
        <w:trPr>
          <w:trHeight w:hRule="exact" w:val="1414"/>
        </w:trPr>
        <w:tc>
          <w:tcPr>
            <w:tcW w:w="6247" w:type="dxa"/>
            <w:tcBorders>
              <w:top w:val="single" w:sz="4" w:space="0" w:color="auto"/>
              <w:left w:val="single" w:sz="4" w:space="0" w:color="auto"/>
            </w:tcBorders>
            <w:shd w:val="clear" w:color="auto" w:fill="FFFFFF"/>
            <w:vAlign w:val="bottom"/>
          </w:tcPr>
          <w:p w:rsidR="006C61AA" w:rsidRPr="00E73DF2" w:rsidRDefault="006C61AA" w:rsidP="009718F7">
            <w:pPr>
              <w:widowControl/>
              <w:autoSpaceDE/>
              <w:autoSpaceDN/>
              <w:adjustRightInd/>
              <w:spacing w:after="18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 в первые 4,5 часа от начала заболевания</w:t>
            </w:r>
          </w:p>
        </w:tc>
        <w:tc>
          <w:tcPr>
            <w:tcW w:w="1417" w:type="dxa"/>
            <w:tcBorders>
              <w:top w:val="single" w:sz="4" w:space="0" w:color="auto"/>
              <w:left w:val="single" w:sz="4" w:space="0" w:color="auto"/>
            </w:tcBorders>
            <w:shd w:val="clear" w:color="auto" w:fill="FFFFFF"/>
            <w:vAlign w:val="bottom"/>
          </w:tcPr>
          <w:p w:rsidR="006C61AA" w:rsidRPr="00E73DF2" w:rsidRDefault="006C61AA" w:rsidP="009718F7">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92</w:t>
            </w:r>
          </w:p>
        </w:tc>
        <w:tc>
          <w:tcPr>
            <w:tcW w:w="850" w:type="dxa"/>
            <w:tcBorders>
              <w:top w:val="single" w:sz="4" w:space="0" w:color="auto"/>
              <w:left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118</w:t>
            </w:r>
          </w:p>
        </w:tc>
      </w:tr>
      <w:tr w:rsidR="006C61AA" w:rsidRPr="00972321" w:rsidTr="00E73DF2">
        <w:trPr>
          <w:trHeight w:hRule="exact" w:val="1136"/>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widowControl/>
              <w:autoSpaceDE/>
              <w:autoSpaceDN/>
              <w:adjustRightInd/>
              <w:spacing w:after="180"/>
              <w:jc w:val="both"/>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Число пациентов с ишемическим инсультом, госпитализированных в профильные отделения для лечения 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widowControl/>
              <w:autoSpaceDE/>
              <w:autoSpaceDN/>
              <w:adjustRightInd/>
              <w:spacing w:line="222" w:lineRule="exact"/>
              <w:ind w:right="20"/>
              <w:jc w:val="center"/>
              <w:rPr>
                <w:rFonts w:ascii="PT Astra Serif" w:eastAsiaTheme="minorHAnsi" w:hAnsi="PT Astra Serif" w:cstheme="minorBidi"/>
                <w:lang w:eastAsia="en-US"/>
              </w:rPr>
            </w:pPr>
            <w:r w:rsidRPr="00E73DF2">
              <w:rPr>
                <w:rFonts w:ascii="PT Astra Serif" w:eastAsiaTheme="minorHAnsi" w:hAnsi="PT Astra Serif" w:cs="Times New Roman"/>
                <w:color w:val="000000"/>
                <w:lang w:bidi="ru-RU"/>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296</w:t>
            </w:r>
          </w:p>
        </w:tc>
      </w:tr>
      <w:tr w:rsidR="006C61AA" w:rsidRPr="00972321" w:rsidTr="00E73DF2">
        <w:trPr>
          <w:trHeight w:hRule="exact" w:val="854"/>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jc w:val="both"/>
              <w:rPr>
                <w:rFonts w:ascii="PT Astra Serif" w:hAnsi="PT Astra Serif"/>
              </w:rPr>
            </w:pPr>
            <w:r w:rsidRPr="00E73DF2">
              <w:rPr>
                <w:rStyle w:val="70"/>
                <w:rFonts w:ascii="PT Astra Serif" w:eastAsiaTheme="minorHAnsi" w:hAnsi="PT Astra Serif"/>
              </w:rPr>
              <w:t>Число пациентов с острыми нарушениями мозгового кровообращения, госпитализированных в стационар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224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255</w:t>
            </w:r>
          </w:p>
        </w:tc>
      </w:tr>
      <w:tr w:rsidR="006C61AA" w:rsidRPr="00972321" w:rsidTr="00E73DF2">
        <w:trPr>
          <w:trHeight w:hRule="exact" w:val="1381"/>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after="180"/>
              <w:jc w:val="both"/>
              <w:rPr>
                <w:rFonts w:ascii="PT Astra Serif" w:hAnsi="PT Astra Serif"/>
              </w:rPr>
            </w:pPr>
            <w:r w:rsidRPr="00E73DF2">
              <w:rPr>
                <w:rStyle w:val="70"/>
                <w:rFonts w:ascii="PT Astra Serif" w:eastAsiaTheme="minorHAnsi" w:hAnsi="PT Astra Serif"/>
              </w:rPr>
              <w:t>Число пациентов с острыми нарушениями мозгового кровообращения, госпитализированных в профильные отделения для лечения пациентов с ОНМК (региональные сосудистые центры</w:t>
            </w:r>
            <w:r w:rsidR="00243ADC" w:rsidRPr="00E73DF2">
              <w:rPr>
                <w:rStyle w:val="70"/>
                <w:rFonts w:ascii="PT Astra Serif" w:eastAsiaTheme="minorHAnsi" w:hAnsi="PT Astra Serif"/>
              </w:rPr>
              <w:t xml:space="preserve"> </w:t>
            </w:r>
            <w:r w:rsidRPr="00E73DF2">
              <w:rPr>
                <w:rStyle w:val="70"/>
                <w:rFonts w:ascii="PT Astra Serif" w:eastAsiaTheme="minorHAnsi" w:hAnsi="PT Astra Serif"/>
              </w:rPr>
              <w:t>и первичные сосудистые отделения) в первые сутки от начала заболевания</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224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255</w:t>
            </w:r>
          </w:p>
        </w:tc>
      </w:tr>
      <w:tr w:rsidR="006C61AA" w:rsidRPr="00972321" w:rsidTr="00E73DF2">
        <w:trPr>
          <w:trHeight w:hRule="exact" w:val="1555"/>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jc w:val="both"/>
              <w:rPr>
                <w:rFonts w:ascii="PT Astra Serif" w:hAnsi="PT Astra Serif"/>
              </w:rPr>
            </w:pPr>
            <w:r w:rsidRPr="00E73DF2">
              <w:rPr>
                <w:rStyle w:val="70"/>
                <w:rFonts w:ascii="PT Astra Serif" w:eastAsiaTheme="minorHAnsi" w:hAnsi="PT Astra Serif"/>
              </w:rPr>
              <w:lastRenderedPageBreak/>
              <w:t>Число пациентов с ОНМК по геморрагическому типу, которым была проведена консультация нейрохирурга в течение 1 часа после госпитализации в профильные отделения для лечения</w:t>
            </w:r>
            <w:r w:rsidR="00243ADC" w:rsidRPr="00E73DF2">
              <w:rPr>
                <w:rStyle w:val="70"/>
                <w:rFonts w:ascii="PT Astra Serif" w:eastAsiaTheme="minorHAnsi" w:hAnsi="PT Astra Serif"/>
              </w:rPr>
              <w:t xml:space="preserve"> </w:t>
            </w:r>
            <w:r w:rsidRPr="00E73DF2">
              <w:rPr>
                <w:rStyle w:val="70"/>
                <w:rFonts w:ascii="PT Astra Serif" w:eastAsiaTheme="minorHAnsi" w:hAnsi="PT Astra Serif"/>
              </w:rPr>
              <w:t>пациентов с ОНМК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53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33</w:t>
            </w:r>
          </w:p>
        </w:tc>
      </w:tr>
      <w:tr w:rsidR="006C61AA" w:rsidRPr="00972321" w:rsidTr="00E73DF2">
        <w:trPr>
          <w:trHeight w:hRule="exact" w:val="1374"/>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after="180"/>
              <w:jc w:val="both"/>
              <w:rPr>
                <w:rFonts w:ascii="PT Astra Serif" w:hAnsi="PT Astra Serif"/>
              </w:rPr>
            </w:pPr>
            <w:r w:rsidRPr="00E73DF2">
              <w:rPr>
                <w:rStyle w:val="70"/>
                <w:rFonts w:ascii="PT Astra Serif" w:eastAsiaTheme="minorHAnsi" w:hAnsi="PT Astra Serif"/>
              </w:rPr>
              <w:t>Число пациентов с 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r w:rsidR="00243ADC" w:rsidRPr="00E73DF2">
              <w:rPr>
                <w:rStyle w:val="70"/>
                <w:rFonts w:ascii="PT Astra Serif" w:eastAsiaTheme="minorHAnsi" w:hAnsi="PT Astra Serif"/>
              </w:rPr>
              <w:t xml:space="preserve"> </w:t>
            </w:r>
            <w:r w:rsidRPr="00E73DF2">
              <w:rPr>
                <w:rStyle w:val="70"/>
                <w:rFonts w:ascii="PT Astra Serif" w:eastAsiaTheme="minorHAnsi" w:hAnsi="PT Astra Serif"/>
              </w:rPr>
              <w:t>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4</w:t>
            </w:r>
          </w:p>
        </w:tc>
      </w:tr>
      <w:tr w:rsidR="006C61AA" w:rsidRPr="00972321" w:rsidTr="00E73DF2">
        <w:trPr>
          <w:trHeight w:hRule="exact" w:val="1152"/>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after="180"/>
              <w:jc w:val="both"/>
              <w:rPr>
                <w:rFonts w:ascii="PT Astra Serif" w:hAnsi="PT Astra Serif"/>
              </w:rPr>
            </w:pPr>
            <w:r w:rsidRPr="00E73DF2">
              <w:rPr>
                <w:rStyle w:val="70"/>
                <w:rFonts w:ascii="PT Astra Serif" w:eastAsiaTheme="minorHAnsi" w:hAnsi="PT Astra Serif"/>
              </w:rPr>
              <w:t>Число пациентов с</w:t>
            </w:r>
            <w:r w:rsidR="00243ADC" w:rsidRPr="00E73DF2">
              <w:rPr>
                <w:rStyle w:val="70"/>
                <w:rFonts w:ascii="PT Astra Serif" w:eastAsiaTheme="minorHAnsi" w:hAnsi="PT Astra Serif"/>
              </w:rPr>
              <w:t xml:space="preserve"> </w:t>
            </w:r>
            <w:r w:rsidRPr="00E73DF2">
              <w:rPr>
                <w:rStyle w:val="70"/>
                <w:rFonts w:ascii="PT Astra Serif" w:eastAsiaTheme="minorHAnsi" w:hAnsi="PT Astra Serif"/>
              </w:rPr>
              <w:t>острыми нарушениями мозгового кровообращения по геморрагическому типу, переведенных из первичного сосудистого отделения в региональный сосудистый центр</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6</w:t>
            </w:r>
          </w:p>
        </w:tc>
      </w:tr>
      <w:tr w:rsidR="006C61AA" w:rsidRPr="00972321" w:rsidTr="00E73DF2">
        <w:trPr>
          <w:trHeight w:hRule="exact" w:val="701"/>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jc w:val="both"/>
              <w:rPr>
                <w:rFonts w:ascii="PT Astra Serif" w:hAnsi="PT Astra Serif"/>
              </w:rPr>
            </w:pPr>
            <w:r w:rsidRPr="00E73DF2">
              <w:rPr>
                <w:rStyle w:val="70"/>
                <w:rFonts w:ascii="PT Astra Serif" w:eastAsiaTheme="minorHAnsi" w:hAnsi="PT Astra Serif"/>
              </w:rPr>
              <w:t>Число пациентов с ишемическим инсультом, которым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63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73</w:t>
            </w:r>
          </w:p>
        </w:tc>
      </w:tr>
      <w:tr w:rsidR="006C61AA" w:rsidRPr="00972321" w:rsidTr="009718F7">
        <w:trPr>
          <w:trHeight w:hRule="exact" w:val="572"/>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after="180"/>
              <w:jc w:val="both"/>
              <w:rPr>
                <w:rFonts w:ascii="PT Astra Serif" w:hAnsi="PT Astra Serif"/>
              </w:rPr>
            </w:pPr>
            <w:r w:rsidRPr="00E73DF2">
              <w:rPr>
                <w:rStyle w:val="70"/>
                <w:rFonts w:ascii="PT Astra Serif" w:eastAsiaTheme="minorHAnsi" w:hAnsi="PT Astra Serif"/>
              </w:rPr>
              <w:t>Число умерших пациентов с ишемическим инсультом, которым был выполнен системный тромболизис</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6</w:t>
            </w:r>
          </w:p>
        </w:tc>
      </w:tr>
      <w:tr w:rsidR="006C61AA" w:rsidRPr="00972321" w:rsidTr="009718F7">
        <w:trPr>
          <w:trHeight w:hRule="exact" w:val="565"/>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E73DF2">
            <w:pPr>
              <w:jc w:val="both"/>
              <w:rPr>
                <w:rFonts w:ascii="PT Astra Serif" w:hAnsi="PT Astra Serif"/>
              </w:rPr>
            </w:pPr>
            <w:r w:rsidRPr="00E73DF2">
              <w:rPr>
                <w:rStyle w:val="70"/>
                <w:rFonts w:ascii="PT Astra Serif" w:eastAsiaTheme="minorHAnsi" w:hAnsi="PT Astra Serif"/>
              </w:rPr>
              <w:t>Число пациентов с ишемическим инсультом, у которых выполнена</w:t>
            </w:r>
            <w:r w:rsidR="00E73DF2">
              <w:rPr>
                <w:rStyle w:val="70"/>
                <w:rFonts w:ascii="PT Astra Serif" w:eastAsiaTheme="minorHAnsi" w:hAnsi="PT Astra Serif"/>
              </w:rPr>
              <w:t xml:space="preserve"> </w:t>
            </w:r>
            <w:r w:rsidRPr="00E73DF2">
              <w:rPr>
                <w:rStyle w:val="70"/>
                <w:rFonts w:ascii="PT Astra Serif" w:eastAsiaTheme="minorHAnsi" w:hAnsi="PT Astra Serif"/>
              </w:rPr>
              <w:t>тромбоэкстракция</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0</w:t>
            </w:r>
          </w:p>
        </w:tc>
      </w:tr>
      <w:tr w:rsidR="006C61AA" w:rsidRPr="00972321" w:rsidTr="004232B6">
        <w:trPr>
          <w:trHeight w:hRule="exact" w:val="591"/>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jc w:val="both"/>
              <w:rPr>
                <w:rFonts w:ascii="PT Astra Serif" w:hAnsi="PT Astra Serif"/>
              </w:rPr>
            </w:pPr>
            <w:r w:rsidRPr="00E73DF2">
              <w:rPr>
                <w:rStyle w:val="70"/>
                <w:rFonts w:ascii="PT Astra Serif" w:eastAsiaTheme="minorHAnsi" w:hAnsi="PT Astra Serif"/>
              </w:rPr>
              <w:t>Число пациентов с геморрагическим инсультом, которым выполнены нейрохирургические вмешательства</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4</w:t>
            </w:r>
          </w:p>
        </w:tc>
      </w:tr>
      <w:tr w:rsidR="006C61AA" w:rsidRPr="00972321" w:rsidTr="009718F7">
        <w:trPr>
          <w:trHeight w:hRule="exact" w:val="582"/>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E73DF2">
            <w:pPr>
              <w:jc w:val="both"/>
              <w:rPr>
                <w:rFonts w:ascii="PT Astra Serif" w:hAnsi="PT Astra Serif"/>
              </w:rPr>
            </w:pPr>
            <w:r w:rsidRPr="00E73DF2">
              <w:rPr>
                <w:rStyle w:val="70"/>
                <w:rFonts w:ascii="PT Astra Serif" w:eastAsiaTheme="minorHAnsi" w:hAnsi="PT Astra Serif"/>
              </w:rPr>
              <w:t>Число операций каротидной</w:t>
            </w:r>
            <w:r w:rsidR="00243ADC" w:rsidRPr="00E73DF2">
              <w:rPr>
                <w:rStyle w:val="70"/>
                <w:rFonts w:ascii="PT Astra Serif" w:eastAsiaTheme="minorHAnsi" w:hAnsi="PT Astra Serif"/>
              </w:rPr>
              <w:t xml:space="preserve"> </w:t>
            </w:r>
            <w:r w:rsidRPr="00E73DF2">
              <w:rPr>
                <w:rStyle w:val="70"/>
                <w:rFonts w:ascii="PT Astra Serif" w:eastAsiaTheme="minorHAnsi" w:hAnsi="PT Astra Serif"/>
              </w:rPr>
              <w:t>эндартерэктомии, выполненных пациентам со стенозами внутренних сонных артерий</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1</w:t>
            </w:r>
          </w:p>
        </w:tc>
      </w:tr>
      <w:tr w:rsidR="006C61AA" w:rsidRPr="00972321" w:rsidTr="00E73DF2">
        <w:trPr>
          <w:trHeight w:hRule="exact" w:val="1196"/>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E73DF2">
            <w:pPr>
              <w:jc w:val="both"/>
              <w:rPr>
                <w:rFonts w:ascii="PT Astra Serif" w:hAnsi="PT Astra Serif"/>
              </w:rPr>
            </w:pPr>
            <w:r w:rsidRPr="00E73DF2">
              <w:rPr>
                <w:rStyle w:val="70"/>
                <w:rFonts w:ascii="PT Astra Serif" w:eastAsiaTheme="minorHAnsi" w:hAnsi="PT Astra Serif"/>
              </w:rPr>
              <w:t>Число пациентов с острыми нарушениями мозгового кровообращения, выписанных из профильных отделений (региональные сосудистые центры и первичные сосудистые отделения)</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единиц</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277</w:t>
            </w:r>
          </w:p>
        </w:tc>
      </w:tr>
      <w:tr w:rsidR="006C61AA" w:rsidRPr="00972321" w:rsidTr="009718F7">
        <w:trPr>
          <w:trHeight w:hRule="exact" w:val="749"/>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jc w:val="both"/>
              <w:rPr>
                <w:rStyle w:val="70"/>
                <w:rFonts w:ascii="PT Astra Serif" w:eastAsiaTheme="minorHAnsi" w:hAnsi="PT Astra Serif"/>
              </w:rPr>
            </w:pPr>
            <w:r w:rsidRPr="00E73DF2">
              <w:rPr>
                <w:rStyle w:val="70"/>
                <w:rFonts w:ascii="PT Astra Serif" w:eastAsiaTheme="minorHAnsi" w:hAnsi="PT Astra Serif"/>
              </w:rPr>
              <w:t>Число пациентов, перенесших острое нарушение мозгового кровообращения и впервые получивших инвалидность</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15</w:t>
            </w:r>
          </w:p>
        </w:tc>
      </w:tr>
      <w:tr w:rsidR="006C61AA" w:rsidRPr="00972321" w:rsidTr="00E73DF2">
        <w:trPr>
          <w:trHeight w:hRule="exact" w:val="657"/>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jc w:val="both"/>
              <w:rPr>
                <w:rFonts w:ascii="PT Astra Serif" w:hAnsi="PT Astra Serif"/>
              </w:rPr>
            </w:pPr>
            <w:r w:rsidRPr="00E73DF2">
              <w:rPr>
                <w:rStyle w:val="70"/>
                <w:rFonts w:ascii="PT Astra Serif" w:eastAsiaTheme="minorHAnsi" w:hAnsi="PT Astra Serif"/>
              </w:rPr>
              <w:t>Число умерших пациентов с острыми нарушениями мозгового кровообращения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59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71</w:t>
            </w:r>
          </w:p>
        </w:tc>
      </w:tr>
      <w:tr w:rsidR="006C61AA" w:rsidRPr="00972321" w:rsidTr="004232B6">
        <w:trPr>
          <w:trHeight w:hRule="exact" w:val="644"/>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E73DF2">
            <w:pPr>
              <w:jc w:val="both"/>
              <w:rPr>
                <w:rFonts w:ascii="PT Astra Serif" w:hAnsi="PT Astra Serif"/>
              </w:rPr>
            </w:pPr>
            <w:r w:rsidRPr="00E73DF2">
              <w:rPr>
                <w:rStyle w:val="70"/>
                <w:rFonts w:ascii="PT Astra Serif" w:eastAsiaTheme="minorHAnsi" w:hAnsi="PT Astra Serif"/>
              </w:rPr>
              <w:t>Число выбывших (выписано+умерло) пациентов с острыми нарушениями мозгового кровообращения</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359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348</w:t>
            </w:r>
          </w:p>
        </w:tc>
      </w:tr>
      <w:tr w:rsidR="006C61AA" w:rsidRPr="00972321" w:rsidTr="00E73DF2">
        <w:trPr>
          <w:trHeight w:hRule="exact" w:val="659"/>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jc w:val="both"/>
              <w:rPr>
                <w:rFonts w:ascii="PT Astra Serif" w:hAnsi="PT Astra Serif"/>
              </w:rPr>
            </w:pPr>
            <w:r w:rsidRPr="00E73DF2">
              <w:rPr>
                <w:rStyle w:val="70"/>
                <w:rFonts w:ascii="PT Astra Serif" w:eastAsiaTheme="minorHAnsi" w:hAnsi="PT Astra Serif"/>
              </w:rPr>
              <w:t>Число умерших пациентов с ишемическим инсультом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40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45</w:t>
            </w:r>
          </w:p>
        </w:tc>
      </w:tr>
      <w:tr w:rsidR="006C61AA" w:rsidRPr="00972321" w:rsidTr="009718F7">
        <w:trPr>
          <w:trHeight w:hRule="exact" w:val="549"/>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jc w:val="both"/>
              <w:rPr>
                <w:rFonts w:ascii="PT Astra Serif" w:hAnsi="PT Astra Serif"/>
              </w:rPr>
            </w:pPr>
            <w:r w:rsidRPr="00E73DF2">
              <w:rPr>
                <w:rStyle w:val="70"/>
                <w:rFonts w:ascii="PT Astra Serif" w:eastAsiaTheme="minorHAnsi" w:hAnsi="PT Astra Serif"/>
              </w:rPr>
              <w:t>Число выбывших (выписано+умерло) пациентов с ишемическим инсультом</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306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296</w:t>
            </w:r>
          </w:p>
        </w:tc>
      </w:tr>
      <w:tr w:rsidR="006C61AA" w:rsidRPr="00972321" w:rsidTr="00E73DF2">
        <w:trPr>
          <w:trHeight w:hRule="exact" w:val="875"/>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E73DF2">
            <w:pPr>
              <w:jc w:val="both"/>
              <w:rPr>
                <w:rFonts w:ascii="PT Astra Serif" w:hAnsi="PT Astra Serif"/>
              </w:rPr>
            </w:pPr>
            <w:r w:rsidRPr="00E73DF2">
              <w:rPr>
                <w:rStyle w:val="70"/>
                <w:rFonts w:ascii="PT Astra Serif" w:eastAsiaTheme="minorHAnsi" w:hAnsi="PT Astra Serif"/>
              </w:rPr>
              <w:t>Число умерших пациентов с острыми нарушениями мозгового кровообращения по геморрагическому типу в стационарах Тульской области</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26</w:t>
            </w:r>
          </w:p>
        </w:tc>
      </w:tr>
      <w:tr w:rsidR="006C61AA" w:rsidRPr="00972321" w:rsidTr="00E73DF2">
        <w:trPr>
          <w:trHeight w:hRule="exact" w:val="844"/>
        </w:trPr>
        <w:tc>
          <w:tcPr>
            <w:tcW w:w="624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E73DF2">
            <w:pPr>
              <w:jc w:val="both"/>
              <w:rPr>
                <w:rFonts w:ascii="PT Astra Serif" w:hAnsi="PT Astra Serif"/>
              </w:rPr>
            </w:pPr>
            <w:r w:rsidRPr="00E73DF2">
              <w:rPr>
                <w:rStyle w:val="70"/>
                <w:rFonts w:ascii="PT Astra Serif" w:eastAsiaTheme="minorHAnsi" w:hAnsi="PT Astra Serif"/>
              </w:rPr>
              <w:lastRenderedPageBreak/>
              <w:t>Число выбывших (выписано+умерло) пациентов с острыми нарушениями мозгового кровообращения по геморрагическому типу</w:t>
            </w:r>
          </w:p>
        </w:tc>
        <w:tc>
          <w:tcPr>
            <w:tcW w:w="1417"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Style w:val="70"/>
                <w:rFonts w:ascii="PT Astra Serif" w:eastAsiaTheme="minorHAnsi" w:hAnsi="PT Astra Serif"/>
              </w:rPr>
            </w:pPr>
            <w:r w:rsidRPr="00E73DF2">
              <w:rPr>
                <w:rStyle w:val="70"/>
                <w:rFonts w:ascii="PT Astra Serif" w:eastAsiaTheme="minorHAnsi" w:hAnsi="PT Astra Serif"/>
              </w:rPr>
              <w:t>человек</w:t>
            </w:r>
          </w:p>
        </w:tc>
        <w:tc>
          <w:tcPr>
            <w:tcW w:w="993" w:type="dxa"/>
            <w:tcBorders>
              <w:top w:val="single" w:sz="4" w:space="0" w:color="auto"/>
              <w:left w:val="single" w:sz="4" w:space="0" w:color="auto"/>
              <w:bottom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53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6C61AA" w:rsidRPr="00E73DF2" w:rsidRDefault="006C61AA" w:rsidP="009718F7">
            <w:pPr>
              <w:spacing w:line="222" w:lineRule="exact"/>
              <w:ind w:right="20"/>
              <w:jc w:val="center"/>
              <w:rPr>
                <w:rFonts w:ascii="PT Astra Serif" w:hAnsi="PT Astra Serif"/>
              </w:rPr>
            </w:pPr>
            <w:r w:rsidRPr="00E73DF2">
              <w:rPr>
                <w:rStyle w:val="70"/>
                <w:rFonts w:ascii="PT Astra Serif" w:eastAsiaTheme="minorHAnsi" w:hAnsi="PT Astra Serif"/>
              </w:rPr>
              <w:t>52</w:t>
            </w:r>
          </w:p>
        </w:tc>
      </w:tr>
    </w:tbl>
    <w:p w:rsidR="00BA3EFF" w:rsidRPr="00972321" w:rsidRDefault="00BA3EFF" w:rsidP="00BA3EFF">
      <w:pPr>
        <w:widowControl/>
        <w:autoSpaceDE/>
        <w:autoSpaceDN/>
        <w:adjustRightInd/>
        <w:spacing w:line="360" w:lineRule="exact"/>
        <w:jc w:val="center"/>
        <w:rPr>
          <w:rFonts w:ascii="PT Astra Serif" w:eastAsiaTheme="minorHAnsi" w:hAnsi="PT Astra Serif" w:cs="Times New Roman"/>
          <w:sz w:val="28"/>
          <w:szCs w:val="28"/>
          <w:lang w:eastAsia="en-US"/>
        </w:rPr>
      </w:pPr>
    </w:p>
    <w:p w:rsidR="006755F9" w:rsidRPr="00972321" w:rsidRDefault="002A7DE0" w:rsidP="00E73DF2">
      <w:pPr>
        <w:widowControl/>
        <w:autoSpaceDE/>
        <w:autoSpaceDN/>
        <w:adjustRightInd/>
        <w:spacing w:line="360" w:lineRule="exact"/>
        <w:ind w:firstLine="709"/>
        <w:jc w:val="both"/>
        <w:rPr>
          <w:rFonts w:ascii="PT Astra Serif" w:eastAsiaTheme="minorHAnsi" w:hAnsi="PT Astra Serif" w:cs="Times New Roman"/>
          <w:color w:val="000000" w:themeColor="text1"/>
          <w:sz w:val="28"/>
          <w:szCs w:val="28"/>
          <w:lang w:eastAsia="en-US"/>
        </w:rPr>
      </w:pPr>
      <w:r w:rsidRPr="005B5FF5">
        <w:rPr>
          <w:rFonts w:ascii="PT Astra Serif" w:eastAsiaTheme="minorHAnsi" w:hAnsi="PT Astra Serif" w:cs="Times New Roman"/>
          <w:color w:val="000000" w:themeColor="text1"/>
          <w:sz w:val="28"/>
          <w:szCs w:val="28"/>
          <w:lang w:eastAsia="en-US"/>
        </w:rPr>
        <w:t xml:space="preserve">По итогам работы 2018 года профильная госпитализация пациентов с ОНМК </w:t>
      </w:r>
      <w:r w:rsidR="004232B6">
        <w:rPr>
          <w:rFonts w:ascii="PT Astra Serif" w:eastAsiaTheme="minorHAnsi" w:hAnsi="PT Astra Serif" w:cs="Times New Roman"/>
          <w:color w:val="000000" w:themeColor="text1"/>
          <w:sz w:val="28"/>
          <w:szCs w:val="28"/>
          <w:lang w:eastAsia="en-US"/>
        </w:rPr>
        <w:t>с</w:t>
      </w:r>
      <w:r w:rsidRPr="005B5FF5">
        <w:rPr>
          <w:rFonts w:ascii="PT Astra Serif" w:eastAsiaTheme="minorHAnsi" w:hAnsi="PT Astra Serif" w:cs="Times New Roman"/>
          <w:color w:val="000000" w:themeColor="text1"/>
          <w:sz w:val="28"/>
          <w:szCs w:val="28"/>
          <w:lang w:eastAsia="en-US"/>
        </w:rPr>
        <w:t xml:space="preserve">оставила 72,3% (2017 год – 65,4%). </w:t>
      </w:r>
      <w:r w:rsidR="005B3CA7" w:rsidRPr="005B5FF5">
        <w:rPr>
          <w:rFonts w:ascii="PT Astra Serif" w:eastAsiaTheme="minorHAnsi" w:hAnsi="PT Astra Serif" w:cs="Times New Roman"/>
          <w:color w:val="000000" w:themeColor="text1"/>
          <w:sz w:val="28"/>
          <w:szCs w:val="28"/>
          <w:lang w:eastAsia="en-US"/>
        </w:rPr>
        <w:t>В динамике за последние пять лет отмечается увеличение количества пациентов, поступивших в первые 4,5 часа; увеличил</w:t>
      </w:r>
      <w:r w:rsidR="004232B6">
        <w:rPr>
          <w:rFonts w:ascii="PT Astra Serif" w:eastAsiaTheme="minorHAnsi" w:hAnsi="PT Astra Serif" w:cs="Times New Roman"/>
          <w:color w:val="000000" w:themeColor="text1"/>
          <w:sz w:val="28"/>
          <w:szCs w:val="28"/>
          <w:lang w:eastAsia="en-US"/>
        </w:rPr>
        <w:t>ось</w:t>
      </w:r>
      <w:r w:rsidR="005B3CA7" w:rsidRPr="005B5FF5">
        <w:rPr>
          <w:rFonts w:ascii="PT Astra Serif" w:eastAsiaTheme="minorHAnsi" w:hAnsi="PT Astra Serif" w:cs="Times New Roman"/>
          <w:color w:val="000000" w:themeColor="text1"/>
          <w:sz w:val="28"/>
          <w:szCs w:val="28"/>
          <w:lang w:eastAsia="en-US"/>
        </w:rPr>
        <w:t xml:space="preserve"> количество внутривенных системных тромболизисов, проведенных при ишемическом инсульте</w:t>
      </w:r>
      <w:r w:rsidR="005B5FF5" w:rsidRPr="005B5FF5">
        <w:rPr>
          <w:rFonts w:ascii="PT Astra Serif" w:eastAsiaTheme="minorHAnsi" w:hAnsi="PT Astra Serif" w:cs="Times New Roman"/>
          <w:color w:val="000000" w:themeColor="text1"/>
          <w:sz w:val="28"/>
          <w:szCs w:val="28"/>
          <w:lang w:eastAsia="en-US"/>
        </w:rPr>
        <w:t xml:space="preserve"> с 45 в 2014 году до 302 к 2018 году.</w:t>
      </w:r>
      <w:r w:rsidR="004232B6">
        <w:rPr>
          <w:rFonts w:ascii="PT Astra Serif" w:eastAsiaTheme="minorHAnsi" w:hAnsi="PT Astra Serif" w:cs="Times New Roman"/>
          <w:color w:val="000000" w:themeColor="text1"/>
          <w:sz w:val="28"/>
          <w:szCs w:val="28"/>
          <w:lang w:eastAsia="en-US"/>
        </w:rPr>
        <w:t xml:space="preserve"> </w:t>
      </w:r>
      <w:r w:rsidR="006755F9" w:rsidRPr="00972321">
        <w:rPr>
          <w:rFonts w:ascii="PT Astra Serif" w:eastAsiaTheme="minorHAnsi" w:hAnsi="PT Astra Serif" w:cs="Times New Roman"/>
          <w:color w:val="000000" w:themeColor="text1"/>
          <w:sz w:val="28"/>
          <w:szCs w:val="28"/>
          <w:lang w:eastAsia="en-US"/>
        </w:rPr>
        <w:t>Отмечается недостаточно активное внедрение высокотехнологичной методики лечения инфаркта головного мозга (тромболитическая терапия) практически во всех сосудистых отделениях.</w:t>
      </w:r>
      <w:r w:rsidR="00545712" w:rsidRPr="00972321">
        <w:rPr>
          <w:rFonts w:ascii="PT Astra Serif" w:eastAsiaTheme="minorHAnsi" w:hAnsi="PT Astra Serif" w:cs="Times New Roman"/>
          <w:color w:val="000000" w:themeColor="text1"/>
          <w:sz w:val="28"/>
          <w:szCs w:val="28"/>
          <w:lang w:eastAsia="en-US"/>
        </w:rPr>
        <w:t xml:space="preserve"> </w:t>
      </w:r>
    </w:p>
    <w:p w:rsidR="002A7DE0" w:rsidRPr="00972321" w:rsidRDefault="005B3CA7" w:rsidP="00E73DF2">
      <w:pPr>
        <w:widowControl/>
        <w:autoSpaceDE/>
        <w:autoSpaceDN/>
        <w:adjustRightInd/>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 целью наилучшей маршрутизации пациентов в острейшем периоде с ОНМК в каждом ПСО и РСЦ необходимо оптимизировать время «от двери до иглы», а именно: сократить время доставки пациента от двери стационара до места проведения системного тромболизиса, разработать оптимальный  маршрут в каждой организации, систематизировать работу клинических лабораторий медицинских организаций для выполнения анализа крови, необходимого для проведения реперфузионной терапии</w:t>
      </w:r>
      <w:r w:rsidR="00060DB4">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с обязательным соблюдением временных нормативов, проведение РКТ головного мозга в  режиме перфузии для уточнения времени начала ОНМК и возможности проведения тромболизиса.</w:t>
      </w:r>
    </w:p>
    <w:p w:rsidR="005B3CA7" w:rsidRPr="00972321" w:rsidRDefault="005B3CA7" w:rsidP="002A7DE0">
      <w:pPr>
        <w:widowControl/>
        <w:autoSpaceDE/>
        <w:autoSpaceDN/>
        <w:adjustRightInd/>
        <w:spacing w:line="360" w:lineRule="exact"/>
        <w:jc w:val="both"/>
        <w:rPr>
          <w:rFonts w:ascii="PT Astra Serif" w:eastAsiaTheme="minorHAnsi" w:hAnsi="PT Astra Serif" w:cs="Times New Roman"/>
          <w:sz w:val="28"/>
          <w:szCs w:val="28"/>
          <w:lang w:eastAsia="en-US"/>
        </w:rPr>
      </w:pPr>
    </w:p>
    <w:p w:rsidR="00941A22" w:rsidRPr="00972321" w:rsidRDefault="00941A22" w:rsidP="004232B6">
      <w:pPr>
        <w:pStyle w:val="a5"/>
        <w:widowControl/>
        <w:numPr>
          <w:ilvl w:val="1"/>
          <w:numId w:val="15"/>
        </w:numPr>
        <w:autoSpaceDE/>
        <w:autoSpaceDN/>
        <w:adjustRightInd/>
        <w:ind w:left="0" w:firstLine="0"/>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Региональные </w:t>
      </w:r>
      <w:r w:rsidR="004232B6">
        <w:rPr>
          <w:rFonts w:ascii="PT Astra Serif" w:eastAsiaTheme="minorHAnsi" w:hAnsi="PT Astra Serif" w:cs="Times New Roman"/>
          <w:sz w:val="28"/>
          <w:szCs w:val="28"/>
          <w:lang w:eastAsia="en-US"/>
        </w:rPr>
        <w:t>правовые акты</w:t>
      </w:r>
      <w:r w:rsidRPr="00972321">
        <w:rPr>
          <w:rFonts w:ascii="PT Astra Serif" w:eastAsiaTheme="minorHAnsi" w:hAnsi="PT Astra Serif" w:cs="Times New Roman"/>
          <w:sz w:val="28"/>
          <w:szCs w:val="28"/>
          <w:lang w:eastAsia="en-US"/>
        </w:rPr>
        <w:t>, регламентирующие оказание помощи при болезнях системы кровообращения</w:t>
      </w:r>
    </w:p>
    <w:p w:rsidR="0090336C" w:rsidRPr="00972321" w:rsidRDefault="0090336C" w:rsidP="00435F42">
      <w:pPr>
        <w:widowControl/>
        <w:autoSpaceDE/>
        <w:autoSpaceDN/>
        <w:adjustRightInd/>
        <w:jc w:val="center"/>
        <w:rPr>
          <w:rFonts w:ascii="PT Astra Serif" w:eastAsiaTheme="minorHAnsi" w:hAnsi="PT Astra Serif" w:cs="Times New Roman"/>
          <w:sz w:val="28"/>
          <w:szCs w:val="28"/>
          <w:lang w:eastAsia="en-US"/>
        </w:rPr>
      </w:pPr>
    </w:p>
    <w:p w:rsidR="00215FEF" w:rsidRPr="00972321" w:rsidRDefault="00C064B8" w:rsidP="00E73DF2">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При оказании медицинской помощи пациентам Тульской области с заболеваниями системы кровообращения государственные учреждения здравоохранения Тульской области руководствуются следующими</w:t>
      </w:r>
      <w:r w:rsidR="00355195" w:rsidRPr="00972321">
        <w:rPr>
          <w:rFonts w:ascii="PT Astra Serif" w:eastAsiaTheme="minorHAnsi" w:hAnsi="PT Astra Serif" w:cs="Times New Roman"/>
          <w:sz w:val="28"/>
          <w:szCs w:val="28"/>
          <w:lang w:eastAsia="en-US"/>
        </w:rPr>
        <w:t xml:space="preserve"> </w:t>
      </w:r>
      <w:r w:rsidR="00215FEF" w:rsidRPr="00972321">
        <w:rPr>
          <w:rFonts w:ascii="PT Astra Serif" w:eastAsiaTheme="minorHAnsi" w:hAnsi="PT Astra Serif" w:cs="Times New Roman"/>
          <w:sz w:val="28"/>
          <w:szCs w:val="28"/>
          <w:lang w:eastAsia="en-US"/>
        </w:rPr>
        <w:t>приказами министерства здравоохранения Тульской области:</w:t>
      </w:r>
    </w:p>
    <w:p w:rsidR="00215FEF" w:rsidRPr="00972321" w:rsidRDefault="00215FEF" w:rsidP="00E73DF2">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приказ министерства здравоохранения Тульской области № 309-осн от 06.04.2018 «Об оказании медицинской помощи больным с сосудистыми заболеван</w:t>
      </w:r>
      <w:r w:rsidR="004232B6">
        <w:rPr>
          <w:rFonts w:ascii="PT Astra Serif" w:eastAsiaTheme="minorHAnsi" w:hAnsi="PT Astra Serif" w:cs="Times New Roman"/>
          <w:sz w:val="28"/>
          <w:szCs w:val="28"/>
          <w:lang w:eastAsia="en-US"/>
        </w:rPr>
        <w:t>иями»</w:t>
      </w:r>
      <w:r w:rsidRPr="00972321">
        <w:rPr>
          <w:rFonts w:ascii="PT Astra Serif" w:eastAsiaTheme="minorHAnsi" w:hAnsi="PT Astra Serif" w:cs="Times New Roman"/>
          <w:sz w:val="28"/>
          <w:szCs w:val="28"/>
          <w:lang w:eastAsia="en-US"/>
        </w:rPr>
        <w:t>.</w:t>
      </w:r>
    </w:p>
    <w:p w:rsidR="0073014B" w:rsidRPr="00972321" w:rsidRDefault="0073014B" w:rsidP="00E73DF2">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приказ министерства здравоохранения Тульской области от 20.01.2014</w:t>
      </w:r>
      <w:r w:rsidR="0035519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w:t>
      </w:r>
      <w:r w:rsidR="0035519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41-осн «О порядке маршрутизации пациентов </w:t>
      </w:r>
      <w:r w:rsidRPr="00972321">
        <w:rPr>
          <w:rFonts w:ascii="PT Astra Serif" w:eastAsiaTheme="minorHAnsi" w:hAnsi="PT Astra Serif" w:cs="Times New Roman"/>
          <w:sz w:val="28"/>
          <w:szCs w:val="28"/>
          <w:lang w:eastAsia="en-US"/>
        </w:rPr>
        <w:lastRenderedPageBreak/>
        <w:t>кардиологического профиля, кроме острого коронарного синдрома»;</w:t>
      </w:r>
    </w:p>
    <w:p w:rsidR="0073014B" w:rsidRPr="00972321" w:rsidRDefault="007057E6" w:rsidP="00E73DF2">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приказ министерства здравоохранения Тульской области от 05.12.2014 № 154</w:t>
      </w:r>
      <w:r w:rsidR="0031069D">
        <w:rPr>
          <w:rFonts w:ascii="PT Astra Serif" w:eastAsiaTheme="minorHAnsi" w:hAnsi="PT Astra Serif" w:cs="Times New Roman"/>
          <w:sz w:val="28"/>
          <w:szCs w:val="28"/>
          <w:lang w:eastAsia="en-US"/>
        </w:rPr>
        <w:t>7</w:t>
      </w:r>
      <w:r w:rsidRPr="00972321">
        <w:rPr>
          <w:rFonts w:ascii="PT Astra Serif" w:eastAsiaTheme="minorHAnsi" w:hAnsi="PT Astra Serif" w:cs="Times New Roman"/>
          <w:sz w:val="28"/>
          <w:szCs w:val="28"/>
          <w:lang w:eastAsia="en-US"/>
        </w:rPr>
        <w:t xml:space="preserve">-осн. «О внедрении дистанционной передачи данных </w:t>
      </w:r>
      <w:r w:rsidR="004232B6">
        <w:rPr>
          <w:rFonts w:ascii="PT Astra Serif" w:eastAsiaTheme="minorHAnsi" w:hAnsi="PT Astra Serif" w:cs="Times New Roman"/>
          <w:sz w:val="28"/>
          <w:szCs w:val="28"/>
          <w:lang w:eastAsia="en-US"/>
        </w:rPr>
        <w:t>электрокардиографов</w:t>
      </w:r>
      <w:r w:rsidRPr="00972321">
        <w:rPr>
          <w:rFonts w:ascii="PT Astra Serif" w:eastAsiaTheme="minorHAnsi" w:hAnsi="PT Astra Serif" w:cs="Times New Roman"/>
          <w:sz w:val="28"/>
          <w:szCs w:val="28"/>
          <w:lang w:eastAsia="en-US"/>
        </w:rPr>
        <w:t xml:space="preserve"> на территории Тульской области»; </w:t>
      </w:r>
    </w:p>
    <w:p w:rsidR="0073014B" w:rsidRPr="00972321" w:rsidRDefault="0073014B" w:rsidP="00E73DF2">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приказ министерства здравоохранения Тульской области от 23.07.2015 </w:t>
      </w:r>
      <w:r w:rsidR="004232B6" w:rsidRPr="00972321">
        <w:rPr>
          <w:rFonts w:ascii="PT Astra Serif" w:eastAsiaTheme="minorHAnsi" w:hAnsi="PT Astra Serif" w:cs="Times New Roman"/>
          <w:sz w:val="28"/>
          <w:szCs w:val="28"/>
          <w:lang w:eastAsia="en-US"/>
        </w:rPr>
        <w:t xml:space="preserve">№ 745-осн </w:t>
      </w:r>
      <w:r w:rsidRPr="00972321">
        <w:rPr>
          <w:rFonts w:ascii="PT Astra Serif" w:eastAsiaTheme="minorHAnsi" w:hAnsi="PT Astra Serif" w:cs="Times New Roman"/>
          <w:sz w:val="28"/>
          <w:szCs w:val="28"/>
          <w:lang w:eastAsia="en-US"/>
        </w:rPr>
        <w:t xml:space="preserve">«О порядке направления больных с сердечно-сосудистыми заболеваниями на плановое </w:t>
      </w:r>
      <w:r w:rsidR="004232B6">
        <w:rPr>
          <w:rFonts w:ascii="PT Astra Serif" w:eastAsiaTheme="minorHAnsi" w:hAnsi="PT Astra Serif" w:cs="Times New Roman"/>
          <w:sz w:val="28"/>
          <w:szCs w:val="28"/>
          <w:lang w:eastAsia="en-US"/>
        </w:rPr>
        <w:t>коронографическое</w:t>
      </w:r>
      <w:r w:rsidRPr="00972321">
        <w:rPr>
          <w:rFonts w:ascii="PT Astra Serif" w:eastAsiaTheme="minorHAnsi" w:hAnsi="PT Astra Serif" w:cs="Times New Roman"/>
          <w:sz w:val="28"/>
          <w:szCs w:val="28"/>
          <w:lang w:eastAsia="en-US"/>
        </w:rPr>
        <w:t xml:space="preserve"> исследование в ГУЗ ТО «Т</w:t>
      </w:r>
      <w:r w:rsidR="004232B6">
        <w:rPr>
          <w:rFonts w:ascii="PT Astra Serif" w:eastAsiaTheme="minorHAnsi" w:hAnsi="PT Astra Serif" w:cs="Times New Roman"/>
          <w:sz w:val="28"/>
          <w:szCs w:val="28"/>
          <w:lang w:eastAsia="en-US"/>
        </w:rPr>
        <w:t>ульска областная клиническая больница</w:t>
      </w:r>
      <w:r w:rsidRPr="00972321">
        <w:rPr>
          <w:rFonts w:ascii="PT Astra Serif" w:eastAsiaTheme="minorHAnsi" w:hAnsi="PT Astra Serif" w:cs="Times New Roman"/>
          <w:sz w:val="28"/>
          <w:szCs w:val="28"/>
          <w:lang w:eastAsia="en-US"/>
        </w:rPr>
        <w:t>»;</w:t>
      </w:r>
    </w:p>
    <w:p w:rsidR="005B7615" w:rsidRPr="00972321" w:rsidRDefault="0073014B" w:rsidP="00E73DF2">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приказ министерства здравоохранения Тульской области от 30.12.2015 </w:t>
      </w:r>
      <w:r w:rsidR="004232B6" w:rsidRPr="00972321">
        <w:rPr>
          <w:rFonts w:ascii="PT Astra Serif" w:eastAsiaTheme="minorHAnsi" w:hAnsi="PT Astra Serif" w:cs="Times New Roman"/>
          <w:sz w:val="28"/>
          <w:szCs w:val="28"/>
          <w:lang w:eastAsia="en-US"/>
        </w:rPr>
        <w:t xml:space="preserve">№1500-осн </w:t>
      </w:r>
      <w:r w:rsidRPr="00972321">
        <w:rPr>
          <w:rFonts w:ascii="PT Astra Serif" w:eastAsiaTheme="minorHAnsi" w:hAnsi="PT Astra Serif" w:cs="Times New Roman"/>
          <w:sz w:val="28"/>
          <w:szCs w:val="28"/>
          <w:lang w:eastAsia="en-US"/>
        </w:rPr>
        <w:t>«Об организации диспансерного наблюдения пациентов с сердечно-сосудистыми заболеваниями»;</w:t>
      </w:r>
    </w:p>
    <w:p w:rsidR="0073014B" w:rsidRPr="00972321" w:rsidRDefault="0073014B" w:rsidP="00E73DF2">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приказ министерства здравоохранения Тульской области от 21.12.2016 </w:t>
      </w:r>
      <w:r w:rsidR="004232B6" w:rsidRPr="00972321">
        <w:rPr>
          <w:rFonts w:ascii="PT Astra Serif" w:eastAsiaTheme="minorHAnsi" w:hAnsi="PT Astra Serif" w:cs="Times New Roman"/>
          <w:sz w:val="28"/>
          <w:szCs w:val="28"/>
          <w:lang w:eastAsia="en-US"/>
        </w:rPr>
        <w:t xml:space="preserve">№ 1403-осн </w:t>
      </w:r>
      <w:r w:rsidRPr="00972321">
        <w:rPr>
          <w:rFonts w:ascii="PT Astra Serif" w:eastAsiaTheme="minorHAnsi" w:hAnsi="PT Astra Serif" w:cs="Times New Roman"/>
          <w:sz w:val="28"/>
          <w:szCs w:val="28"/>
          <w:lang w:eastAsia="en-US"/>
        </w:rPr>
        <w:t>«Об оказании медицинской помощи на базе отделения рентгенхирургических методов диагностики и лечения ГУЗ «Н</w:t>
      </w:r>
      <w:r w:rsidR="00243ADC" w:rsidRPr="00972321">
        <w:rPr>
          <w:rFonts w:ascii="PT Astra Serif" w:eastAsiaTheme="minorHAnsi" w:hAnsi="PT Astra Serif" w:cs="Times New Roman"/>
          <w:sz w:val="28"/>
          <w:szCs w:val="28"/>
          <w:lang w:eastAsia="en-US"/>
        </w:rPr>
        <w:t>овомосковская городская клиническая больница</w:t>
      </w:r>
      <w:r w:rsidRPr="00972321">
        <w:rPr>
          <w:rFonts w:ascii="PT Astra Serif" w:eastAsiaTheme="minorHAnsi" w:hAnsi="PT Astra Serif" w:cs="Times New Roman"/>
          <w:sz w:val="28"/>
          <w:szCs w:val="28"/>
          <w:lang w:eastAsia="en-US"/>
        </w:rPr>
        <w:t>»;</w:t>
      </w:r>
    </w:p>
    <w:p w:rsidR="0073014B" w:rsidRPr="00972321" w:rsidRDefault="0073014B" w:rsidP="00E73DF2">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приказ министерства здравоохранения Тульской области от 03.02.2017 </w:t>
      </w:r>
      <w:r w:rsidR="004232B6" w:rsidRPr="00972321">
        <w:rPr>
          <w:rFonts w:ascii="PT Astra Serif" w:eastAsiaTheme="minorHAnsi" w:hAnsi="PT Astra Serif" w:cs="Times New Roman"/>
          <w:sz w:val="28"/>
          <w:szCs w:val="28"/>
          <w:lang w:eastAsia="en-US"/>
        </w:rPr>
        <w:t xml:space="preserve">№ 78-осн </w:t>
      </w:r>
      <w:r w:rsidRPr="00972321">
        <w:rPr>
          <w:rFonts w:ascii="PT Astra Serif" w:eastAsiaTheme="minorHAnsi" w:hAnsi="PT Astra Serif" w:cs="Times New Roman"/>
          <w:sz w:val="28"/>
          <w:szCs w:val="28"/>
          <w:lang w:eastAsia="en-US"/>
        </w:rPr>
        <w:t>«О порядке направления пациентов с сердечно-сосудис</w:t>
      </w:r>
      <w:r w:rsidR="00215FEF" w:rsidRPr="00972321">
        <w:rPr>
          <w:rFonts w:ascii="PT Astra Serif" w:eastAsiaTheme="minorHAnsi" w:hAnsi="PT Astra Serif" w:cs="Times New Roman"/>
          <w:sz w:val="28"/>
          <w:szCs w:val="28"/>
          <w:lang w:eastAsia="en-US"/>
        </w:rPr>
        <w:t>т</w:t>
      </w:r>
      <w:r w:rsidRPr="00972321">
        <w:rPr>
          <w:rFonts w:ascii="PT Astra Serif" w:eastAsiaTheme="minorHAnsi" w:hAnsi="PT Astra Serif" w:cs="Times New Roman"/>
          <w:sz w:val="28"/>
          <w:szCs w:val="28"/>
          <w:lang w:eastAsia="en-US"/>
        </w:rPr>
        <w:t xml:space="preserve">ыми заболеваниями на плановое </w:t>
      </w:r>
      <w:r w:rsidR="004232B6">
        <w:rPr>
          <w:rFonts w:ascii="PT Astra Serif" w:eastAsiaTheme="minorHAnsi" w:hAnsi="PT Astra Serif" w:cs="Times New Roman"/>
          <w:sz w:val="28"/>
          <w:szCs w:val="28"/>
          <w:lang w:eastAsia="en-US"/>
        </w:rPr>
        <w:t xml:space="preserve">коронографическое </w:t>
      </w:r>
      <w:r w:rsidRPr="00972321">
        <w:rPr>
          <w:rFonts w:ascii="PT Astra Serif" w:eastAsiaTheme="minorHAnsi" w:hAnsi="PT Astra Serif" w:cs="Times New Roman"/>
          <w:sz w:val="28"/>
          <w:szCs w:val="28"/>
          <w:lang w:eastAsia="en-US"/>
        </w:rPr>
        <w:t>исследование в отделение рентгенхирургических методов диагностики и лечения ГУЗ «Н</w:t>
      </w:r>
      <w:r w:rsidR="00355195" w:rsidRPr="00972321">
        <w:rPr>
          <w:rFonts w:ascii="PT Astra Serif" w:eastAsiaTheme="minorHAnsi" w:hAnsi="PT Astra Serif" w:cs="Times New Roman"/>
          <w:sz w:val="28"/>
          <w:szCs w:val="28"/>
          <w:lang w:eastAsia="en-US"/>
        </w:rPr>
        <w:t>овомосковская городская клиническая больница»</w:t>
      </w:r>
      <w:r w:rsidRPr="00972321">
        <w:rPr>
          <w:rFonts w:ascii="PT Astra Serif" w:eastAsiaTheme="minorHAnsi" w:hAnsi="PT Astra Serif" w:cs="Times New Roman"/>
          <w:sz w:val="28"/>
          <w:szCs w:val="28"/>
          <w:lang w:eastAsia="en-US"/>
        </w:rPr>
        <w:t xml:space="preserve"> и ГУЗ «Т</w:t>
      </w:r>
      <w:r w:rsidR="00355195" w:rsidRPr="00972321">
        <w:rPr>
          <w:rFonts w:ascii="PT Astra Serif" w:eastAsiaTheme="minorHAnsi" w:hAnsi="PT Astra Serif" w:cs="Times New Roman"/>
          <w:sz w:val="28"/>
          <w:szCs w:val="28"/>
          <w:lang w:eastAsia="en-US"/>
        </w:rPr>
        <w:t>ульская областная клиническая больница»</w:t>
      </w:r>
      <w:r w:rsidR="002A5A1F" w:rsidRPr="00972321">
        <w:rPr>
          <w:rFonts w:ascii="PT Astra Serif" w:eastAsiaTheme="minorHAnsi" w:hAnsi="PT Astra Serif" w:cs="Times New Roman"/>
          <w:sz w:val="28"/>
          <w:szCs w:val="28"/>
          <w:lang w:eastAsia="en-US"/>
        </w:rPr>
        <w:t>;</w:t>
      </w:r>
    </w:p>
    <w:p w:rsidR="002A5A1F" w:rsidRPr="00972321" w:rsidRDefault="002A5A1F" w:rsidP="00E73DF2">
      <w:pPr>
        <w:spacing w:line="360" w:lineRule="exact"/>
        <w:ind w:firstLine="709"/>
        <w:jc w:val="both"/>
        <w:rPr>
          <w:rFonts w:ascii="PT Astra Serif" w:hAnsi="PT Astra Serif" w:cs="Times New Roman"/>
          <w:sz w:val="28"/>
          <w:szCs w:val="28"/>
        </w:rPr>
      </w:pPr>
      <w:r w:rsidRPr="00972321">
        <w:rPr>
          <w:rFonts w:ascii="PT Astra Serif" w:eastAsiaTheme="minorHAnsi" w:hAnsi="PT Astra Serif" w:cs="Times New Roman"/>
          <w:sz w:val="28"/>
          <w:szCs w:val="28"/>
          <w:lang w:eastAsia="en-US"/>
        </w:rPr>
        <w:t>приказ министерства здравоохранения Тульской области</w:t>
      </w:r>
      <w:r w:rsidRPr="00972321">
        <w:rPr>
          <w:rFonts w:ascii="PT Astra Serif" w:hAnsi="PT Astra Serif" w:cs="Times New Roman"/>
          <w:sz w:val="28"/>
          <w:szCs w:val="28"/>
        </w:rPr>
        <w:t xml:space="preserve"> </w:t>
      </w:r>
      <w:r w:rsidR="004232B6" w:rsidRPr="00972321">
        <w:rPr>
          <w:rFonts w:ascii="PT Astra Serif" w:hAnsi="PT Astra Serif" w:cs="Times New Roman"/>
          <w:sz w:val="28"/>
          <w:szCs w:val="28"/>
        </w:rPr>
        <w:t>от 05.08.2013 №</w:t>
      </w:r>
      <w:r w:rsidR="004232B6">
        <w:rPr>
          <w:rFonts w:ascii="PT Astra Serif" w:hAnsi="PT Astra Serif" w:cs="Times New Roman"/>
          <w:sz w:val="28"/>
          <w:szCs w:val="28"/>
        </w:rPr>
        <w:t xml:space="preserve"> </w:t>
      </w:r>
      <w:r w:rsidR="004232B6" w:rsidRPr="00972321">
        <w:rPr>
          <w:rFonts w:ascii="PT Astra Serif" w:hAnsi="PT Astra Serif" w:cs="Times New Roman"/>
          <w:sz w:val="28"/>
          <w:szCs w:val="28"/>
        </w:rPr>
        <w:t xml:space="preserve">1254-осн </w:t>
      </w:r>
      <w:r w:rsidRPr="00972321">
        <w:rPr>
          <w:rFonts w:ascii="PT Astra Serif" w:hAnsi="PT Astra Serif" w:cs="Times New Roman"/>
          <w:sz w:val="28"/>
          <w:szCs w:val="28"/>
        </w:rPr>
        <w:t>«Об организации деятельности школ здоровья для пациентов с артериальной гипертонией»;</w:t>
      </w:r>
    </w:p>
    <w:p w:rsidR="002A5A1F" w:rsidRPr="00972321" w:rsidRDefault="002A5A1F" w:rsidP="00E73DF2">
      <w:pPr>
        <w:spacing w:line="360" w:lineRule="exact"/>
        <w:ind w:firstLine="709"/>
        <w:jc w:val="both"/>
        <w:rPr>
          <w:rFonts w:ascii="PT Astra Serif" w:hAnsi="PT Astra Serif" w:cs="Times New Roman"/>
          <w:color w:val="000000"/>
          <w:sz w:val="28"/>
          <w:szCs w:val="28"/>
        </w:rPr>
      </w:pPr>
      <w:r w:rsidRPr="00972321">
        <w:rPr>
          <w:rFonts w:ascii="PT Astra Serif" w:eastAsiaTheme="minorHAnsi" w:hAnsi="PT Astra Serif" w:cs="Times New Roman"/>
          <w:sz w:val="28"/>
          <w:szCs w:val="28"/>
          <w:lang w:eastAsia="en-US"/>
        </w:rPr>
        <w:t xml:space="preserve">приказ министерства здравоохранения Тульской области </w:t>
      </w:r>
      <w:r w:rsidR="004232B6">
        <w:rPr>
          <w:rFonts w:ascii="PT Astra Serif" w:hAnsi="PT Astra Serif" w:cs="Times New Roman"/>
          <w:color w:val="000000"/>
          <w:sz w:val="28"/>
          <w:szCs w:val="28"/>
        </w:rPr>
        <w:t>о</w:t>
      </w:r>
      <w:r w:rsidR="004232B6" w:rsidRPr="00972321">
        <w:rPr>
          <w:rFonts w:ascii="PT Astra Serif" w:hAnsi="PT Astra Serif" w:cs="Times New Roman"/>
          <w:color w:val="000000"/>
          <w:sz w:val="28"/>
          <w:szCs w:val="28"/>
        </w:rPr>
        <w:t>т 28.09.2015</w:t>
      </w:r>
      <w:r w:rsidR="004232B6" w:rsidRPr="00972321">
        <w:rPr>
          <w:rFonts w:ascii="PT Astra Serif" w:eastAsiaTheme="minorHAnsi" w:hAnsi="PT Astra Serif" w:cs="Times New Roman"/>
          <w:sz w:val="28"/>
          <w:szCs w:val="28"/>
          <w:lang w:eastAsia="en-US"/>
        </w:rPr>
        <w:t xml:space="preserve"> </w:t>
      </w:r>
      <w:r w:rsidR="004232B6" w:rsidRPr="00972321">
        <w:rPr>
          <w:rFonts w:ascii="PT Astra Serif" w:hAnsi="PT Astra Serif" w:cs="Times New Roman"/>
          <w:color w:val="000000"/>
          <w:sz w:val="28"/>
          <w:szCs w:val="28"/>
        </w:rPr>
        <w:t>№</w:t>
      </w:r>
      <w:r w:rsidR="004232B6">
        <w:rPr>
          <w:rFonts w:ascii="PT Astra Serif" w:hAnsi="PT Astra Serif" w:cs="Times New Roman"/>
          <w:color w:val="000000"/>
          <w:sz w:val="28"/>
          <w:szCs w:val="28"/>
        </w:rPr>
        <w:t xml:space="preserve"> </w:t>
      </w:r>
      <w:r w:rsidR="004232B6" w:rsidRPr="00972321">
        <w:rPr>
          <w:rFonts w:ascii="PT Astra Serif" w:hAnsi="PT Astra Serif" w:cs="Times New Roman"/>
          <w:color w:val="000000"/>
          <w:sz w:val="28"/>
          <w:szCs w:val="28"/>
        </w:rPr>
        <w:t>1016-осн</w:t>
      </w:r>
      <w:r w:rsidR="004232B6">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w:t>
      </w:r>
      <w:r w:rsidRPr="00972321">
        <w:rPr>
          <w:rFonts w:ascii="PT Astra Serif" w:hAnsi="PT Astra Serif" w:cs="Times New Roman"/>
          <w:color w:val="000000"/>
          <w:sz w:val="28"/>
          <w:szCs w:val="28"/>
        </w:rPr>
        <w:t>Об организации деятельности кабинетов медицинской помощи при отказе от курения на базе государственных учреждений здравоохранения Тульской области</w:t>
      </w:r>
      <w:r w:rsidR="00000A7B" w:rsidRPr="00972321">
        <w:rPr>
          <w:rFonts w:ascii="PT Astra Serif" w:hAnsi="PT Astra Serif" w:cs="Times New Roman"/>
          <w:color w:val="000000"/>
          <w:sz w:val="28"/>
          <w:szCs w:val="28"/>
        </w:rPr>
        <w:t>»;</w:t>
      </w:r>
    </w:p>
    <w:p w:rsidR="00000A7B" w:rsidRPr="00972321" w:rsidRDefault="00000A7B" w:rsidP="00E73DF2">
      <w:pPr>
        <w:spacing w:line="360" w:lineRule="exact"/>
        <w:ind w:firstLine="709"/>
        <w:jc w:val="both"/>
        <w:rPr>
          <w:rFonts w:ascii="PT Astra Serif" w:hAnsi="PT Astra Serif" w:cs="Times New Roman"/>
          <w:sz w:val="28"/>
          <w:szCs w:val="28"/>
        </w:rPr>
      </w:pPr>
      <w:r w:rsidRPr="00972321">
        <w:rPr>
          <w:rFonts w:ascii="PT Astra Serif" w:eastAsiaTheme="minorHAnsi" w:hAnsi="PT Astra Serif" w:cs="Times New Roman"/>
          <w:sz w:val="28"/>
          <w:szCs w:val="28"/>
          <w:lang w:eastAsia="en-US"/>
        </w:rPr>
        <w:t>приказ министерства здравоохранения Тульской области</w:t>
      </w:r>
      <w:r w:rsidRPr="00972321">
        <w:rPr>
          <w:rFonts w:ascii="PT Astra Serif" w:hAnsi="PT Astra Serif" w:cs="Times New Roman"/>
          <w:sz w:val="28"/>
          <w:szCs w:val="28"/>
        </w:rPr>
        <w:t xml:space="preserve"> </w:t>
      </w:r>
      <w:r w:rsidR="004232B6" w:rsidRPr="00972321">
        <w:rPr>
          <w:rFonts w:ascii="PT Astra Serif" w:hAnsi="PT Astra Serif" w:cs="Times New Roman"/>
          <w:sz w:val="28"/>
          <w:szCs w:val="28"/>
        </w:rPr>
        <w:t xml:space="preserve">от 10.06.2015 № 582-осн </w:t>
      </w:r>
      <w:r w:rsidRPr="00972321">
        <w:rPr>
          <w:rFonts w:ascii="PT Astra Serif" w:hAnsi="PT Astra Serif" w:cs="Times New Roman"/>
          <w:sz w:val="28"/>
          <w:szCs w:val="28"/>
        </w:rPr>
        <w:t>«Об открытии кабинетов медицинской профилактики в стационарах государственных учреждений здравоохранения Тульской области»;</w:t>
      </w:r>
    </w:p>
    <w:p w:rsidR="00000A7B" w:rsidRPr="00972321" w:rsidRDefault="00000A7B" w:rsidP="00E73DF2">
      <w:pPr>
        <w:spacing w:line="360" w:lineRule="exact"/>
        <w:ind w:firstLine="709"/>
        <w:jc w:val="both"/>
        <w:rPr>
          <w:rFonts w:ascii="PT Astra Serif" w:hAnsi="PT Astra Serif" w:cs="Times New Roman"/>
          <w:sz w:val="28"/>
          <w:szCs w:val="28"/>
        </w:rPr>
      </w:pPr>
      <w:r w:rsidRPr="00972321">
        <w:rPr>
          <w:rFonts w:ascii="PT Astra Serif" w:eastAsiaTheme="minorHAnsi" w:hAnsi="PT Astra Serif" w:cs="Times New Roman"/>
          <w:sz w:val="28"/>
          <w:szCs w:val="28"/>
          <w:lang w:eastAsia="en-US"/>
        </w:rPr>
        <w:t>приказ министерства здравоохранения Тульской области</w:t>
      </w:r>
      <w:r w:rsidRPr="00972321">
        <w:rPr>
          <w:rFonts w:ascii="PT Astra Serif" w:hAnsi="PT Astra Serif" w:cs="Times New Roman"/>
          <w:sz w:val="28"/>
          <w:szCs w:val="28"/>
        </w:rPr>
        <w:t xml:space="preserve"> </w:t>
      </w:r>
      <w:r w:rsidR="004232B6" w:rsidRPr="00972321">
        <w:rPr>
          <w:rFonts w:ascii="PT Astra Serif" w:hAnsi="PT Astra Serif" w:cs="Times New Roman"/>
          <w:sz w:val="28"/>
          <w:szCs w:val="28"/>
        </w:rPr>
        <w:t xml:space="preserve">от 04.09.2015 № 910-осн </w:t>
      </w:r>
      <w:r w:rsidRPr="00972321">
        <w:rPr>
          <w:rFonts w:ascii="PT Astra Serif" w:hAnsi="PT Astra Serif" w:cs="Times New Roman"/>
          <w:sz w:val="28"/>
          <w:szCs w:val="28"/>
        </w:rPr>
        <w:t>«Об организации лекторских групп в государственных учреждениях здравоохранения Тульской области»;</w:t>
      </w:r>
    </w:p>
    <w:p w:rsidR="00000A7B" w:rsidRPr="00972321" w:rsidRDefault="00000A7B" w:rsidP="00E73DF2">
      <w:pPr>
        <w:spacing w:line="360" w:lineRule="exact"/>
        <w:ind w:firstLine="709"/>
        <w:jc w:val="both"/>
        <w:rPr>
          <w:rFonts w:ascii="PT Astra Serif" w:hAnsi="PT Astra Serif" w:cs="Times New Roman"/>
          <w:sz w:val="28"/>
          <w:szCs w:val="28"/>
        </w:rPr>
      </w:pPr>
      <w:r w:rsidRPr="00972321">
        <w:rPr>
          <w:rFonts w:ascii="PT Astra Serif" w:eastAsiaTheme="minorHAnsi" w:hAnsi="PT Astra Serif" w:cs="Times New Roman"/>
          <w:sz w:val="28"/>
          <w:szCs w:val="28"/>
          <w:lang w:eastAsia="en-US"/>
        </w:rPr>
        <w:t>приказ министерства здравоохранения Тульской области</w:t>
      </w:r>
      <w:r w:rsidR="004232B6">
        <w:rPr>
          <w:rFonts w:ascii="PT Astra Serif" w:eastAsiaTheme="minorHAnsi" w:hAnsi="PT Astra Serif" w:cs="Times New Roman"/>
          <w:sz w:val="28"/>
          <w:szCs w:val="28"/>
          <w:lang w:eastAsia="en-US"/>
        </w:rPr>
        <w:t xml:space="preserve"> </w:t>
      </w:r>
      <w:r w:rsidR="004232B6" w:rsidRPr="00972321">
        <w:rPr>
          <w:rFonts w:ascii="PT Astra Serif" w:hAnsi="PT Astra Serif" w:cs="Times New Roman"/>
          <w:sz w:val="28"/>
          <w:szCs w:val="28"/>
        </w:rPr>
        <w:t>от 11.08.2016</w:t>
      </w:r>
      <w:r w:rsidR="004232B6">
        <w:rPr>
          <w:rFonts w:ascii="PT Astra Serif" w:hAnsi="PT Astra Serif" w:cs="Times New Roman"/>
          <w:sz w:val="28"/>
          <w:szCs w:val="28"/>
        </w:rPr>
        <w:t xml:space="preserve"> </w:t>
      </w:r>
      <w:r w:rsidR="004232B6" w:rsidRPr="00972321">
        <w:rPr>
          <w:rFonts w:ascii="PT Astra Serif" w:hAnsi="PT Astra Serif" w:cs="Times New Roman"/>
          <w:sz w:val="28"/>
          <w:szCs w:val="28"/>
        </w:rPr>
        <w:t>№ 848-осн</w:t>
      </w:r>
      <w:r w:rsidRPr="00972321">
        <w:rPr>
          <w:rFonts w:ascii="PT Astra Serif" w:eastAsiaTheme="minorHAnsi" w:hAnsi="PT Astra Serif" w:cs="Times New Roman"/>
          <w:sz w:val="28"/>
          <w:szCs w:val="28"/>
          <w:lang w:eastAsia="en-US"/>
        </w:rPr>
        <w:t xml:space="preserve"> «</w:t>
      </w:r>
      <w:r w:rsidRPr="00972321">
        <w:rPr>
          <w:rFonts w:ascii="PT Astra Serif" w:hAnsi="PT Astra Serif" w:cs="Times New Roman"/>
          <w:sz w:val="28"/>
          <w:szCs w:val="28"/>
        </w:rPr>
        <w:t>О повышении эффективности деятельности Школ здоровья для пациентов с неинфекционными заболеваниями»;</w:t>
      </w:r>
    </w:p>
    <w:p w:rsidR="00C064B8" w:rsidRPr="00972321" w:rsidRDefault="00000A7B" w:rsidP="00E73DF2">
      <w:pPr>
        <w:spacing w:line="360" w:lineRule="exact"/>
        <w:ind w:firstLine="709"/>
        <w:jc w:val="both"/>
        <w:rPr>
          <w:rFonts w:ascii="PT Astra Serif" w:hAnsi="PT Astra Serif" w:cs="Times New Roman"/>
          <w:sz w:val="28"/>
          <w:szCs w:val="28"/>
        </w:rPr>
      </w:pPr>
      <w:r w:rsidRPr="00972321">
        <w:rPr>
          <w:rFonts w:ascii="PT Astra Serif" w:eastAsiaTheme="minorHAnsi" w:hAnsi="PT Astra Serif" w:cs="Times New Roman"/>
          <w:sz w:val="28"/>
          <w:szCs w:val="28"/>
          <w:lang w:eastAsia="en-US"/>
        </w:rPr>
        <w:lastRenderedPageBreak/>
        <w:t xml:space="preserve">приказ министерства здравоохранения Тульской области </w:t>
      </w:r>
      <w:r w:rsidR="004232B6">
        <w:rPr>
          <w:rFonts w:ascii="PT Astra Serif" w:hAnsi="PT Astra Serif" w:cs="Times New Roman"/>
          <w:sz w:val="28"/>
          <w:szCs w:val="28"/>
        </w:rPr>
        <w:t>о</w:t>
      </w:r>
      <w:r w:rsidR="004232B6" w:rsidRPr="00972321">
        <w:rPr>
          <w:rFonts w:ascii="PT Astra Serif" w:hAnsi="PT Astra Serif" w:cs="Times New Roman"/>
          <w:sz w:val="28"/>
          <w:szCs w:val="28"/>
        </w:rPr>
        <w:t>т 21.11.2016</w:t>
      </w:r>
      <w:r w:rsidR="004232B6" w:rsidRPr="00972321">
        <w:rPr>
          <w:rFonts w:ascii="PT Astra Serif" w:eastAsiaTheme="minorHAnsi" w:hAnsi="PT Astra Serif" w:cs="Times New Roman"/>
          <w:sz w:val="28"/>
          <w:szCs w:val="28"/>
          <w:lang w:eastAsia="en-US"/>
        </w:rPr>
        <w:t xml:space="preserve"> </w:t>
      </w:r>
      <w:r w:rsidR="004232B6" w:rsidRPr="00972321">
        <w:rPr>
          <w:rFonts w:ascii="PT Astra Serif" w:hAnsi="PT Astra Serif" w:cs="Times New Roman"/>
          <w:sz w:val="28"/>
          <w:szCs w:val="28"/>
        </w:rPr>
        <w:t>№ 1246–осн</w:t>
      </w:r>
      <w:r w:rsidR="004232B6"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w:t>
      </w:r>
      <w:r w:rsidRPr="00972321">
        <w:rPr>
          <w:rFonts w:ascii="PT Astra Serif" w:hAnsi="PT Astra Serif" w:cs="Times New Roman"/>
          <w:sz w:val="28"/>
          <w:szCs w:val="28"/>
        </w:rPr>
        <w:t>О мерах, направленных на повышение эффективности деятельности по медицинской профилактике в Тульской области».</w:t>
      </w:r>
    </w:p>
    <w:p w:rsidR="00532EE6" w:rsidRDefault="00532EE6" w:rsidP="00000A7B">
      <w:pPr>
        <w:ind w:firstLine="709"/>
        <w:jc w:val="both"/>
        <w:rPr>
          <w:rFonts w:ascii="PT Astra Serif" w:eastAsiaTheme="minorHAnsi" w:hAnsi="PT Astra Serif" w:cs="Times New Roman"/>
          <w:sz w:val="28"/>
          <w:szCs w:val="28"/>
          <w:lang w:eastAsia="en-US"/>
        </w:rPr>
      </w:pPr>
    </w:p>
    <w:p w:rsidR="004232B6" w:rsidRPr="00972321" w:rsidRDefault="004232B6" w:rsidP="00000A7B">
      <w:pPr>
        <w:ind w:firstLine="709"/>
        <w:jc w:val="both"/>
        <w:rPr>
          <w:rFonts w:ascii="PT Astra Serif" w:eastAsiaTheme="minorHAnsi" w:hAnsi="PT Astra Serif" w:cs="Times New Roman"/>
          <w:sz w:val="28"/>
          <w:szCs w:val="28"/>
          <w:lang w:eastAsia="en-US"/>
        </w:rPr>
      </w:pPr>
    </w:p>
    <w:p w:rsidR="00F62B88" w:rsidRPr="00972321" w:rsidRDefault="00941A22" w:rsidP="00DC557D">
      <w:pPr>
        <w:pStyle w:val="a5"/>
        <w:widowControl/>
        <w:numPr>
          <w:ilvl w:val="1"/>
          <w:numId w:val="15"/>
        </w:numPr>
        <w:autoSpaceDE/>
        <w:autoSpaceDN/>
        <w:adjustRightInd/>
        <w:ind w:left="0" w:firstLine="0"/>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Показатели деятельности</w:t>
      </w:r>
      <w:r w:rsidR="00060DB4">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связанной с оказанием медицинской помощи больным с сердечно-сосудистыми заболеваниями в Тульской области (профилактика, раннее выявление, диагностика и лечение сердечно-сосудистых </w:t>
      </w:r>
      <w:r w:rsidR="00F62B88" w:rsidRPr="00972321">
        <w:rPr>
          <w:rFonts w:ascii="PT Astra Serif" w:eastAsiaTheme="minorHAnsi" w:hAnsi="PT Astra Serif" w:cs="Times New Roman"/>
          <w:sz w:val="28"/>
          <w:szCs w:val="28"/>
          <w:lang w:eastAsia="en-US"/>
        </w:rPr>
        <w:t>заболеваний, реабилитация</w:t>
      </w:r>
      <w:r w:rsidR="002A7DE0" w:rsidRPr="00972321">
        <w:rPr>
          <w:rFonts w:ascii="PT Astra Serif" w:eastAsiaTheme="minorHAnsi" w:hAnsi="PT Astra Serif" w:cs="Times New Roman"/>
          <w:sz w:val="28"/>
          <w:szCs w:val="28"/>
          <w:lang w:eastAsia="en-US"/>
        </w:rPr>
        <w:t>)</w:t>
      </w:r>
    </w:p>
    <w:p w:rsidR="00463EF9" w:rsidRPr="00972321" w:rsidRDefault="00463EF9" w:rsidP="00463EF9">
      <w:pPr>
        <w:widowControl/>
        <w:autoSpaceDE/>
        <w:autoSpaceDN/>
        <w:adjustRightInd/>
        <w:spacing w:line="360" w:lineRule="exact"/>
        <w:ind w:left="720"/>
        <w:jc w:val="center"/>
        <w:rPr>
          <w:rFonts w:ascii="PT Astra Serif" w:eastAsiaTheme="minorHAnsi" w:hAnsi="PT Astra Serif" w:cs="Times New Roman"/>
          <w:sz w:val="28"/>
          <w:szCs w:val="28"/>
          <w:lang w:eastAsia="en-US"/>
        </w:rPr>
      </w:pPr>
    </w:p>
    <w:p w:rsidR="008301E1" w:rsidRPr="00972321" w:rsidRDefault="002800F2"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Анализируя объемы стентирования, Тульская область в целом соответствует установленным рекомендациям. В то же время операции на открытом сердце в регионе не выполняются. При этом показания к аортокоронарному шунтированию могут носить абсолютный и экстренный характер – многососудистое поражение, поражение ствола, наличие аневризмы левого желудочка, митральной недостаточности, постинфарктного дефект</w:t>
      </w:r>
      <w:r w:rsidR="004232B6">
        <w:rPr>
          <w:rFonts w:ascii="PT Astra Serif" w:eastAsiaTheme="minorHAnsi" w:hAnsi="PT Astra Serif" w:cs="Times New Roman"/>
          <w:sz w:val="28"/>
          <w:szCs w:val="28"/>
          <w:lang w:eastAsia="en-US"/>
        </w:rPr>
        <w:t>а</w:t>
      </w:r>
      <w:r w:rsidRPr="00972321">
        <w:rPr>
          <w:rFonts w:ascii="PT Astra Serif" w:eastAsiaTheme="minorHAnsi" w:hAnsi="PT Astra Serif" w:cs="Times New Roman"/>
          <w:sz w:val="28"/>
          <w:szCs w:val="28"/>
          <w:lang w:eastAsia="en-US"/>
        </w:rPr>
        <w:t xml:space="preserve"> межжелудочковой перегородки, некоторых осложнений при выполнении коронарного стентирования</w:t>
      </w:r>
      <w:r w:rsidR="00DC557D">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Коррекция клапанной патологии, подавляющее большинство патологии аорты и врожденных пороков сердца оперируется только в условиях искусственного кровообращения. Данные вмешательства регламентируются национальными рекомендациями, порядками и стандартами медицинской помощи. Поэтому, при выборе тактики реваскуляризации миокарда основной </w:t>
      </w:r>
      <w:r w:rsidR="008301E1" w:rsidRPr="00972321">
        <w:rPr>
          <w:rFonts w:ascii="PT Astra Serif" w:eastAsiaTheme="minorHAnsi" w:hAnsi="PT Astra Serif" w:cs="Times New Roman"/>
          <w:sz w:val="28"/>
          <w:szCs w:val="28"/>
          <w:lang w:eastAsia="en-US"/>
        </w:rPr>
        <w:t>акцент</w:t>
      </w:r>
      <w:r w:rsidRPr="00972321">
        <w:rPr>
          <w:rFonts w:ascii="PT Astra Serif" w:eastAsiaTheme="minorHAnsi" w:hAnsi="PT Astra Serif" w:cs="Times New Roman"/>
          <w:sz w:val="28"/>
          <w:szCs w:val="28"/>
          <w:lang w:eastAsia="en-US"/>
        </w:rPr>
        <w:t xml:space="preserve"> делается на эндоваскулярные вмешательства.  </w:t>
      </w:r>
    </w:p>
    <w:p w:rsidR="00243ADC" w:rsidRPr="00972321" w:rsidRDefault="00745B03"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Кроме РСЦ и ПСО с</w:t>
      </w:r>
      <w:r w:rsidR="00243ADC" w:rsidRPr="00972321">
        <w:rPr>
          <w:rFonts w:ascii="PT Astra Serif" w:eastAsiaTheme="minorHAnsi" w:hAnsi="PT Astra Serif" w:cs="Times New Roman"/>
          <w:sz w:val="28"/>
          <w:szCs w:val="28"/>
          <w:lang w:eastAsia="en-US"/>
        </w:rPr>
        <w:t xml:space="preserve">пециализированную медицинскую помощь </w:t>
      </w:r>
      <w:r w:rsidRPr="00972321">
        <w:rPr>
          <w:rFonts w:ascii="PT Astra Serif" w:eastAsiaTheme="minorHAnsi" w:hAnsi="PT Astra Serif" w:cs="Times New Roman"/>
          <w:sz w:val="28"/>
          <w:szCs w:val="28"/>
          <w:lang w:eastAsia="en-US"/>
        </w:rPr>
        <w:t>в</w:t>
      </w:r>
      <w:r w:rsidR="00243ADC" w:rsidRPr="00972321">
        <w:rPr>
          <w:rFonts w:ascii="PT Astra Serif" w:eastAsiaTheme="minorHAnsi" w:hAnsi="PT Astra Serif" w:cs="Times New Roman"/>
          <w:sz w:val="28"/>
          <w:szCs w:val="28"/>
          <w:lang w:eastAsia="en-US"/>
        </w:rPr>
        <w:t xml:space="preserve"> Тульской области по профилю «Кардиология» оказывает </w:t>
      </w:r>
      <w:r w:rsidR="00DC557D" w:rsidRPr="00DC557D">
        <w:rPr>
          <w:rFonts w:ascii="PT Astra Serif" w:eastAsiaTheme="minorHAnsi" w:hAnsi="PT Astra Serif" w:cs="Times New Roman"/>
          <w:sz w:val="28"/>
          <w:szCs w:val="28"/>
          <w:lang w:eastAsia="en-US"/>
        </w:rPr>
        <w:t>Государственно</w:t>
      </w:r>
      <w:r w:rsidR="00DC557D">
        <w:rPr>
          <w:rFonts w:ascii="PT Astra Serif" w:eastAsiaTheme="minorHAnsi" w:hAnsi="PT Astra Serif" w:cs="Times New Roman"/>
          <w:sz w:val="28"/>
          <w:szCs w:val="28"/>
          <w:lang w:eastAsia="en-US"/>
        </w:rPr>
        <w:t>е</w:t>
      </w:r>
      <w:r w:rsidR="00DC557D" w:rsidRPr="00DC557D">
        <w:rPr>
          <w:rFonts w:ascii="PT Astra Serif" w:eastAsiaTheme="minorHAnsi" w:hAnsi="PT Astra Serif" w:cs="Times New Roman"/>
          <w:sz w:val="28"/>
          <w:szCs w:val="28"/>
          <w:lang w:eastAsia="en-US"/>
        </w:rPr>
        <w:t xml:space="preserve"> учреждени</w:t>
      </w:r>
      <w:r w:rsidR="00DC557D">
        <w:rPr>
          <w:rFonts w:ascii="PT Astra Serif" w:eastAsiaTheme="minorHAnsi" w:hAnsi="PT Astra Serif" w:cs="Times New Roman"/>
          <w:sz w:val="28"/>
          <w:szCs w:val="28"/>
          <w:lang w:eastAsia="en-US"/>
        </w:rPr>
        <w:t>е</w:t>
      </w:r>
      <w:r w:rsidR="00DC557D" w:rsidRPr="00DC557D">
        <w:rPr>
          <w:rFonts w:ascii="PT Astra Serif" w:eastAsiaTheme="minorHAnsi" w:hAnsi="PT Astra Serif" w:cs="Times New Roman"/>
          <w:sz w:val="28"/>
          <w:szCs w:val="28"/>
          <w:lang w:eastAsia="en-US"/>
        </w:rPr>
        <w:t xml:space="preserve"> здравоохранения</w:t>
      </w:r>
      <w:r w:rsidR="00243ADC" w:rsidRPr="00972321">
        <w:rPr>
          <w:rFonts w:ascii="PT Astra Serif" w:eastAsiaTheme="minorHAnsi" w:hAnsi="PT Astra Serif" w:cs="Times New Roman"/>
          <w:sz w:val="28"/>
          <w:szCs w:val="28"/>
          <w:lang w:eastAsia="en-US"/>
        </w:rPr>
        <w:t xml:space="preserve"> «Городская больница № 13 г. Тулы» (</w:t>
      </w:r>
      <w:r w:rsidRPr="00972321">
        <w:rPr>
          <w:rFonts w:ascii="PT Astra Serif" w:eastAsiaTheme="minorHAnsi" w:hAnsi="PT Astra Serif" w:cs="Times New Roman"/>
          <w:sz w:val="28"/>
          <w:szCs w:val="28"/>
          <w:lang w:eastAsia="en-US"/>
        </w:rPr>
        <w:t xml:space="preserve">далее </w:t>
      </w:r>
      <w:r w:rsidR="006755F9" w:rsidRPr="00972321">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w:t>
      </w:r>
      <w:r w:rsidR="00243ADC" w:rsidRPr="00972321">
        <w:rPr>
          <w:rFonts w:ascii="PT Astra Serif" w:eastAsiaTheme="minorHAnsi" w:hAnsi="PT Astra Serif" w:cs="Times New Roman"/>
          <w:sz w:val="28"/>
          <w:szCs w:val="28"/>
          <w:lang w:eastAsia="en-US"/>
        </w:rPr>
        <w:t xml:space="preserve">Кардиодиспансер). </w:t>
      </w:r>
      <w:r w:rsidR="00DF424D" w:rsidRPr="00DF424D">
        <w:rPr>
          <w:rFonts w:ascii="PT Astra Serif" w:eastAsiaTheme="minorHAnsi" w:hAnsi="PT Astra Serif" w:cs="Times New Roman"/>
          <w:sz w:val="28"/>
          <w:szCs w:val="28"/>
          <w:lang w:eastAsia="en-US"/>
        </w:rPr>
        <w:t xml:space="preserve">Кардиодиспансер </w:t>
      </w:r>
      <w:r w:rsidR="00243ADC" w:rsidRPr="00972321">
        <w:rPr>
          <w:rFonts w:ascii="PT Astra Serif" w:eastAsiaTheme="minorHAnsi" w:hAnsi="PT Astra Serif" w:cs="Times New Roman"/>
          <w:sz w:val="28"/>
          <w:szCs w:val="28"/>
          <w:lang w:eastAsia="en-US"/>
        </w:rPr>
        <w:t>является учреждением 3 уровня.</w:t>
      </w:r>
      <w:r w:rsidR="00DC557D">
        <w:rPr>
          <w:rFonts w:ascii="PT Astra Serif" w:eastAsiaTheme="minorHAnsi" w:hAnsi="PT Astra Serif" w:cs="Times New Roman"/>
          <w:sz w:val="28"/>
          <w:szCs w:val="28"/>
          <w:lang w:eastAsia="en-US"/>
        </w:rPr>
        <w:t xml:space="preserve"> </w:t>
      </w:r>
      <w:r w:rsidR="00243ADC" w:rsidRPr="00972321">
        <w:rPr>
          <w:rFonts w:ascii="PT Astra Serif" w:eastAsiaTheme="minorHAnsi" w:hAnsi="PT Astra Serif" w:cs="Times New Roman"/>
          <w:sz w:val="28"/>
          <w:szCs w:val="28"/>
          <w:lang w:eastAsia="en-US"/>
        </w:rPr>
        <w:t>Численность обслуживаемого населения составляет 546896 человек.</w:t>
      </w:r>
    </w:p>
    <w:p w:rsidR="00152557" w:rsidRPr="00972321" w:rsidRDefault="00152557" w:rsidP="00DC557D">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структуру учреждения входит:</w:t>
      </w:r>
      <w:r w:rsidR="00DC557D">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консультативная поликлиника</w:t>
      </w:r>
      <w:r w:rsidR="00C003A5" w:rsidRPr="00972321">
        <w:rPr>
          <w:rFonts w:ascii="PT Astra Serif" w:eastAsiaTheme="minorHAnsi" w:hAnsi="PT Astra Serif" w:cs="Times New Roman"/>
          <w:sz w:val="28"/>
          <w:szCs w:val="28"/>
          <w:lang w:eastAsia="en-US"/>
        </w:rPr>
        <w:t xml:space="preserve"> на 100 посещений в смену</w:t>
      </w:r>
      <w:r w:rsidRPr="00972321">
        <w:rPr>
          <w:rFonts w:ascii="PT Astra Serif" w:eastAsiaTheme="minorHAnsi" w:hAnsi="PT Astra Serif" w:cs="Times New Roman"/>
          <w:sz w:val="28"/>
          <w:szCs w:val="28"/>
          <w:lang w:eastAsia="en-US"/>
        </w:rPr>
        <w:t>;</w:t>
      </w:r>
      <w:r w:rsidR="00DC557D">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стационар на 75 кардиологических коек, в том числе 12 коек палаты реанимации и интенсивной терапии, 10 коек реабилитации, операционная для проведения рентгенэндоваскулярных вмешательств.</w:t>
      </w:r>
    </w:p>
    <w:p w:rsidR="00243ADC" w:rsidRPr="00972321" w:rsidRDefault="00DF424D" w:rsidP="00DC557D">
      <w:pPr>
        <w:pStyle w:val="a5"/>
        <w:spacing w:line="360" w:lineRule="exact"/>
        <w:ind w:left="0" w:firstLine="709"/>
        <w:jc w:val="both"/>
        <w:rPr>
          <w:rFonts w:ascii="PT Astra Serif" w:eastAsiaTheme="minorHAnsi" w:hAnsi="PT Astra Serif" w:cs="Times New Roman"/>
          <w:sz w:val="28"/>
          <w:szCs w:val="28"/>
          <w:lang w:eastAsia="en-US"/>
        </w:rPr>
      </w:pPr>
      <w:r w:rsidRPr="00DF424D">
        <w:rPr>
          <w:rFonts w:ascii="PT Astra Serif" w:eastAsiaTheme="minorHAnsi" w:hAnsi="PT Astra Serif" w:cs="Times New Roman"/>
          <w:sz w:val="28"/>
          <w:szCs w:val="28"/>
          <w:lang w:eastAsia="en-US"/>
        </w:rPr>
        <w:t>Кардиодиспансер</w:t>
      </w:r>
      <w:r w:rsidR="00243ADC" w:rsidRPr="00972321">
        <w:rPr>
          <w:rFonts w:ascii="PT Astra Serif" w:eastAsiaTheme="minorHAnsi" w:hAnsi="PT Astra Serif" w:cs="Times New Roman"/>
          <w:sz w:val="28"/>
          <w:szCs w:val="28"/>
          <w:lang w:eastAsia="en-US"/>
        </w:rPr>
        <w:t xml:space="preserve"> позволяет оказать жителям города Тулы </w:t>
      </w:r>
      <w:r w:rsidR="00243ADC" w:rsidRPr="00972321">
        <w:rPr>
          <w:rFonts w:ascii="PT Astra Serif" w:eastAsiaTheme="minorHAnsi" w:hAnsi="PT Astra Serif" w:cs="Times New Roman"/>
          <w:sz w:val="28"/>
          <w:szCs w:val="28"/>
          <w:lang w:eastAsia="en-US"/>
        </w:rPr>
        <w:lastRenderedPageBreak/>
        <w:t>полноценную специализированную кардиологическую помощь, начиная с амбулаторного этапа диагностики и установки диагноза и заканчивая реабилитационными мероприятиями с последующим диспансерным наблюдением после оперативных вмешательств, в т</w:t>
      </w:r>
      <w:r w:rsidR="00DC557D">
        <w:rPr>
          <w:rFonts w:ascii="PT Astra Serif" w:eastAsiaTheme="minorHAnsi" w:hAnsi="PT Astra Serif" w:cs="Times New Roman"/>
          <w:sz w:val="28"/>
          <w:szCs w:val="28"/>
          <w:lang w:eastAsia="en-US"/>
        </w:rPr>
        <w:t>ом</w:t>
      </w:r>
      <w:r w:rsidR="00243ADC" w:rsidRPr="00972321">
        <w:rPr>
          <w:rFonts w:ascii="PT Astra Serif" w:eastAsiaTheme="minorHAnsi" w:hAnsi="PT Astra Serif" w:cs="Times New Roman"/>
          <w:sz w:val="28"/>
          <w:szCs w:val="28"/>
          <w:lang w:eastAsia="en-US"/>
        </w:rPr>
        <w:t xml:space="preserve"> ч</w:t>
      </w:r>
      <w:r w:rsidR="00DC557D">
        <w:rPr>
          <w:rFonts w:ascii="PT Astra Serif" w:eastAsiaTheme="minorHAnsi" w:hAnsi="PT Astra Serif" w:cs="Times New Roman"/>
          <w:sz w:val="28"/>
          <w:szCs w:val="28"/>
          <w:lang w:eastAsia="en-US"/>
        </w:rPr>
        <w:t>исле</w:t>
      </w:r>
      <w:r w:rsidR="00243ADC" w:rsidRPr="00972321">
        <w:rPr>
          <w:rFonts w:ascii="PT Astra Serif" w:eastAsiaTheme="minorHAnsi" w:hAnsi="PT Astra Serif" w:cs="Times New Roman"/>
          <w:sz w:val="28"/>
          <w:szCs w:val="28"/>
          <w:lang w:eastAsia="en-US"/>
        </w:rPr>
        <w:t xml:space="preserve"> </w:t>
      </w:r>
      <w:r w:rsidR="00DC557D">
        <w:rPr>
          <w:rFonts w:ascii="PT Astra Serif" w:eastAsiaTheme="minorHAnsi" w:hAnsi="PT Astra Serif" w:cs="Times New Roman"/>
          <w:sz w:val="28"/>
          <w:szCs w:val="28"/>
          <w:lang w:eastAsia="en-US"/>
        </w:rPr>
        <w:t>п</w:t>
      </w:r>
      <w:r w:rsidR="00243ADC" w:rsidRPr="00972321">
        <w:rPr>
          <w:rFonts w:ascii="PT Astra Serif" w:eastAsiaTheme="minorHAnsi" w:hAnsi="PT Astra Serif" w:cs="Times New Roman"/>
          <w:sz w:val="28"/>
          <w:szCs w:val="28"/>
          <w:lang w:eastAsia="en-US"/>
        </w:rPr>
        <w:t xml:space="preserve">роведенных в </w:t>
      </w:r>
      <w:r w:rsidR="00060DB4">
        <w:rPr>
          <w:rFonts w:ascii="PT Astra Serif" w:eastAsiaTheme="minorHAnsi" w:hAnsi="PT Astra Serif" w:cs="Times New Roman"/>
          <w:sz w:val="28"/>
          <w:szCs w:val="28"/>
          <w:lang w:eastAsia="en-US"/>
        </w:rPr>
        <w:t>ф</w:t>
      </w:r>
      <w:r w:rsidR="00243ADC" w:rsidRPr="00972321">
        <w:rPr>
          <w:rFonts w:ascii="PT Astra Serif" w:eastAsiaTheme="minorHAnsi" w:hAnsi="PT Astra Serif" w:cs="Times New Roman"/>
          <w:sz w:val="28"/>
          <w:szCs w:val="28"/>
          <w:lang w:eastAsia="en-US"/>
        </w:rPr>
        <w:t xml:space="preserve">едеральных центрах. </w:t>
      </w:r>
    </w:p>
    <w:p w:rsidR="00C003A5" w:rsidRPr="00972321" w:rsidRDefault="00243ADC"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 2018 году </w:t>
      </w:r>
      <w:r w:rsidR="00C003A5" w:rsidRPr="00972321">
        <w:rPr>
          <w:rFonts w:ascii="PT Astra Serif" w:eastAsiaTheme="minorHAnsi" w:hAnsi="PT Astra Serif" w:cs="Times New Roman"/>
          <w:sz w:val="28"/>
          <w:szCs w:val="28"/>
          <w:lang w:eastAsia="en-US"/>
        </w:rPr>
        <w:t xml:space="preserve">в поликлиническом отделении </w:t>
      </w:r>
      <w:r w:rsidRPr="00972321">
        <w:rPr>
          <w:rFonts w:ascii="PT Astra Serif" w:eastAsiaTheme="minorHAnsi" w:hAnsi="PT Astra Serif" w:cs="Times New Roman"/>
          <w:sz w:val="28"/>
          <w:szCs w:val="28"/>
          <w:lang w:eastAsia="en-US"/>
        </w:rPr>
        <w:t>принято 31459 человек, из них 94,4% городских жителей и 5,6% сельски</w:t>
      </w:r>
      <w:r w:rsidR="00060DB4">
        <w:rPr>
          <w:rFonts w:ascii="PT Astra Serif" w:eastAsiaTheme="minorHAnsi" w:hAnsi="PT Astra Serif" w:cs="Times New Roman"/>
          <w:sz w:val="28"/>
          <w:szCs w:val="28"/>
          <w:lang w:eastAsia="en-US"/>
        </w:rPr>
        <w:t>х</w:t>
      </w:r>
      <w:r w:rsidRPr="00972321">
        <w:rPr>
          <w:rFonts w:ascii="PT Astra Serif" w:eastAsiaTheme="minorHAnsi" w:hAnsi="PT Astra Serif" w:cs="Times New Roman"/>
          <w:sz w:val="28"/>
          <w:szCs w:val="28"/>
          <w:lang w:eastAsia="en-US"/>
        </w:rPr>
        <w:t xml:space="preserve"> жител</w:t>
      </w:r>
      <w:r w:rsidR="00060DB4">
        <w:rPr>
          <w:rFonts w:ascii="PT Astra Serif" w:eastAsiaTheme="minorHAnsi" w:hAnsi="PT Astra Serif" w:cs="Times New Roman"/>
          <w:sz w:val="28"/>
          <w:szCs w:val="28"/>
          <w:lang w:eastAsia="en-US"/>
        </w:rPr>
        <w:t>ей</w:t>
      </w:r>
      <w:r w:rsidRPr="00972321">
        <w:rPr>
          <w:rFonts w:ascii="PT Astra Serif" w:eastAsiaTheme="minorHAnsi" w:hAnsi="PT Astra Serif" w:cs="Times New Roman"/>
          <w:sz w:val="28"/>
          <w:szCs w:val="28"/>
          <w:lang w:eastAsia="en-US"/>
        </w:rPr>
        <w:t xml:space="preserve">. </w:t>
      </w:r>
    </w:p>
    <w:p w:rsidR="00C003A5" w:rsidRPr="00972321" w:rsidRDefault="00C003A5" w:rsidP="00DC557D">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Основными задачами поликлиники являются:</w:t>
      </w:r>
    </w:p>
    <w:p w:rsidR="00C003A5" w:rsidRPr="00972321" w:rsidRDefault="00C003A5" w:rsidP="00DC557D">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диспансерное наблюдение пациентов с сердечно-сосудистыми заболеваниями;</w:t>
      </w:r>
    </w:p>
    <w:p w:rsidR="00C003A5" w:rsidRPr="00972321" w:rsidRDefault="00C003A5" w:rsidP="00DC557D">
      <w:pPr>
        <w:spacing w:line="360" w:lineRule="exact"/>
        <w:ind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ведение регистра больных с нарушением ритма и проводимости сердца, в том числе получивших хирургическое лечение;</w:t>
      </w:r>
    </w:p>
    <w:p w:rsidR="00C003A5" w:rsidRPr="00972321" w:rsidRDefault="00C003A5"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отбор и подготовка пациентов с сердечно-сосудистыми заболеваниями для оказания специализированной, в том числе высокотехнологичной</w:t>
      </w:r>
      <w:r w:rsidR="00060DB4">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медицинской помощи.</w:t>
      </w:r>
    </w:p>
    <w:p w:rsidR="00243ADC" w:rsidRPr="00972321" w:rsidRDefault="00243ADC"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Значительное число пациентов (75%) после проведенных обследований в кардиологическом диспансере проходили лечение. Из числа принятых больных 4,3% направлено на госпитализацию (1348 чел</w:t>
      </w:r>
      <w:r w:rsidR="00DC557D">
        <w:rPr>
          <w:rFonts w:ascii="PT Astra Serif" w:eastAsiaTheme="minorHAnsi" w:hAnsi="PT Astra Serif" w:cs="Times New Roman"/>
          <w:sz w:val="28"/>
          <w:szCs w:val="28"/>
          <w:lang w:eastAsia="en-US"/>
        </w:rPr>
        <w:t>овек</w:t>
      </w:r>
      <w:r w:rsidRPr="00972321">
        <w:rPr>
          <w:rFonts w:ascii="PT Astra Serif" w:eastAsiaTheme="minorHAnsi" w:hAnsi="PT Astra Serif" w:cs="Times New Roman"/>
          <w:sz w:val="28"/>
          <w:szCs w:val="28"/>
          <w:lang w:eastAsia="en-US"/>
        </w:rPr>
        <w:t xml:space="preserve">). С приема по экстренным показаниям госпитализировано </w:t>
      </w:r>
      <w:r w:rsidR="006755F9" w:rsidRPr="00972321">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262 человека (19,4%).</w:t>
      </w:r>
    </w:p>
    <w:p w:rsidR="00243ADC" w:rsidRPr="00972321" w:rsidRDefault="00243ADC"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Показаниями для госпитализации являются впервые выявленные нарушения ритма и проводимости, стенокардия высокой градации, кардиомиопатия, декомпенсация </w:t>
      </w:r>
      <w:r w:rsidR="00DC557D">
        <w:rPr>
          <w:rFonts w:ascii="PT Astra Serif" w:eastAsiaTheme="minorHAnsi" w:hAnsi="PT Astra Serif" w:cs="Times New Roman"/>
          <w:sz w:val="28"/>
          <w:szCs w:val="28"/>
          <w:lang w:eastAsia="en-US"/>
        </w:rPr>
        <w:t xml:space="preserve">хронической сердечной недостаточности </w:t>
      </w:r>
      <w:r w:rsidRPr="00972321">
        <w:rPr>
          <w:rFonts w:ascii="PT Astra Serif" w:eastAsiaTheme="minorHAnsi" w:hAnsi="PT Astra Serif" w:cs="Times New Roman"/>
          <w:sz w:val="28"/>
          <w:szCs w:val="28"/>
          <w:lang w:eastAsia="en-US"/>
        </w:rPr>
        <w:t xml:space="preserve">с </w:t>
      </w:r>
      <w:r w:rsidR="00DC557D">
        <w:rPr>
          <w:rFonts w:ascii="PT Astra Serif" w:eastAsiaTheme="minorHAnsi" w:hAnsi="PT Astra Serif" w:cs="Times New Roman"/>
          <w:sz w:val="28"/>
          <w:szCs w:val="28"/>
          <w:lang w:eastAsia="en-US"/>
        </w:rPr>
        <w:t xml:space="preserve">фракцией выброса </w:t>
      </w:r>
      <w:r w:rsidRPr="00972321">
        <w:rPr>
          <w:rFonts w:ascii="PT Astra Serif" w:eastAsiaTheme="minorHAnsi" w:hAnsi="PT Astra Serif" w:cs="Times New Roman"/>
          <w:sz w:val="28"/>
          <w:szCs w:val="28"/>
          <w:lang w:eastAsia="en-US"/>
        </w:rPr>
        <w:t xml:space="preserve">менее 40%. Ежегодно проводятся оперативные вмешательства в рамках </w:t>
      </w:r>
      <w:r w:rsidR="00DC557D">
        <w:rPr>
          <w:rFonts w:ascii="PT Astra Serif" w:eastAsiaTheme="minorHAnsi" w:hAnsi="PT Astra Serif" w:cs="Times New Roman"/>
          <w:sz w:val="28"/>
          <w:szCs w:val="28"/>
          <w:lang w:eastAsia="en-US"/>
        </w:rPr>
        <w:t>высокотехнологичной медицинской помощи</w:t>
      </w:r>
      <w:r w:rsidRPr="00972321">
        <w:rPr>
          <w:rFonts w:ascii="PT Astra Serif" w:eastAsiaTheme="minorHAnsi" w:hAnsi="PT Astra Serif" w:cs="Times New Roman"/>
          <w:sz w:val="28"/>
          <w:szCs w:val="28"/>
          <w:lang w:eastAsia="en-US"/>
        </w:rPr>
        <w:t xml:space="preserve"> по имплантации </w:t>
      </w:r>
      <w:r w:rsidR="00DC557D">
        <w:rPr>
          <w:rFonts w:ascii="PT Astra Serif" w:eastAsiaTheme="minorHAnsi" w:hAnsi="PT Astra Serif" w:cs="Times New Roman"/>
          <w:sz w:val="28"/>
          <w:szCs w:val="28"/>
          <w:lang w:eastAsia="en-US"/>
        </w:rPr>
        <w:t>электрокардиостимулятора</w:t>
      </w:r>
      <w:r w:rsidRPr="00972321">
        <w:rPr>
          <w:rFonts w:ascii="PT Astra Serif" w:eastAsiaTheme="minorHAnsi" w:hAnsi="PT Astra Serif" w:cs="Times New Roman"/>
          <w:sz w:val="28"/>
          <w:szCs w:val="28"/>
          <w:lang w:eastAsia="en-US"/>
        </w:rPr>
        <w:t xml:space="preserve"> (360-400 случаев в год). В регионе ликвидирована очередь на имплантацию кардиостимулятора по экстренным показаниям. Активно используется возможность телемедицинских консультаций для определения тактики ведения пациентов из </w:t>
      </w:r>
      <w:r w:rsidR="00C003A5" w:rsidRPr="00972321">
        <w:rPr>
          <w:rFonts w:ascii="PT Astra Serif" w:eastAsiaTheme="minorHAnsi" w:hAnsi="PT Astra Serif" w:cs="Times New Roman"/>
          <w:sz w:val="28"/>
          <w:szCs w:val="28"/>
          <w:lang w:eastAsia="en-US"/>
        </w:rPr>
        <w:t>всех районов</w:t>
      </w:r>
      <w:r w:rsidRPr="00972321">
        <w:rPr>
          <w:rFonts w:ascii="PT Astra Serif" w:eastAsiaTheme="minorHAnsi" w:hAnsi="PT Astra Serif" w:cs="Times New Roman"/>
          <w:sz w:val="28"/>
          <w:szCs w:val="28"/>
          <w:lang w:eastAsia="en-US"/>
        </w:rPr>
        <w:t xml:space="preserve"> региона</w:t>
      </w:r>
      <w:r w:rsidR="00C003A5" w:rsidRPr="00972321">
        <w:rPr>
          <w:rFonts w:ascii="PT Astra Serif" w:eastAsiaTheme="minorHAnsi" w:hAnsi="PT Astra Serif" w:cs="Times New Roman"/>
          <w:sz w:val="28"/>
          <w:szCs w:val="28"/>
          <w:lang w:eastAsia="en-US"/>
        </w:rPr>
        <w:t>.</w:t>
      </w:r>
    </w:p>
    <w:p w:rsidR="00243ADC" w:rsidRPr="00972321" w:rsidRDefault="00243ADC" w:rsidP="009718F7">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 рамках сотрудничества с федеральными клиниками на базе </w:t>
      </w:r>
      <w:r w:rsidR="00C003A5" w:rsidRPr="00972321">
        <w:rPr>
          <w:rFonts w:ascii="PT Astra Serif" w:eastAsiaTheme="minorHAnsi" w:hAnsi="PT Astra Serif" w:cs="Times New Roman"/>
          <w:sz w:val="28"/>
          <w:szCs w:val="28"/>
          <w:lang w:eastAsia="en-US"/>
        </w:rPr>
        <w:t xml:space="preserve">поликлинического отделения </w:t>
      </w:r>
      <w:r w:rsidR="00DF424D">
        <w:rPr>
          <w:rFonts w:ascii="PT Astra Serif" w:eastAsiaTheme="minorHAnsi" w:hAnsi="PT Astra Serif" w:cs="Times New Roman"/>
          <w:sz w:val="28"/>
          <w:szCs w:val="28"/>
          <w:lang w:eastAsia="en-US"/>
        </w:rPr>
        <w:t>К</w:t>
      </w:r>
      <w:r w:rsidRPr="00972321">
        <w:rPr>
          <w:rFonts w:ascii="PT Astra Serif" w:eastAsiaTheme="minorHAnsi" w:hAnsi="PT Astra Serif" w:cs="Times New Roman"/>
          <w:sz w:val="28"/>
          <w:szCs w:val="28"/>
          <w:lang w:eastAsia="en-US"/>
        </w:rPr>
        <w:t xml:space="preserve">ардиодиспансера организован прием пациентов для </w:t>
      </w:r>
      <w:r w:rsidR="00C003A5" w:rsidRPr="00972321">
        <w:rPr>
          <w:rFonts w:ascii="PT Astra Serif" w:eastAsiaTheme="minorHAnsi" w:hAnsi="PT Astra Serif" w:cs="Times New Roman"/>
          <w:sz w:val="28"/>
          <w:szCs w:val="28"/>
          <w:lang w:eastAsia="en-US"/>
        </w:rPr>
        <w:t xml:space="preserve">отбора на </w:t>
      </w:r>
      <w:r w:rsidRPr="00972321">
        <w:rPr>
          <w:rFonts w:ascii="PT Astra Serif" w:eastAsiaTheme="minorHAnsi" w:hAnsi="PT Astra Serif" w:cs="Times New Roman"/>
          <w:sz w:val="28"/>
          <w:szCs w:val="28"/>
          <w:lang w:eastAsia="en-US"/>
        </w:rPr>
        <w:t>оперативно</w:t>
      </w:r>
      <w:r w:rsidR="00C003A5" w:rsidRPr="00972321">
        <w:rPr>
          <w:rFonts w:ascii="PT Astra Serif" w:eastAsiaTheme="minorHAnsi" w:hAnsi="PT Astra Serif" w:cs="Times New Roman"/>
          <w:sz w:val="28"/>
          <w:szCs w:val="28"/>
          <w:lang w:eastAsia="en-US"/>
        </w:rPr>
        <w:t>е</w:t>
      </w:r>
      <w:r w:rsidRPr="00972321">
        <w:rPr>
          <w:rFonts w:ascii="PT Astra Serif" w:eastAsiaTheme="minorHAnsi" w:hAnsi="PT Astra Serif" w:cs="Times New Roman"/>
          <w:sz w:val="28"/>
          <w:szCs w:val="28"/>
          <w:lang w:eastAsia="en-US"/>
        </w:rPr>
        <w:t xml:space="preserve"> лечени</w:t>
      </w:r>
      <w:r w:rsidR="00C003A5" w:rsidRPr="00972321">
        <w:rPr>
          <w:rFonts w:ascii="PT Astra Serif" w:eastAsiaTheme="minorHAnsi" w:hAnsi="PT Astra Serif" w:cs="Times New Roman"/>
          <w:sz w:val="28"/>
          <w:szCs w:val="28"/>
          <w:lang w:eastAsia="en-US"/>
        </w:rPr>
        <w:t>е</w:t>
      </w:r>
      <w:r w:rsidRPr="00972321">
        <w:rPr>
          <w:rFonts w:ascii="PT Astra Serif" w:eastAsiaTheme="minorHAnsi" w:hAnsi="PT Astra Serif" w:cs="Times New Roman"/>
          <w:sz w:val="28"/>
          <w:szCs w:val="28"/>
          <w:lang w:eastAsia="en-US"/>
        </w:rPr>
        <w:t xml:space="preserve"> в </w:t>
      </w:r>
      <w:r w:rsidR="009718F7">
        <w:rPr>
          <w:rFonts w:ascii="PT Astra Serif" w:eastAsiaTheme="minorHAnsi" w:hAnsi="PT Astra Serif" w:cs="Times New Roman"/>
          <w:sz w:val="28"/>
          <w:szCs w:val="28"/>
          <w:lang w:eastAsia="en-US"/>
        </w:rPr>
        <w:t>Федеральное государственное бюджетное учреждение «И</w:t>
      </w:r>
      <w:r w:rsidRPr="00972321">
        <w:rPr>
          <w:rFonts w:ascii="PT Astra Serif" w:eastAsiaTheme="minorHAnsi" w:hAnsi="PT Astra Serif" w:cs="Times New Roman"/>
          <w:sz w:val="28"/>
          <w:szCs w:val="28"/>
          <w:lang w:eastAsia="en-US"/>
        </w:rPr>
        <w:t>нститут хирургии им А.В. Вишневского</w:t>
      </w:r>
      <w:r w:rsidR="009718F7">
        <w:rPr>
          <w:rFonts w:ascii="PT Astra Serif" w:eastAsiaTheme="minorHAnsi" w:hAnsi="PT Astra Serif" w:cs="Times New Roman"/>
          <w:sz w:val="28"/>
          <w:szCs w:val="28"/>
          <w:lang w:eastAsia="en-US"/>
        </w:rPr>
        <w:t>» Минздрава России</w:t>
      </w:r>
      <w:r w:rsidRPr="00972321">
        <w:rPr>
          <w:rFonts w:ascii="PT Astra Serif" w:eastAsiaTheme="minorHAnsi" w:hAnsi="PT Astra Serif" w:cs="Times New Roman"/>
          <w:sz w:val="28"/>
          <w:szCs w:val="28"/>
          <w:lang w:eastAsia="en-US"/>
        </w:rPr>
        <w:t xml:space="preserve">, </w:t>
      </w:r>
      <w:r w:rsidR="009718F7">
        <w:rPr>
          <w:rFonts w:ascii="PT Astra Serif" w:eastAsiaTheme="minorHAnsi" w:hAnsi="PT Astra Serif" w:cs="Times New Roman"/>
          <w:sz w:val="28"/>
          <w:szCs w:val="28"/>
          <w:lang w:eastAsia="en-US"/>
        </w:rPr>
        <w:t>Ф</w:t>
      </w:r>
      <w:r w:rsidR="009718F7" w:rsidRPr="009718F7">
        <w:rPr>
          <w:rFonts w:ascii="PT Astra Serif" w:eastAsiaTheme="minorHAnsi" w:hAnsi="PT Astra Serif" w:cs="Times New Roman"/>
          <w:sz w:val="28"/>
          <w:szCs w:val="28"/>
          <w:lang w:eastAsia="en-US"/>
        </w:rPr>
        <w:t>едеральное государственное бюджетное учреждение</w:t>
      </w:r>
      <w:r w:rsidR="009718F7">
        <w:rPr>
          <w:rFonts w:ascii="PT Astra Serif" w:eastAsiaTheme="minorHAnsi" w:hAnsi="PT Astra Serif" w:cs="Times New Roman"/>
          <w:sz w:val="28"/>
          <w:szCs w:val="28"/>
          <w:lang w:eastAsia="en-US"/>
        </w:rPr>
        <w:t xml:space="preserve"> «Н</w:t>
      </w:r>
      <w:r w:rsidR="009718F7" w:rsidRPr="009718F7">
        <w:rPr>
          <w:rFonts w:ascii="PT Astra Serif" w:eastAsiaTheme="minorHAnsi" w:hAnsi="PT Astra Serif" w:cs="Times New Roman"/>
          <w:sz w:val="28"/>
          <w:szCs w:val="28"/>
          <w:lang w:eastAsia="en-US"/>
        </w:rPr>
        <w:t>ациональный медицинский</w:t>
      </w:r>
      <w:r w:rsidR="009718F7">
        <w:rPr>
          <w:rFonts w:ascii="PT Astra Serif" w:eastAsiaTheme="minorHAnsi" w:hAnsi="PT Astra Serif" w:cs="Times New Roman"/>
          <w:sz w:val="28"/>
          <w:szCs w:val="28"/>
          <w:lang w:eastAsia="en-US"/>
        </w:rPr>
        <w:t xml:space="preserve"> </w:t>
      </w:r>
      <w:r w:rsidR="009718F7" w:rsidRPr="009718F7">
        <w:rPr>
          <w:rFonts w:ascii="PT Astra Serif" w:eastAsiaTheme="minorHAnsi" w:hAnsi="PT Astra Serif" w:cs="Times New Roman"/>
          <w:sz w:val="28"/>
          <w:szCs w:val="28"/>
          <w:lang w:eastAsia="en-US"/>
        </w:rPr>
        <w:t>исследовательский центр кардиологии</w:t>
      </w:r>
      <w:r w:rsidR="000E5B3A" w:rsidRPr="000E5B3A">
        <w:t xml:space="preserve"> </w:t>
      </w:r>
      <w:r w:rsidR="000E5B3A" w:rsidRPr="000E5B3A">
        <w:rPr>
          <w:rFonts w:ascii="PT Astra Serif" w:eastAsiaTheme="minorHAnsi" w:hAnsi="PT Astra Serif" w:cs="Times New Roman"/>
          <w:sz w:val="28"/>
          <w:szCs w:val="28"/>
          <w:lang w:eastAsia="en-US"/>
        </w:rPr>
        <w:t>им. А. Л. Мясникова</w:t>
      </w:r>
      <w:r w:rsidR="009718F7">
        <w:rPr>
          <w:rFonts w:ascii="PT Astra Serif" w:eastAsiaTheme="minorHAnsi" w:hAnsi="PT Astra Serif" w:cs="Times New Roman"/>
          <w:sz w:val="28"/>
          <w:szCs w:val="28"/>
          <w:lang w:eastAsia="en-US"/>
        </w:rPr>
        <w:t xml:space="preserve">» </w:t>
      </w:r>
      <w:r w:rsidR="009718F7" w:rsidRPr="009718F7">
        <w:rPr>
          <w:rFonts w:ascii="PT Astra Serif" w:eastAsiaTheme="minorHAnsi" w:hAnsi="PT Astra Serif" w:cs="Times New Roman"/>
          <w:sz w:val="28"/>
          <w:szCs w:val="28"/>
          <w:lang w:eastAsia="en-US"/>
        </w:rPr>
        <w:t>Минздрава России</w:t>
      </w:r>
      <w:r w:rsidR="00152557" w:rsidRPr="00972321">
        <w:rPr>
          <w:rFonts w:ascii="PT Astra Serif" w:eastAsiaTheme="minorHAnsi" w:hAnsi="PT Astra Serif" w:cs="Times New Roman"/>
          <w:sz w:val="28"/>
          <w:szCs w:val="28"/>
          <w:lang w:eastAsia="en-US"/>
        </w:rPr>
        <w:t>, п</w:t>
      </w:r>
      <w:r w:rsidRPr="00972321">
        <w:rPr>
          <w:rFonts w:ascii="PT Astra Serif" w:eastAsiaTheme="minorHAnsi" w:hAnsi="PT Astra Serif" w:cs="Times New Roman"/>
          <w:sz w:val="28"/>
          <w:szCs w:val="28"/>
          <w:lang w:eastAsia="en-US"/>
        </w:rPr>
        <w:t>роводятся телемедицинские консультации.</w:t>
      </w:r>
    </w:p>
    <w:p w:rsidR="00243ADC" w:rsidRPr="00972321" w:rsidRDefault="00C003A5"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lastRenderedPageBreak/>
        <w:t>В</w:t>
      </w:r>
      <w:r w:rsidR="00243ADC" w:rsidRPr="00972321">
        <w:rPr>
          <w:rFonts w:ascii="PT Astra Serif" w:eastAsiaTheme="minorHAnsi" w:hAnsi="PT Astra Serif" w:cs="Times New Roman"/>
          <w:sz w:val="28"/>
          <w:szCs w:val="28"/>
          <w:lang w:eastAsia="en-US"/>
        </w:rPr>
        <w:t xml:space="preserve"> 2018</w:t>
      </w:r>
      <w:r w:rsidR="004F3B5B" w:rsidRPr="00972321">
        <w:rPr>
          <w:rFonts w:ascii="PT Astra Serif" w:eastAsiaTheme="minorHAnsi" w:hAnsi="PT Astra Serif" w:cs="Times New Roman"/>
          <w:sz w:val="28"/>
          <w:szCs w:val="28"/>
          <w:lang w:eastAsia="en-US"/>
        </w:rPr>
        <w:t xml:space="preserve"> </w:t>
      </w:r>
      <w:r w:rsidR="00243ADC" w:rsidRPr="00972321">
        <w:rPr>
          <w:rFonts w:ascii="PT Astra Serif" w:eastAsiaTheme="minorHAnsi" w:hAnsi="PT Astra Serif" w:cs="Times New Roman"/>
          <w:sz w:val="28"/>
          <w:szCs w:val="28"/>
          <w:lang w:eastAsia="en-US"/>
        </w:rPr>
        <w:t xml:space="preserve">году </w:t>
      </w:r>
      <w:r w:rsidRPr="00972321">
        <w:rPr>
          <w:rFonts w:ascii="PT Astra Serif" w:eastAsiaTheme="minorHAnsi" w:hAnsi="PT Astra Serif" w:cs="Times New Roman"/>
          <w:sz w:val="28"/>
          <w:szCs w:val="28"/>
          <w:lang w:eastAsia="en-US"/>
        </w:rPr>
        <w:t xml:space="preserve">на базе кардиологического отделения организованы </w:t>
      </w:r>
      <w:r w:rsidR="00243ADC" w:rsidRPr="00972321">
        <w:rPr>
          <w:rFonts w:ascii="PT Astra Serif" w:eastAsiaTheme="minorHAnsi" w:hAnsi="PT Astra Serif" w:cs="Times New Roman"/>
          <w:sz w:val="28"/>
          <w:szCs w:val="28"/>
          <w:lang w:eastAsia="en-US"/>
        </w:rPr>
        <w:t>10</w:t>
      </w:r>
      <w:r w:rsidRPr="00972321">
        <w:rPr>
          <w:rFonts w:ascii="PT Astra Serif" w:eastAsiaTheme="minorHAnsi" w:hAnsi="PT Astra Serif" w:cs="Times New Roman"/>
          <w:sz w:val="28"/>
          <w:szCs w:val="28"/>
          <w:lang w:eastAsia="en-US"/>
        </w:rPr>
        <w:t xml:space="preserve"> реабилитационных </w:t>
      </w:r>
      <w:r w:rsidR="00243ADC" w:rsidRPr="00972321">
        <w:rPr>
          <w:rFonts w:ascii="PT Astra Serif" w:eastAsiaTheme="minorHAnsi" w:hAnsi="PT Astra Serif" w:cs="Times New Roman"/>
          <w:sz w:val="28"/>
          <w:szCs w:val="28"/>
          <w:lang w:eastAsia="en-US"/>
        </w:rPr>
        <w:t>коек</w:t>
      </w:r>
      <w:r w:rsidRPr="00972321">
        <w:rPr>
          <w:rFonts w:ascii="PT Astra Serif" w:eastAsiaTheme="minorHAnsi" w:hAnsi="PT Astra Serif" w:cs="Times New Roman"/>
          <w:sz w:val="28"/>
          <w:szCs w:val="28"/>
          <w:lang w:eastAsia="en-US"/>
        </w:rPr>
        <w:t xml:space="preserve">, что </w:t>
      </w:r>
      <w:r w:rsidR="00243ADC" w:rsidRPr="00972321">
        <w:rPr>
          <w:rFonts w:ascii="PT Astra Serif" w:eastAsiaTheme="minorHAnsi" w:hAnsi="PT Astra Serif" w:cs="Times New Roman"/>
          <w:sz w:val="28"/>
          <w:szCs w:val="28"/>
          <w:lang w:eastAsia="en-US"/>
        </w:rPr>
        <w:t xml:space="preserve">дало развитие новому направлению деятельности учреждения </w:t>
      </w:r>
      <w:r w:rsidR="006755F9" w:rsidRPr="00972321">
        <w:rPr>
          <w:rFonts w:ascii="PT Astra Serif" w:eastAsiaTheme="minorHAnsi" w:hAnsi="PT Astra Serif" w:cs="Times New Roman"/>
          <w:sz w:val="28"/>
          <w:szCs w:val="28"/>
          <w:lang w:eastAsia="en-US"/>
        </w:rPr>
        <w:t>–</w:t>
      </w:r>
      <w:r w:rsidR="00243ADC" w:rsidRPr="00972321">
        <w:rPr>
          <w:rFonts w:ascii="PT Astra Serif" w:eastAsiaTheme="minorHAnsi" w:hAnsi="PT Astra Serif" w:cs="Times New Roman"/>
          <w:sz w:val="28"/>
          <w:szCs w:val="28"/>
          <w:lang w:eastAsia="en-US"/>
        </w:rPr>
        <w:t xml:space="preserve"> комплексному мульти</w:t>
      </w:r>
      <w:r w:rsidR="00152557" w:rsidRPr="00972321">
        <w:rPr>
          <w:rFonts w:ascii="PT Astra Serif" w:eastAsiaTheme="minorHAnsi" w:hAnsi="PT Astra Serif" w:cs="Times New Roman"/>
          <w:sz w:val="28"/>
          <w:szCs w:val="28"/>
          <w:lang w:eastAsia="en-US"/>
        </w:rPr>
        <w:t>дисциплинарному</w:t>
      </w:r>
      <w:r w:rsidR="00243ADC" w:rsidRPr="00972321">
        <w:rPr>
          <w:rFonts w:ascii="PT Astra Serif" w:eastAsiaTheme="minorHAnsi" w:hAnsi="PT Astra Serif" w:cs="Times New Roman"/>
          <w:sz w:val="28"/>
          <w:szCs w:val="28"/>
          <w:lang w:eastAsia="en-US"/>
        </w:rPr>
        <w:t xml:space="preserve"> восстановлению пациентов, перенесших оперативные вмешательства на сердце. В стационаре прош</w:t>
      </w:r>
      <w:r w:rsidR="00060DB4">
        <w:rPr>
          <w:rFonts w:ascii="PT Astra Serif" w:eastAsiaTheme="minorHAnsi" w:hAnsi="PT Astra Serif" w:cs="Times New Roman"/>
          <w:sz w:val="28"/>
          <w:szCs w:val="28"/>
          <w:lang w:eastAsia="en-US"/>
        </w:rPr>
        <w:t>ел</w:t>
      </w:r>
      <w:r w:rsidR="00243ADC" w:rsidRPr="00972321">
        <w:rPr>
          <w:rFonts w:ascii="PT Astra Serif" w:eastAsiaTheme="minorHAnsi" w:hAnsi="PT Astra Serif" w:cs="Times New Roman"/>
          <w:sz w:val="28"/>
          <w:szCs w:val="28"/>
          <w:lang w:eastAsia="en-US"/>
        </w:rPr>
        <w:t xml:space="preserve"> реабилитацию 331 пациент</w:t>
      </w:r>
      <w:r w:rsidR="00152557" w:rsidRPr="00972321">
        <w:rPr>
          <w:rFonts w:ascii="PT Astra Serif" w:eastAsiaTheme="minorHAnsi" w:hAnsi="PT Astra Serif" w:cs="Times New Roman"/>
          <w:sz w:val="28"/>
          <w:szCs w:val="28"/>
          <w:lang w:eastAsia="en-US"/>
        </w:rPr>
        <w:t>.</w:t>
      </w:r>
      <w:r w:rsidR="00243ADC" w:rsidRPr="00972321">
        <w:rPr>
          <w:rFonts w:ascii="PT Astra Serif" w:eastAsiaTheme="minorHAnsi" w:hAnsi="PT Astra Serif" w:cs="Times New Roman"/>
          <w:sz w:val="28"/>
          <w:szCs w:val="28"/>
          <w:lang w:eastAsia="en-US"/>
        </w:rPr>
        <w:t xml:space="preserve"> Помимо курса лекарственной терапии пациентам проводи</w:t>
      </w:r>
      <w:r w:rsidR="00152557" w:rsidRPr="00972321">
        <w:rPr>
          <w:rFonts w:ascii="PT Astra Serif" w:eastAsiaTheme="minorHAnsi" w:hAnsi="PT Astra Serif" w:cs="Times New Roman"/>
          <w:sz w:val="28"/>
          <w:szCs w:val="28"/>
          <w:lang w:eastAsia="en-US"/>
        </w:rPr>
        <w:t xml:space="preserve">тся </w:t>
      </w:r>
      <w:r w:rsidR="00935C71">
        <w:rPr>
          <w:rFonts w:ascii="PT Astra Serif" w:eastAsiaTheme="minorHAnsi" w:hAnsi="PT Astra Serif" w:cs="Times New Roman"/>
          <w:sz w:val="28"/>
          <w:szCs w:val="28"/>
          <w:lang w:eastAsia="en-US"/>
        </w:rPr>
        <w:t>физическая реабилитация (лечебная физкультура</w:t>
      </w:r>
      <w:r w:rsidR="00243ADC" w:rsidRPr="00972321">
        <w:rPr>
          <w:rFonts w:ascii="PT Astra Serif" w:eastAsiaTheme="minorHAnsi" w:hAnsi="PT Astra Serif" w:cs="Times New Roman"/>
          <w:sz w:val="28"/>
          <w:szCs w:val="28"/>
          <w:lang w:eastAsia="en-US"/>
        </w:rPr>
        <w:t>, дозированная ходьба, массаж)</w:t>
      </w:r>
      <w:r w:rsidR="00152557" w:rsidRPr="00972321">
        <w:rPr>
          <w:rFonts w:ascii="PT Astra Serif" w:eastAsiaTheme="minorHAnsi" w:hAnsi="PT Astra Serif" w:cs="Times New Roman"/>
          <w:sz w:val="28"/>
          <w:szCs w:val="28"/>
          <w:lang w:eastAsia="en-US"/>
        </w:rPr>
        <w:t xml:space="preserve"> и</w:t>
      </w:r>
      <w:r w:rsidR="00243ADC" w:rsidRPr="00972321">
        <w:rPr>
          <w:rFonts w:ascii="PT Astra Serif" w:eastAsiaTheme="minorHAnsi" w:hAnsi="PT Astra Serif" w:cs="Times New Roman"/>
          <w:sz w:val="28"/>
          <w:szCs w:val="28"/>
          <w:lang w:eastAsia="en-US"/>
        </w:rPr>
        <w:t xml:space="preserve"> психологическая реабилитация. </w:t>
      </w:r>
    </w:p>
    <w:p w:rsidR="00243ADC" w:rsidRPr="00972321" w:rsidRDefault="00243ADC"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w:t>
      </w:r>
      <w:r w:rsidR="00745B03" w:rsidRPr="00972321">
        <w:rPr>
          <w:rFonts w:ascii="PT Astra Serif" w:eastAsiaTheme="minorHAnsi" w:hAnsi="PT Astra Serif" w:cs="Times New Roman"/>
          <w:sz w:val="28"/>
          <w:szCs w:val="28"/>
          <w:lang w:eastAsia="en-US"/>
        </w:rPr>
        <w:t xml:space="preserve"> 2018 году в поликлиническом отделении Кардиодиспансера организована </w:t>
      </w:r>
      <w:r w:rsidRPr="00972321">
        <w:rPr>
          <w:rFonts w:ascii="PT Astra Serif" w:eastAsiaTheme="minorHAnsi" w:hAnsi="PT Astra Serif" w:cs="Times New Roman"/>
          <w:sz w:val="28"/>
          <w:szCs w:val="28"/>
          <w:lang w:eastAsia="en-US"/>
        </w:rPr>
        <w:t>Школ</w:t>
      </w:r>
      <w:r w:rsidR="00745B03" w:rsidRPr="00972321">
        <w:rPr>
          <w:rFonts w:ascii="PT Astra Serif" w:eastAsiaTheme="minorHAnsi" w:hAnsi="PT Astra Serif" w:cs="Times New Roman"/>
          <w:sz w:val="28"/>
          <w:szCs w:val="28"/>
          <w:lang w:eastAsia="en-US"/>
        </w:rPr>
        <w:t>а</w:t>
      </w:r>
      <w:r w:rsidRPr="00972321">
        <w:rPr>
          <w:rFonts w:ascii="PT Astra Serif" w:eastAsiaTheme="minorHAnsi" w:hAnsi="PT Astra Serif" w:cs="Times New Roman"/>
          <w:sz w:val="28"/>
          <w:szCs w:val="28"/>
          <w:lang w:eastAsia="en-US"/>
        </w:rPr>
        <w:t xml:space="preserve"> реабилитации</w:t>
      </w:r>
      <w:r w:rsidR="00745B03" w:rsidRPr="00972321">
        <w:rPr>
          <w:rFonts w:ascii="PT Astra Serif" w:eastAsiaTheme="minorHAnsi" w:hAnsi="PT Astra Serif" w:cs="Times New Roman"/>
          <w:sz w:val="28"/>
          <w:szCs w:val="28"/>
          <w:lang w:eastAsia="en-US"/>
        </w:rPr>
        <w:t xml:space="preserve">, в </w:t>
      </w:r>
      <w:r w:rsidRPr="00972321">
        <w:rPr>
          <w:rFonts w:ascii="PT Astra Serif" w:eastAsiaTheme="minorHAnsi" w:hAnsi="PT Astra Serif" w:cs="Times New Roman"/>
          <w:sz w:val="28"/>
          <w:szCs w:val="28"/>
          <w:lang w:eastAsia="en-US"/>
        </w:rPr>
        <w:t>2018</w:t>
      </w:r>
      <w:r w:rsidR="00745B03"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г</w:t>
      </w:r>
      <w:r w:rsidR="00745B03" w:rsidRPr="00972321">
        <w:rPr>
          <w:rFonts w:ascii="PT Astra Serif" w:eastAsiaTheme="minorHAnsi" w:hAnsi="PT Astra Serif" w:cs="Times New Roman"/>
          <w:sz w:val="28"/>
          <w:szCs w:val="28"/>
          <w:lang w:eastAsia="en-US"/>
        </w:rPr>
        <w:t xml:space="preserve">оду </w:t>
      </w:r>
      <w:r w:rsidRPr="00972321">
        <w:rPr>
          <w:rFonts w:ascii="PT Astra Serif" w:eastAsiaTheme="minorHAnsi" w:hAnsi="PT Astra Serif" w:cs="Times New Roman"/>
          <w:sz w:val="28"/>
          <w:szCs w:val="28"/>
          <w:lang w:eastAsia="en-US"/>
        </w:rPr>
        <w:t xml:space="preserve">занятия </w:t>
      </w:r>
      <w:r w:rsidR="00745B03" w:rsidRPr="00972321">
        <w:rPr>
          <w:rFonts w:ascii="PT Astra Serif" w:eastAsiaTheme="minorHAnsi" w:hAnsi="PT Astra Serif" w:cs="Times New Roman"/>
          <w:sz w:val="28"/>
          <w:szCs w:val="28"/>
          <w:lang w:eastAsia="en-US"/>
        </w:rPr>
        <w:t xml:space="preserve">посетили </w:t>
      </w:r>
      <w:r w:rsidRPr="00972321">
        <w:rPr>
          <w:rFonts w:ascii="PT Astra Serif" w:eastAsiaTheme="minorHAnsi" w:hAnsi="PT Astra Serif" w:cs="Times New Roman"/>
          <w:sz w:val="28"/>
          <w:szCs w:val="28"/>
          <w:lang w:eastAsia="en-US"/>
        </w:rPr>
        <w:t xml:space="preserve">144 человека. Школа позволяет в динамике </w:t>
      </w:r>
      <w:r w:rsidR="00745B03" w:rsidRPr="00972321">
        <w:rPr>
          <w:rFonts w:ascii="PT Astra Serif" w:eastAsiaTheme="minorHAnsi" w:hAnsi="PT Astra Serif" w:cs="Times New Roman"/>
          <w:sz w:val="28"/>
          <w:szCs w:val="28"/>
          <w:lang w:eastAsia="en-US"/>
        </w:rPr>
        <w:t>контролировать</w:t>
      </w:r>
      <w:r w:rsidRPr="00972321">
        <w:rPr>
          <w:rFonts w:ascii="PT Astra Serif" w:eastAsiaTheme="minorHAnsi" w:hAnsi="PT Astra Serif" w:cs="Times New Roman"/>
          <w:sz w:val="28"/>
          <w:szCs w:val="28"/>
          <w:lang w:eastAsia="en-US"/>
        </w:rPr>
        <w:t xml:space="preserve"> состояние пациентов, прошедших курс лечения в </w:t>
      </w:r>
      <w:r w:rsidR="0057333C" w:rsidRPr="0057333C">
        <w:rPr>
          <w:rFonts w:ascii="PT Astra Serif" w:eastAsiaTheme="minorHAnsi" w:hAnsi="PT Astra Serif" w:cs="Times New Roman"/>
          <w:sz w:val="28"/>
          <w:szCs w:val="28"/>
          <w:lang w:eastAsia="en-US"/>
        </w:rPr>
        <w:t>Кардиодиспансер</w:t>
      </w:r>
      <w:r w:rsidR="0057333C">
        <w:rPr>
          <w:rFonts w:ascii="PT Astra Serif" w:eastAsiaTheme="minorHAnsi" w:hAnsi="PT Astra Serif" w:cs="Times New Roman"/>
          <w:sz w:val="28"/>
          <w:szCs w:val="28"/>
          <w:lang w:eastAsia="en-US"/>
        </w:rPr>
        <w:t>е.</w:t>
      </w:r>
      <w:r w:rsidR="0057333C" w:rsidRPr="0057333C">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Помимо рекомендаций, получаемых на диспансерном приеме кардиолога Кардиодиспансера, пациенты получают консультацию врача</w:t>
      </w:r>
      <w:r w:rsidR="00060DB4">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реабилитолога, инструктора </w:t>
      </w:r>
      <w:r w:rsidR="00935C71">
        <w:rPr>
          <w:rFonts w:ascii="PT Astra Serif" w:eastAsiaTheme="minorHAnsi" w:hAnsi="PT Astra Serif" w:cs="Times New Roman"/>
          <w:sz w:val="28"/>
          <w:szCs w:val="28"/>
          <w:lang w:eastAsia="en-US"/>
        </w:rPr>
        <w:t>лечебной физкультуры</w:t>
      </w:r>
      <w:r w:rsidRPr="00972321">
        <w:rPr>
          <w:rFonts w:ascii="PT Astra Serif" w:eastAsiaTheme="minorHAnsi" w:hAnsi="PT Astra Serif" w:cs="Times New Roman"/>
          <w:sz w:val="28"/>
          <w:szCs w:val="28"/>
          <w:lang w:eastAsia="en-US"/>
        </w:rPr>
        <w:t xml:space="preserve"> и психолога. </w:t>
      </w:r>
      <w:r w:rsidR="00C003A5" w:rsidRPr="00972321">
        <w:rPr>
          <w:rFonts w:ascii="PT Astra Serif" w:eastAsiaTheme="minorHAnsi" w:hAnsi="PT Astra Serif" w:cs="Times New Roman"/>
          <w:sz w:val="28"/>
          <w:szCs w:val="28"/>
          <w:lang w:eastAsia="en-US"/>
        </w:rPr>
        <w:t>При оценк</w:t>
      </w:r>
      <w:r w:rsidR="00935C71">
        <w:rPr>
          <w:rFonts w:ascii="PT Astra Serif" w:eastAsiaTheme="minorHAnsi" w:hAnsi="PT Astra Serif" w:cs="Times New Roman"/>
          <w:sz w:val="28"/>
          <w:szCs w:val="28"/>
          <w:lang w:eastAsia="en-US"/>
        </w:rPr>
        <w:t>е</w:t>
      </w:r>
      <w:r w:rsidR="00C003A5"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динамики в состоянии назначается следующая ступень по </w:t>
      </w:r>
      <w:r w:rsidR="00935C71">
        <w:rPr>
          <w:rFonts w:ascii="PT Astra Serif" w:eastAsiaTheme="minorHAnsi" w:hAnsi="PT Astra Serif" w:cs="Times New Roman"/>
          <w:sz w:val="28"/>
          <w:szCs w:val="28"/>
          <w:lang w:eastAsia="en-US"/>
        </w:rPr>
        <w:t>лечебной</w:t>
      </w:r>
      <w:r w:rsidR="00935C71" w:rsidRPr="00935C71">
        <w:rPr>
          <w:rFonts w:ascii="PT Astra Serif" w:eastAsiaTheme="minorHAnsi" w:hAnsi="PT Astra Serif" w:cs="Times New Roman"/>
          <w:sz w:val="28"/>
          <w:szCs w:val="28"/>
          <w:lang w:eastAsia="en-US"/>
        </w:rPr>
        <w:t xml:space="preserve"> физкультур</w:t>
      </w:r>
      <w:r w:rsidR="00935C71">
        <w:rPr>
          <w:rFonts w:ascii="PT Astra Serif" w:eastAsiaTheme="minorHAnsi" w:hAnsi="PT Astra Serif" w:cs="Times New Roman"/>
          <w:sz w:val="28"/>
          <w:szCs w:val="28"/>
          <w:lang w:eastAsia="en-US"/>
        </w:rPr>
        <w:t>е</w:t>
      </w:r>
      <w:r w:rsidRPr="00972321">
        <w:rPr>
          <w:rFonts w:ascii="PT Astra Serif" w:eastAsiaTheme="minorHAnsi" w:hAnsi="PT Astra Serif" w:cs="Times New Roman"/>
          <w:sz w:val="28"/>
          <w:szCs w:val="28"/>
          <w:lang w:eastAsia="en-US"/>
        </w:rPr>
        <w:t>, при необходимости корректируется диета, проводятся групповые и индивидуальные занятия по релаксации.</w:t>
      </w:r>
    </w:p>
    <w:p w:rsidR="00243ADC" w:rsidRPr="00972321" w:rsidRDefault="00243ADC"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Разработанная в учреждении электронная форма регистра больных</w:t>
      </w:r>
      <w:r w:rsidR="00470F86">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перенесших </w:t>
      </w:r>
      <w:r w:rsidR="00935C71">
        <w:rPr>
          <w:rFonts w:ascii="PT Astra Serif" w:eastAsiaTheme="minorHAnsi" w:hAnsi="PT Astra Serif" w:cs="Times New Roman"/>
          <w:sz w:val="28"/>
          <w:szCs w:val="28"/>
          <w:lang w:eastAsia="en-US"/>
        </w:rPr>
        <w:t>аортокоронарное шунтирование</w:t>
      </w:r>
      <w:r w:rsidRPr="00972321">
        <w:rPr>
          <w:rFonts w:ascii="PT Astra Serif" w:eastAsiaTheme="minorHAnsi" w:hAnsi="PT Astra Serif" w:cs="Times New Roman"/>
          <w:sz w:val="28"/>
          <w:szCs w:val="28"/>
          <w:lang w:eastAsia="en-US"/>
        </w:rPr>
        <w:t xml:space="preserve"> с имплантированными кардиостимуляторами, первичной легочной гипертензией, перенесших </w:t>
      </w:r>
      <w:r w:rsidR="00935C71">
        <w:rPr>
          <w:rFonts w:ascii="PT Astra Serif" w:eastAsiaTheme="minorHAnsi" w:hAnsi="PT Astra Serif" w:cs="Times New Roman"/>
          <w:sz w:val="28"/>
          <w:szCs w:val="28"/>
          <w:lang w:eastAsia="en-US"/>
        </w:rPr>
        <w:t>острый инфаркт миокарда</w:t>
      </w:r>
      <w:r w:rsidRPr="00972321">
        <w:rPr>
          <w:rFonts w:ascii="PT Astra Serif" w:eastAsiaTheme="minorHAnsi" w:hAnsi="PT Astra Serif" w:cs="Times New Roman"/>
          <w:sz w:val="28"/>
          <w:szCs w:val="28"/>
          <w:lang w:eastAsia="en-US"/>
        </w:rPr>
        <w:t xml:space="preserve">, </w:t>
      </w:r>
      <w:r w:rsidR="008F598B" w:rsidRPr="008F598B">
        <w:rPr>
          <w:rFonts w:ascii="PT Astra Serif" w:eastAsiaTheme="minorHAnsi" w:hAnsi="PT Astra Serif" w:cs="Times New Roman"/>
          <w:sz w:val="28"/>
          <w:szCs w:val="28"/>
          <w:lang w:eastAsia="en-US"/>
        </w:rPr>
        <w:t>радиочастотн</w:t>
      </w:r>
      <w:r w:rsidR="008F598B">
        <w:rPr>
          <w:rFonts w:ascii="PT Astra Serif" w:eastAsiaTheme="minorHAnsi" w:hAnsi="PT Astra Serif" w:cs="Times New Roman"/>
          <w:sz w:val="28"/>
          <w:szCs w:val="28"/>
          <w:lang w:eastAsia="en-US"/>
        </w:rPr>
        <w:t>ую</w:t>
      </w:r>
      <w:r w:rsidR="008F598B" w:rsidRPr="008F598B">
        <w:rPr>
          <w:rFonts w:ascii="PT Astra Serif" w:eastAsiaTheme="minorHAnsi" w:hAnsi="PT Astra Serif" w:cs="Times New Roman"/>
          <w:sz w:val="28"/>
          <w:szCs w:val="28"/>
          <w:lang w:eastAsia="en-US"/>
        </w:rPr>
        <w:t xml:space="preserve"> катетерн</w:t>
      </w:r>
      <w:r w:rsidR="008F598B">
        <w:rPr>
          <w:rFonts w:ascii="PT Astra Serif" w:eastAsiaTheme="minorHAnsi" w:hAnsi="PT Astra Serif" w:cs="Times New Roman"/>
          <w:sz w:val="28"/>
          <w:szCs w:val="28"/>
          <w:lang w:eastAsia="en-US"/>
        </w:rPr>
        <w:t>ую</w:t>
      </w:r>
      <w:r w:rsidR="008F598B" w:rsidRPr="008F598B">
        <w:rPr>
          <w:rFonts w:ascii="PT Astra Serif" w:eastAsiaTheme="minorHAnsi" w:hAnsi="PT Astra Serif" w:cs="Times New Roman"/>
          <w:sz w:val="28"/>
          <w:szCs w:val="28"/>
          <w:lang w:eastAsia="en-US"/>
        </w:rPr>
        <w:t xml:space="preserve"> абляци</w:t>
      </w:r>
      <w:r w:rsidR="008F598B">
        <w:rPr>
          <w:rFonts w:ascii="PT Astra Serif" w:eastAsiaTheme="minorHAnsi" w:hAnsi="PT Astra Serif" w:cs="Times New Roman"/>
          <w:sz w:val="28"/>
          <w:szCs w:val="28"/>
          <w:lang w:eastAsia="en-US"/>
        </w:rPr>
        <w:t>ю</w:t>
      </w:r>
      <w:r w:rsidRPr="00972321">
        <w:rPr>
          <w:rFonts w:ascii="PT Astra Serif" w:eastAsiaTheme="minorHAnsi" w:hAnsi="PT Astra Serif" w:cs="Times New Roman"/>
          <w:sz w:val="28"/>
          <w:szCs w:val="28"/>
          <w:lang w:eastAsia="en-US"/>
        </w:rPr>
        <w:t>, оперированных по поводу неревматических пороков сердца</w:t>
      </w:r>
      <w:r w:rsidR="00470F86">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позволяет проанализировать данные пациентов по месту жительства, медицинской организации, дате и объему оперативного вмешательства, дате следующей диспансерной явки, достижению целевых показателей, смертности. Всего в регистре состоит 3 724 пациента</w:t>
      </w:r>
      <w:r w:rsidR="00C003A5" w:rsidRPr="00972321">
        <w:rPr>
          <w:rFonts w:ascii="PT Astra Serif" w:eastAsiaTheme="minorHAnsi" w:hAnsi="PT Astra Serif" w:cs="Times New Roman"/>
          <w:sz w:val="28"/>
          <w:szCs w:val="28"/>
          <w:lang w:eastAsia="en-US"/>
        </w:rPr>
        <w:t xml:space="preserve"> (данные на 01.01.2019</w:t>
      </w:r>
      <w:r w:rsidRPr="00972321">
        <w:rPr>
          <w:rFonts w:ascii="PT Astra Serif" w:eastAsiaTheme="minorHAnsi" w:hAnsi="PT Astra Serif" w:cs="Times New Roman"/>
          <w:sz w:val="28"/>
          <w:szCs w:val="28"/>
          <w:lang w:eastAsia="en-US"/>
        </w:rPr>
        <w:t xml:space="preserve">). </w:t>
      </w:r>
    </w:p>
    <w:p w:rsidR="00C003A5" w:rsidRPr="00972321" w:rsidRDefault="00243ADC"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Диспансерное наблюдение проводится в соответствии с Рекомендациями по диспансерному наблюдению пациентов с </w:t>
      </w:r>
      <w:r w:rsidR="00470F86">
        <w:rPr>
          <w:rFonts w:ascii="PT Astra Serif" w:eastAsiaTheme="minorHAnsi" w:hAnsi="PT Astra Serif" w:cs="Times New Roman"/>
          <w:sz w:val="28"/>
          <w:szCs w:val="28"/>
          <w:lang w:eastAsia="en-US"/>
        </w:rPr>
        <w:t>сердечно-сосудистыми заболеваниями</w:t>
      </w:r>
      <w:r w:rsidRPr="00972321">
        <w:rPr>
          <w:rFonts w:ascii="PT Astra Serif" w:eastAsiaTheme="minorHAnsi" w:hAnsi="PT Astra Serif" w:cs="Times New Roman"/>
          <w:sz w:val="28"/>
          <w:szCs w:val="28"/>
          <w:lang w:eastAsia="en-US"/>
        </w:rPr>
        <w:t xml:space="preserve"> </w:t>
      </w:r>
      <w:r w:rsidR="008F598B" w:rsidRPr="008F598B">
        <w:rPr>
          <w:rFonts w:ascii="PT Astra Serif" w:eastAsiaTheme="minorHAnsi" w:hAnsi="PT Astra Serif" w:cs="Times New Roman"/>
          <w:sz w:val="28"/>
          <w:szCs w:val="28"/>
          <w:lang w:eastAsia="en-US"/>
        </w:rPr>
        <w:t>Федерально</w:t>
      </w:r>
      <w:r w:rsidR="008F598B">
        <w:rPr>
          <w:rFonts w:ascii="PT Astra Serif" w:eastAsiaTheme="minorHAnsi" w:hAnsi="PT Astra Serif" w:cs="Times New Roman"/>
          <w:sz w:val="28"/>
          <w:szCs w:val="28"/>
          <w:lang w:eastAsia="en-US"/>
        </w:rPr>
        <w:t xml:space="preserve">го </w:t>
      </w:r>
      <w:r w:rsidR="008F598B" w:rsidRPr="008F598B">
        <w:rPr>
          <w:rFonts w:ascii="PT Astra Serif" w:eastAsiaTheme="minorHAnsi" w:hAnsi="PT Astra Serif" w:cs="Times New Roman"/>
          <w:sz w:val="28"/>
          <w:szCs w:val="28"/>
          <w:lang w:eastAsia="en-US"/>
        </w:rPr>
        <w:t>государственно</w:t>
      </w:r>
      <w:r w:rsidR="008F598B">
        <w:rPr>
          <w:rFonts w:ascii="PT Astra Serif" w:eastAsiaTheme="minorHAnsi" w:hAnsi="PT Astra Serif" w:cs="Times New Roman"/>
          <w:sz w:val="28"/>
          <w:szCs w:val="28"/>
          <w:lang w:eastAsia="en-US"/>
        </w:rPr>
        <w:t>го</w:t>
      </w:r>
      <w:r w:rsidR="008F598B" w:rsidRPr="008F598B">
        <w:rPr>
          <w:rFonts w:ascii="PT Astra Serif" w:eastAsiaTheme="minorHAnsi" w:hAnsi="PT Astra Serif" w:cs="Times New Roman"/>
          <w:sz w:val="28"/>
          <w:szCs w:val="28"/>
          <w:lang w:eastAsia="en-US"/>
        </w:rPr>
        <w:t xml:space="preserve"> бюджетно</w:t>
      </w:r>
      <w:r w:rsidR="008F598B">
        <w:rPr>
          <w:rFonts w:ascii="PT Astra Serif" w:eastAsiaTheme="minorHAnsi" w:hAnsi="PT Astra Serif" w:cs="Times New Roman"/>
          <w:sz w:val="28"/>
          <w:szCs w:val="28"/>
          <w:lang w:eastAsia="en-US"/>
        </w:rPr>
        <w:t>го</w:t>
      </w:r>
      <w:r w:rsidR="008F598B" w:rsidRPr="008F598B">
        <w:rPr>
          <w:rFonts w:ascii="PT Astra Serif" w:eastAsiaTheme="minorHAnsi" w:hAnsi="PT Astra Serif" w:cs="Times New Roman"/>
          <w:sz w:val="28"/>
          <w:szCs w:val="28"/>
          <w:lang w:eastAsia="en-US"/>
        </w:rPr>
        <w:t xml:space="preserve"> учреждени</w:t>
      </w:r>
      <w:r w:rsidR="008F598B">
        <w:rPr>
          <w:rFonts w:ascii="PT Astra Serif" w:eastAsiaTheme="minorHAnsi" w:hAnsi="PT Astra Serif" w:cs="Times New Roman"/>
          <w:sz w:val="28"/>
          <w:szCs w:val="28"/>
          <w:lang w:eastAsia="en-US"/>
        </w:rPr>
        <w:t>я</w:t>
      </w:r>
      <w:r w:rsidR="008F598B" w:rsidRPr="008F598B">
        <w:rPr>
          <w:rFonts w:ascii="PT Astra Serif" w:eastAsiaTheme="minorHAnsi" w:hAnsi="PT Astra Serif" w:cs="Times New Roman"/>
          <w:sz w:val="28"/>
          <w:szCs w:val="28"/>
          <w:lang w:eastAsia="en-US"/>
        </w:rPr>
        <w:t xml:space="preserve"> «Национальный медицинский исследовательский центр кардиологии им. А.Л.</w:t>
      </w:r>
      <w:r w:rsidR="00E73DF2">
        <w:rPr>
          <w:rFonts w:ascii="PT Astra Serif" w:eastAsiaTheme="minorHAnsi" w:hAnsi="PT Astra Serif" w:cs="Times New Roman"/>
          <w:sz w:val="28"/>
          <w:szCs w:val="28"/>
          <w:lang w:eastAsia="en-US"/>
        </w:rPr>
        <w:t> </w:t>
      </w:r>
      <w:r w:rsidR="008F598B" w:rsidRPr="008F598B">
        <w:rPr>
          <w:rFonts w:ascii="PT Astra Serif" w:eastAsiaTheme="minorHAnsi" w:hAnsi="PT Astra Serif" w:cs="Times New Roman"/>
          <w:sz w:val="28"/>
          <w:szCs w:val="28"/>
          <w:lang w:eastAsia="en-US"/>
        </w:rPr>
        <w:t>Мясникова» Минздрава России</w:t>
      </w:r>
      <w:r w:rsidRPr="00972321">
        <w:rPr>
          <w:rFonts w:ascii="PT Astra Serif" w:eastAsiaTheme="minorHAnsi" w:hAnsi="PT Astra Serif" w:cs="Times New Roman"/>
          <w:sz w:val="28"/>
          <w:szCs w:val="28"/>
          <w:lang w:eastAsia="en-US"/>
        </w:rPr>
        <w:t>. Пациентам выполняется полный спектр функциональных, лабораторных и лучевых методов диагностики. По результатам обследования и наблюдения пациент</w:t>
      </w:r>
      <w:r w:rsidR="00C003A5" w:rsidRPr="00972321">
        <w:rPr>
          <w:rFonts w:ascii="PT Astra Serif" w:eastAsiaTheme="minorHAnsi" w:hAnsi="PT Astra Serif" w:cs="Times New Roman"/>
          <w:sz w:val="28"/>
          <w:szCs w:val="28"/>
          <w:lang w:eastAsia="en-US"/>
        </w:rPr>
        <w:t>ы</w:t>
      </w:r>
      <w:r w:rsidRPr="00972321">
        <w:rPr>
          <w:rFonts w:ascii="PT Astra Serif" w:eastAsiaTheme="minorHAnsi" w:hAnsi="PT Astra Serif" w:cs="Times New Roman"/>
          <w:sz w:val="28"/>
          <w:szCs w:val="28"/>
          <w:lang w:eastAsia="en-US"/>
        </w:rPr>
        <w:t xml:space="preserve"> направля</w:t>
      </w:r>
      <w:r w:rsidR="00C003A5" w:rsidRPr="00972321">
        <w:rPr>
          <w:rFonts w:ascii="PT Astra Serif" w:eastAsiaTheme="minorHAnsi" w:hAnsi="PT Astra Serif" w:cs="Times New Roman"/>
          <w:sz w:val="28"/>
          <w:szCs w:val="28"/>
          <w:lang w:eastAsia="en-US"/>
        </w:rPr>
        <w:t>ю</w:t>
      </w:r>
      <w:r w:rsidRPr="00972321">
        <w:rPr>
          <w:rFonts w:ascii="PT Astra Serif" w:eastAsiaTheme="minorHAnsi" w:hAnsi="PT Astra Serif" w:cs="Times New Roman"/>
          <w:sz w:val="28"/>
          <w:szCs w:val="28"/>
          <w:lang w:eastAsia="en-US"/>
        </w:rPr>
        <w:t xml:space="preserve">тся на следующие этапы оказания </w:t>
      </w:r>
      <w:r w:rsidR="008F598B">
        <w:rPr>
          <w:rFonts w:ascii="PT Astra Serif" w:eastAsiaTheme="minorHAnsi" w:hAnsi="PT Astra Serif" w:cs="Times New Roman"/>
          <w:sz w:val="28"/>
          <w:szCs w:val="28"/>
          <w:lang w:eastAsia="en-US"/>
        </w:rPr>
        <w:t>высокотехнологичной медицинской помощи</w:t>
      </w:r>
      <w:r w:rsidRPr="00972321">
        <w:rPr>
          <w:rFonts w:ascii="PT Astra Serif" w:eastAsiaTheme="minorHAnsi" w:hAnsi="PT Astra Serif" w:cs="Times New Roman"/>
          <w:sz w:val="28"/>
          <w:szCs w:val="28"/>
          <w:lang w:eastAsia="en-US"/>
        </w:rPr>
        <w:t>.</w:t>
      </w:r>
      <w:r w:rsidR="00C003A5" w:rsidRPr="00972321">
        <w:rPr>
          <w:rFonts w:ascii="PT Astra Serif" w:eastAsiaTheme="minorHAnsi" w:hAnsi="PT Astra Serif" w:cs="Times New Roman"/>
          <w:sz w:val="28"/>
          <w:szCs w:val="28"/>
          <w:lang w:eastAsia="en-US"/>
        </w:rPr>
        <w:t xml:space="preserve"> </w:t>
      </w:r>
    </w:p>
    <w:p w:rsidR="00C003A5" w:rsidRPr="00972321" w:rsidRDefault="00243ADC"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Кардиодиспансер вносит значительный вклад в развитие </w:t>
      </w:r>
      <w:r w:rsidRPr="00972321">
        <w:rPr>
          <w:rFonts w:ascii="PT Astra Serif" w:eastAsiaTheme="minorHAnsi" w:hAnsi="PT Astra Serif" w:cs="Times New Roman"/>
          <w:sz w:val="28"/>
          <w:szCs w:val="28"/>
          <w:lang w:eastAsia="en-US"/>
        </w:rPr>
        <w:lastRenderedPageBreak/>
        <w:t xml:space="preserve">первичной профилактики </w:t>
      </w:r>
      <w:r w:rsidR="008F598B">
        <w:rPr>
          <w:rFonts w:ascii="PT Astra Serif" w:eastAsiaTheme="minorHAnsi" w:hAnsi="PT Astra Serif" w:cs="Times New Roman"/>
          <w:sz w:val="28"/>
          <w:szCs w:val="28"/>
          <w:lang w:eastAsia="en-US"/>
        </w:rPr>
        <w:t>сердечно-сосудистых заболеваний</w:t>
      </w:r>
      <w:r w:rsidRPr="00972321">
        <w:rPr>
          <w:rFonts w:ascii="PT Astra Serif" w:eastAsiaTheme="minorHAnsi" w:hAnsi="PT Astra Serif" w:cs="Times New Roman"/>
          <w:sz w:val="28"/>
          <w:szCs w:val="28"/>
          <w:lang w:eastAsia="en-US"/>
        </w:rPr>
        <w:t xml:space="preserve">. Регулярными стали такие мероприятия, как «День открытых дверей», «День сердца», «День МНО», «День мужского здоровья», ежемесячные выступления в </w:t>
      </w:r>
      <w:r w:rsidR="008F598B">
        <w:rPr>
          <w:rFonts w:ascii="PT Astra Serif" w:eastAsiaTheme="minorHAnsi" w:hAnsi="PT Astra Serif" w:cs="Times New Roman"/>
          <w:sz w:val="28"/>
          <w:szCs w:val="28"/>
          <w:lang w:eastAsia="en-US"/>
        </w:rPr>
        <w:t>средствах массовой информации</w:t>
      </w:r>
      <w:r w:rsidRPr="00972321">
        <w:rPr>
          <w:rFonts w:ascii="PT Astra Serif" w:eastAsiaTheme="minorHAnsi" w:hAnsi="PT Astra Serif" w:cs="Times New Roman"/>
          <w:sz w:val="28"/>
          <w:szCs w:val="28"/>
          <w:lang w:eastAsia="en-US"/>
        </w:rPr>
        <w:t xml:space="preserve"> по вопросам коррекции факторов риска </w:t>
      </w:r>
      <w:r w:rsidR="008F598B" w:rsidRPr="008F598B">
        <w:rPr>
          <w:rFonts w:ascii="PT Astra Serif" w:eastAsiaTheme="minorHAnsi" w:hAnsi="PT Astra Serif" w:cs="Times New Roman"/>
          <w:sz w:val="28"/>
          <w:szCs w:val="28"/>
          <w:lang w:eastAsia="en-US"/>
        </w:rPr>
        <w:t>сердечно-сосудистых заболеваний</w:t>
      </w:r>
      <w:r w:rsidRPr="00972321">
        <w:rPr>
          <w:rFonts w:ascii="PT Astra Serif" w:eastAsiaTheme="minorHAnsi" w:hAnsi="PT Astra Serif" w:cs="Times New Roman"/>
          <w:sz w:val="28"/>
          <w:szCs w:val="28"/>
          <w:lang w:eastAsia="en-US"/>
        </w:rPr>
        <w:t xml:space="preserve">. Врачи </w:t>
      </w:r>
      <w:r w:rsidR="008F598B">
        <w:rPr>
          <w:rFonts w:ascii="PT Astra Serif" w:eastAsiaTheme="minorHAnsi" w:hAnsi="PT Astra Serif" w:cs="Times New Roman"/>
          <w:sz w:val="28"/>
          <w:szCs w:val="28"/>
          <w:lang w:eastAsia="en-US"/>
        </w:rPr>
        <w:t>государственных учреждений здравоохранения Тульской области</w:t>
      </w:r>
      <w:r w:rsidRPr="00972321">
        <w:rPr>
          <w:rFonts w:ascii="PT Astra Serif" w:eastAsiaTheme="minorHAnsi" w:hAnsi="PT Astra Serif" w:cs="Times New Roman"/>
          <w:sz w:val="28"/>
          <w:szCs w:val="28"/>
          <w:lang w:eastAsia="en-US"/>
        </w:rPr>
        <w:t xml:space="preserve"> принимают активное участие в массовых профилактических акциях в городе Туле и области.</w:t>
      </w:r>
      <w:r w:rsidR="00C003A5" w:rsidRPr="00972321">
        <w:rPr>
          <w:rFonts w:ascii="PT Astra Serif" w:eastAsiaTheme="minorHAnsi" w:hAnsi="PT Astra Serif" w:cs="Times New Roman"/>
          <w:sz w:val="28"/>
          <w:szCs w:val="28"/>
          <w:lang w:eastAsia="en-US"/>
        </w:rPr>
        <w:t xml:space="preserve"> </w:t>
      </w:r>
    </w:p>
    <w:p w:rsidR="00243ADC" w:rsidRPr="00972321" w:rsidRDefault="00243ADC"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Важным направлением первичной и вторичной профилактики развития является работа </w:t>
      </w:r>
      <w:r w:rsidR="008F598B">
        <w:rPr>
          <w:rFonts w:ascii="PT Astra Serif" w:eastAsiaTheme="minorHAnsi" w:hAnsi="PT Astra Serif" w:cs="Times New Roman"/>
          <w:sz w:val="28"/>
          <w:szCs w:val="28"/>
          <w:lang w:eastAsia="en-US"/>
        </w:rPr>
        <w:t>ш</w:t>
      </w:r>
      <w:r w:rsidRPr="00972321">
        <w:rPr>
          <w:rFonts w:ascii="PT Astra Serif" w:eastAsiaTheme="minorHAnsi" w:hAnsi="PT Astra Serif" w:cs="Times New Roman"/>
          <w:sz w:val="28"/>
          <w:szCs w:val="28"/>
          <w:lang w:eastAsia="en-US"/>
        </w:rPr>
        <w:t xml:space="preserve">кол по артериальной гипертонии, коррекции </w:t>
      </w:r>
      <w:r w:rsidR="004232B6">
        <w:rPr>
          <w:rFonts w:ascii="PT Astra Serif" w:eastAsiaTheme="minorHAnsi" w:hAnsi="PT Astra Serif" w:cs="Times New Roman"/>
          <w:sz w:val="28"/>
          <w:szCs w:val="28"/>
          <w:lang w:eastAsia="en-US"/>
        </w:rPr>
        <w:t>международных нормализованных отношений</w:t>
      </w:r>
      <w:r w:rsidRPr="00972321">
        <w:rPr>
          <w:rFonts w:ascii="PT Astra Serif" w:eastAsiaTheme="minorHAnsi" w:hAnsi="PT Astra Serif" w:cs="Times New Roman"/>
          <w:sz w:val="28"/>
          <w:szCs w:val="28"/>
          <w:lang w:eastAsia="en-US"/>
        </w:rPr>
        <w:t>, реабилитации. В 2018 году прошл</w:t>
      </w:r>
      <w:r w:rsidR="00206288">
        <w:rPr>
          <w:rFonts w:ascii="PT Astra Serif" w:eastAsiaTheme="minorHAnsi" w:hAnsi="PT Astra Serif" w:cs="Times New Roman"/>
          <w:sz w:val="28"/>
          <w:szCs w:val="28"/>
          <w:lang w:eastAsia="en-US"/>
        </w:rPr>
        <w:t>и</w:t>
      </w:r>
      <w:r w:rsidRPr="00972321">
        <w:rPr>
          <w:rFonts w:ascii="PT Astra Serif" w:eastAsiaTheme="minorHAnsi" w:hAnsi="PT Astra Serif" w:cs="Times New Roman"/>
          <w:sz w:val="28"/>
          <w:szCs w:val="28"/>
          <w:lang w:eastAsia="en-US"/>
        </w:rPr>
        <w:t xml:space="preserve"> обучение 624 человек</w:t>
      </w:r>
      <w:r w:rsidR="00206288">
        <w:rPr>
          <w:rFonts w:ascii="PT Astra Serif" w:eastAsiaTheme="minorHAnsi" w:hAnsi="PT Astra Serif" w:cs="Times New Roman"/>
          <w:sz w:val="28"/>
          <w:szCs w:val="28"/>
          <w:lang w:eastAsia="en-US"/>
        </w:rPr>
        <w:t>а</w:t>
      </w:r>
      <w:r w:rsidRPr="00972321">
        <w:rPr>
          <w:rFonts w:ascii="PT Astra Serif" w:eastAsiaTheme="minorHAnsi" w:hAnsi="PT Astra Serif" w:cs="Times New Roman"/>
          <w:sz w:val="28"/>
          <w:szCs w:val="28"/>
          <w:lang w:eastAsia="en-US"/>
        </w:rPr>
        <w:t xml:space="preserve">. Опыт работы Кардиодиспансера в этом направлении говорит о большей эффективности дистанционной формы работы посредством </w:t>
      </w:r>
      <w:r w:rsidR="008F598B">
        <w:rPr>
          <w:rFonts w:ascii="PT Astra Serif" w:eastAsiaTheme="minorHAnsi" w:hAnsi="PT Astra Serif" w:cs="Times New Roman"/>
          <w:sz w:val="28"/>
          <w:szCs w:val="28"/>
          <w:lang w:eastAsia="en-US"/>
        </w:rPr>
        <w:t>т</w:t>
      </w:r>
      <w:r w:rsidRPr="00972321">
        <w:rPr>
          <w:rFonts w:ascii="PT Astra Serif" w:eastAsiaTheme="minorHAnsi" w:hAnsi="PT Astra Serif" w:cs="Times New Roman"/>
          <w:sz w:val="28"/>
          <w:szCs w:val="28"/>
          <w:lang w:eastAsia="en-US"/>
        </w:rPr>
        <w:t>елемедицины. Больший охват участников, в т</w:t>
      </w:r>
      <w:r w:rsidR="00C003A5" w:rsidRPr="00972321">
        <w:rPr>
          <w:rFonts w:ascii="PT Astra Serif" w:eastAsiaTheme="minorHAnsi" w:hAnsi="PT Astra Serif" w:cs="Times New Roman"/>
          <w:sz w:val="28"/>
          <w:szCs w:val="28"/>
          <w:lang w:eastAsia="en-US"/>
        </w:rPr>
        <w:t xml:space="preserve">ом числе </w:t>
      </w:r>
      <w:r w:rsidRPr="00972321">
        <w:rPr>
          <w:rFonts w:ascii="PT Astra Serif" w:eastAsiaTheme="minorHAnsi" w:hAnsi="PT Astra Serif" w:cs="Times New Roman"/>
          <w:sz w:val="28"/>
          <w:szCs w:val="28"/>
          <w:lang w:eastAsia="en-US"/>
        </w:rPr>
        <w:t xml:space="preserve">из районов области, возможность задать вопросы кардиологу в режиме </w:t>
      </w:r>
      <w:r w:rsidR="00206288">
        <w:rPr>
          <w:rFonts w:ascii="PT Astra Serif" w:eastAsiaTheme="minorHAnsi" w:hAnsi="PT Astra Serif" w:cs="Times New Roman"/>
          <w:sz w:val="28"/>
          <w:szCs w:val="28"/>
          <w:lang w:eastAsia="en-US"/>
        </w:rPr>
        <w:br/>
      </w:r>
      <w:r w:rsidRPr="00972321">
        <w:rPr>
          <w:rFonts w:ascii="PT Astra Serif" w:eastAsiaTheme="minorHAnsi" w:hAnsi="PT Astra Serif" w:cs="Times New Roman"/>
          <w:sz w:val="28"/>
          <w:szCs w:val="28"/>
          <w:lang w:eastAsia="en-US"/>
        </w:rPr>
        <w:t>он-лайн предполагает увеличение количества и расширение тематики подобных мероприятий.</w:t>
      </w:r>
    </w:p>
    <w:p w:rsidR="008301E1" w:rsidRPr="00972321" w:rsidRDefault="004E2A03"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Кроме этого, р</w:t>
      </w:r>
      <w:r w:rsidR="004858ED" w:rsidRPr="00972321">
        <w:rPr>
          <w:rFonts w:ascii="PT Astra Serif" w:eastAsiaTheme="minorHAnsi" w:hAnsi="PT Astra Serif" w:cs="Times New Roman"/>
          <w:sz w:val="28"/>
          <w:szCs w:val="28"/>
          <w:lang w:eastAsia="en-US"/>
        </w:rPr>
        <w:t xml:space="preserve">еабилитация пациентов </w:t>
      </w:r>
      <w:r w:rsidR="008301E1" w:rsidRPr="00972321">
        <w:rPr>
          <w:rFonts w:ascii="PT Astra Serif" w:eastAsiaTheme="minorHAnsi" w:hAnsi="PT Astra Serif" w:cs="Times New Roman"/>
          <w:sz w:val="28"/>
          <w:szCs w:val="28"/>
          <w:lang w:eastAsia="en-US"/>
        </w:rPr>
        <w:t xml:space="preserve">по профилю «Кардиология» </w:t>
      </w:r>
      <w:r w:rsidRPr="00972321">
        <w:rPr>
          <w:rFonts w:ascii="PT Astra Serif" w:eastAsiaTheme="minorHAnsi" w:hAnsi="PT Astra Serif" w:cs="Times New Roman"/>
          <w:sz w:val="28"/>
          <w:szCs w:val="28"/>
          <w:lang w:eastAsia="en-US"/>
        </w:rPr>
        <w:t xml:space="preserve">осуществляется </w:t>
      </w:r>
      <w:r w:rsidR="008301E1" w:rsidRPr="00972321">
        <w:rPr>
          <w:rFonts w:ascii="PT Astra Serif" w:eastAsiaTheme="minorHAnsi" w:hAnsi="PT Astra Serif" w:cs="Times New Roman"/>
          <w:sz w:val="28"/>
          <w:szCs w:val="28"/>
          <w:lang w:eastAsia="en-US"/>
        </w:rPr>
        <w:t xml:space="preserve">на 30 </w:t>
      </w:r>
      <w:r w:rsidRPr="00972321">
        <w:rPr>
          <w:rFonts w:ascii="PT Astra Serif" w:eastAsiaTheme="minorHAnsi" w:hAnsi="PT Astra Serif" w:cs="Times New Roman"/>
          <w:sz w:val="28"/>
          <w:szCs w:val="28"/>
          <w:lang w:eastAsia="en-US"/>
        </w:rPr>
        <w:t xml:space="preserve">реабилитационных </w:t>
      </w:r>
      <w:r w:rsidR="008301E1" w:rsidRPr="00972321">
        <w:rPr>
          <w:rFonts w:ascii="PT Astra Serif" w:eastAsiaTheme="minorHAnsi" w:hAnsi="PT Astra Serif" w:cs="Times New Roman"/>
          <w:sz w:val="28"/>
          <w:szCs w:val="28"/>
          <w:lang w:eastAsia="en-US"/>
        </w:rPr>
        <w:t xml:space="preserve">койках </w:t>
      </w:r>
      <w:r w:rsidR="008F598B" w:rsidRPr="008F598B">
        <w:rPr>
          <w:rFonts w:ascii="PT Astra Serif" w:eastAsiaTheme="minorHAnsi" w:hAnsi="PT Astra Serif" w:cs="Times New Roman"/>
          <w:sz w:val="28"/>
          <w:szCs w:val="28"/>
          <w:lang w:eastAsia="en-US"/>
        </w:rPr>
        <w:t>Государственно</w:t>
      </w:r>
      <w:r w:rsidR="008F598B">
        <w:rPr>
          <w:rFonts w:ascii="PT Astra Serif" w:eastAsiaTheme="minorHAnsi" w:hAnsi="PT Astra Serif" w:cs="Times New Roman"/>
          <w:sz w:val="28"/>
          <w:szCs w:val="28"/>
          <w:lang w:eastAsia="en-US"/>
        </w:rPr>
        <w:t>го</w:t>
      </w:r>
      <w:r w:rsidR="008F598B" w:rsidRPr="008F598B">
        <w:rPr>
          <w:rFonts w:ascii="PT Astra Serif" w:eastAsiaTheme="minorHAnsi" w:hAnsi="PT Astra Serif" w:cs="Times New Roman"/>
          <w:sz w:val="28"/>
          <w:szCs w:val="28"/>
          <w:lang w:eastAsia="en-US"/>
        </w:rPr>
        <w:t xml:space="preserve"> учреждени</w:t>
      </w:r>
      <w:r w:rsidR="008F598B">
        <w:rPr>
          <w:rFonts w:ascii="PT Astra Serif" w:eastAsiaTheme="minorHAnsi" w:hAnsi="PT Astra Serif" w:cs="Times New Roman"/>
          <w:sz w:val="28"/>
          <w:szCs w:val="28"/>
          <w:lang w:eastAsia="en-US"/>
        </w:rPr>
        <w:t>я</w:t>
      </w:r>
      <w:r w:rsidR="008F598B" w:rsidRPr="008F598B">
        <w:rPr>
          <w:rFonts w:ascii="PT Astra Serif" w:eastAsiaTheme="minorHAnsi" w:hAnsi="PT Astra Serif" w:cs="Times New Roman"/>
          <w:sz w:val="28"/>
          <w:szCs w:val="28"/>
          <w:lang w:eastAsia="en-US"/>
        </w:rPr>
        <w:t xml:space="preserve"> здравоохранения</w:t>
      </w:r>
      <w:r w:rsidR="008301E1" w:rsidRPr="00972321">
        <w:rPr>
          <w:rFonts w:ascii="PT Astra Serif" w:eastAsiaTheme="minorHAnsi" w:hAnsi="PT Astra Serif" w:cs="Times New Roman"/>
          <w:sz w:val="28"/>
          <w:szCs w:val="28"/>
          <w:lang w:eastAsia="en-US"/>
        </w:rPr>
        <w:t xml:space="preserve"> Т</w:t>
      </w:r>
      <w:r w:rsidR="008F598B">
        <w:rPr>
          <w:rFonts w:ascii="PT Astra Serif" w:eastAsiaTheme="minorHAnsi" w:hAnsi="PT Astra Serif" w:cs="Times New Roman"/>
          <w:sz w:val="28"/>
          <w:szCs w:val="28"/>
          <w:lang w:eastAsia="en-US"/>
        </w:rPr>
        <w:t xml:space="preserve">ульской области </w:t>
      </w:r>
      <w:r w:rsidR="008301E1" w:rsidRPr="00972321">
        <w:rPr>
          <w:rFonts w:ascii="PT Astra Serif" w:eastAsiaTheme="minorHAnsi" w:hAnsi="PT Astra Serif" w:cs="Times New Roman"/>
          <w:sz w:val="28"/>
          <w:szCs w:val="28"/>
          <w:lang w:eastAsia="en-US"/>
        </w:rPr>
        <w:t>«Тульская областная клиническая больница»</w:t>
      </w:r>
      <w:r w:rsidRPr="00972321">
        <w:rPr>
          <w:rFonts w:ascii="PT Astra Serif" w:eastAsiaTheme="minorHAnsi" w:hAnsi="PT Astra Serif" w:cs="Times New Roman"/>
          <w:sz w:val="28"/>
          <w:szCs w:val="28"/>
          <w:lang w:eastAsia="en-US"/>
        </w:rPr>
        <w:t>. В 2018 году прошли реабилитационное лечение 533 человека.</w:t>
      </w:r>
    </w:p>
    <w:p w:rsidR="004858ED" w:rsidRPr="00972321" w:rsidRDefault="008301E1"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Реабилитация пациентов </w:t>
      </w:r>
      <w:r w:rsidR="004858ED" w:rsidRPr="00972321">
        <w:rPr>
          <w:rFonts w:ascii="PT Astra Serif" w:eastAsiaTheme="minorHAnsi" w:hAnsi="PT Astra Serif" w:cs="Times New Roman"/>
          <w:sz w:val="28"/>
          <w:szCs w:val="28"/>
          <w:lang w:eastAsia="en-US"/>
        </w:rPr>
        <w:t>по направлению «Медицинская реабилитация пациентов с заболеваниями центральной нервной системы» в регионе осуществляет</w:t>
      </w:r>
      <w:r w:rsidR="004232B6">
        <w:rPr>
          <w:rFonts w:ascii="PT Astra Serif" w:eastAsiaTheme="minorHAnsi" w:hAnsi="PT Astra Serif" w:cs="Times New Roman"/>
          <w:sz w:val="28"/>
          <w:szCs w:val="28"/>
          <w:lang w:eastAsia="en-US"/>
        </w:rPr>
        <w:t>ся</w:t>
      </w:r>
      <w:r w:rsidR="004858ED" w:rsidRPr="00972321">
        <w:rPr>
          <w:rFonts w:ascii="PT Astra Serif" w:eastAsiaTheme="minorHAnsi" w:hAnsi="PT Astra Serif" w:cs="Times New Roman"/>
          <w:sz w:val="28"/>
          <w:szCs w:val="28"/>
          <w:lang w:eastAsia="en-US"/>
        </w:rPr>
        <w:t xml:space="preserve"> </w:t>
      </w:r>
      <w:r w:rsidR="004E2A03" w:rsidRPr="00972321">
        <w:rPr>
          <w:rFonts w:ascii="PT Astra Serif" w:eastAsiaTheme="minorHAnsi" w:hAnsi="PT Astra Serif" w:cs="Times New Roman"/>
          <w:sz w:val="28"/>
          <w:szCs w:val="28"/>
          <w:lang w:eastAsia="en-US"/>
        </w:rPr>
        <w:t xml:space="preserve">в </w:t>
      </w:r>
      <w:r w:rsidR="008F598B" w:rsidRPr="008F598B">
        <w:rPr>
          <w:rFonts w:ascii="PT Astra Serif" w:eastAsiaTheme="minorHAnsi" w:hAnsi="PT Astra Serif" w:cs="Times New Roman"/>
          <w:sz w:val="28"/>
          <w:szCs w:val="28"/>
          <w:lang w:eastAsia="en-US"/>
        </w:rPr>
        <w:t>Государственном учреждении здравоохранения</w:t>
      </w:r>
      <w:r w:rsidR="004858ED" w:rsidRPr="00972321">
        <w:rPr>
          <w:rFonts w:ascii="PT Astra Serif" w:eastAsiaTheme="minorHAnsi" w:hAnsi="PT Astra Serif" w:cs="Times New Roman"/>
          <w:sz w:val="28"/>
          <w:szCs w:val="28"/>
          <w:lang w:eastAsia="en-US"/>
        </w:rPr>
        <w:t xml:space="preserve"> «Городская больница № 10 г. Тулы» на 35 стационарных койках круглосуточных пребывания</w:t>
      </w:r>
      <w:r w:rsidR="004E2A03" w:rsidRPr="00972321">
        <w:rPr>
          <w:rFonts w:ascii="PT Astra Serif" w:eastAsiaTheme="minorHAnsi" w:hAnsi="PT Astra Serif" w:cs="Times New Roman"/>
          <w:sz w:val="28"/>
          <w:szCs w:val="28"/>
          <w:lang w:eastAsia="en-US"/>
        </w:rPr>
        <w:t xml:space="preserve">. </w:t>
      </w:r>
    </w:p>
    <w:p w:rsidR="002D56E9" w:rsidRPr="00972321" w:rsidRDefault="00EE54E4"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Система реабилитации организована следующим образом. </w:t>
      </w:r>
      <w:r w:rsidR="00FE4F7A" w:rsidRPr="00972321">
        <w:rPr>
          <w:rFonts w:ascii="PT Astra Serif" w:eastAsiaTheme="minorHAnsi" w:hAnsi="PT Astra Serif" w:cs="Times New Roman"/>
          <w:sz w:val="28"/>
          <w:szCs w:val="28"/>
          <w:lang w:eastAsia="en-US"/>
        </w:rPr>
        <w:t xml:space="preserve">На 1 этапе реабилитации пациенты получают реабилитационную помощь в специализированных </w:t>
      </w:r>
      <w:r w:rsidR="002D56E9" w:rsidRPr="00972321">
        <w:rPr>
          <w:rFonts w:ascii="PT Astra Serif" w:eastAsiaTheme="minorHAnsi" w:hAnsi="PT Astra Serif" w:cs="Times New Roman"/>
          <w:sz w:val="28"/>
          <w:szCs w:val="28"/>
          <w:lang w:eastAsia="en-US"/>
        </w:rPr>
        <w:t xml:space="preserve">кардиологических и </w:t>
      </w:r>
      <w:r w:rsidR="00FE4F7A" w:rsidRPr="00972321">
        <w:rPr>
          <w:rFonts w:ascii="PT Astra Serif" w:eastAsiaTheme="minorHAnsi" w:hAnsi="PT Astra Serif" w:cs="Times New Roman"/>
          <w:sz w:val="28"/>
          <w:szCs w:val="28"/>
          <w:lang w:eastAsia="en-US"/>
        </w:rPr>
        <w:t>неврологических стационарах и первичных сосудистых отделениях.</w:t>
      </w:r>
      <w:r w:rsidR="001A016D" w:rsidRPr="00972321">
        <w:rPr>
          <w:rFonts w:ascii="PT Astra Serif" w:eastAsiaTheme="minorHAnsi" w:hAnsi="PT Astra Serif" w:cs="Times New Roman"/>
          <w:sz w:val="28"/>
          <w:szCs w:val="28"/>
          <w:lang w:eastAsia="en-US"/>
        </w:rPr>
        <w:t xml:space="preserve"> </w:t>
      </w:r>
      <w:r w:rsidR="00FE4F7A" w:rsidRPr="00972321">
        <w:rPr>
          <w:rFonts w:ascii="PT Astra Serif" w:eastAsiaTheme="minorHAnsi" w:hAnsi="PT Astra Serif" w:cs="Times New Roman"/>
          <w:sz w:val="28"/>
          <w:szCs w:val="28"/>
          <w:lang w:eastAsia="en-US"/>
        </w:rPr>
        <w:t xml:space="preserve">Охват немедикаментозным лечением (физиотерапия, </w:t>
      </w:r>
      <w:r w:rsidR="008F598B">
        <w:rPr>
          <w:rFonts w:ascii="PT Astra Serif" w:eastAsiaTheme="minorHAnsi" w:hAnsi="PT Astra Serif" w:cs="Times New Roman"/>
          <w:sz w:val="28"/>
          <w:szCs w:val="28"/>
          <w:lang w:eastAsia="en-US"/>
        </w:rPr>
        <w:t>лечебная физкультура</w:t>
      </w:r>
      <w:r w:rsidR="00FE4F7A" w:rsidRPr="00972321">
        <w:rPr>
          <w:rFonts w:ascii="PT Astra Serif" w:eastAsiaTheme="minorHAnsi" w:hAnsi="PT Astra Serif" w:cs="Times New Roman"/>
          <w:sz w:val="28"/>
          <w:szCs w:val="28"/>
          <w:lang w:eastAsia="en-US"/>
        </w:rPr>
        <w:t xml:space="preserve">, массаж, логопедическая помощь, психологическая поддержка) в 2017 году составил – 67,3%, в 2018 </w:t>
      </w:r>
      <w:r w:rsidR="008F598B">
        <w:rPr>
          <w:rFonts w:ascii="PT Astra Serif" w:eastAsiaTheme="minorHAnsi" w:hAnsi="PT Astra Serif" w:cs="Times New Roman"/>
          <w:sz w:val="28"/>
          <w:szCs w:val="28"/>
          <w:lang w:eastAsia="en-US"/>
        </w:rPr>
        <w:t xml:space="preserve">году </w:t>
      </w:r>
      <w:r w:rsidR="00FE4F7A" w:rsidRPr="00972321">
        <w:rPr>
          <w:rFonts w:ascii="PT Astra Serif" w:eastAsiaTheme="minorHAnsi" w:hAnsi="PT Astra Serif" w:cs="Times New Roman"/>
          <w:sz w:val="28"/>
          <w:szCs w:val="28"/>
          <w:lang w:eastAsia="en-US"/>
        </w:rPr>
        <w:t>– 68%.</w:t>
      </w:r>
    </w:p>
    <w:p w:rsidR="002D56E9" w:rsidRPr="00972321" w:rsidRDefault="00EE54E4"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На </w:t>
      </w:r>
      <w:r w:rsidR="008F598B">
        <w:rPr>
          <w:rFonts w:ascii="PT Astra Serif" w:eastAsiaTheme="minorHAnsi" w:hAnsi="PT Astra Serif" w:cs="Times New Roman"/>
          <w:sz w:val="28"/>
          <w:szCs w:val="28"/>
          <w:lang w:eastAsia="en-US"/>
        </w:rPr>
        <w:t>втором</w:t>
      </w:r>
      <w:r w:rsidR="00FE4F7A" w:rsidRPr="00972321">
        <w:rPr>
          <w:rFonts w:ascii="PT Astra Serif" w:eastAsiaTheme="minorHAnsi" w:hAnsi="PT Astra Serif" w:cs="Times New Roman"/>
          <w:sz w:val="28"/>
          <w:szCs w:val="28"/>
          <w:lang w:eastAsia="en-US"/>
        </w:rPr>
        <w:t xml:space="preserve"> этап</w:t>
      </w:r>
      <w:r w:rsidRPr="00972321">
        <w:rPr>
          <w:rFonts w:ascii="PT Astra Serif" w:eastAsiaTheme="minorHAnsi" w:hAnsi="PT Astra Serif" w:cs="Times New Roman"/>
          <w:sz w:val="28"/>
          <w:szCs w:val="28"/>
          <w:lang w:eastAsia="en-US"/>
        </w:rPr>
        <w:t>е п</w:t>
      </w:r>
      <w:r w:rsidR="00FE4F7A" w:rsidRPr="00972321">
        <w:rPr>
          <w:rFonts w:ascii="PT Astra Serif" w:eastAsiaTheme="minorHAnsi" w:hAnsi="PT Astra Serif" w:cs="Times New Roman"/>
          <w:sz w:val="28"/>
          <w:szCs w:val="28"/>
          <w:lang w:eastAsia="en-US"/>
        </w:rPr>
        <w:t>ациент</w:t>
      </w:r>
      <w:r w:rsidR="002D56E9" w:rsidRPr="00972321">
        <w:rPr>
          <w:rFonts w:ascii="PT Astra Serif" w:eastAsiaTheme="minorHAnsi" w:hAnsi="PT Astra Serif" w:cs="Times New Roman"/>
          <w:sz w:val="28"/>
          <w:szCs w:val="28"/>
          <w:lang w:eastAsia="en-US"/>
        </w:rPr>
        <w:t xml:space="preserve">ы после ОНМК направляются в </w:t>
      </w:r>
      <w:r w:rsidR="008F598B" w:rsidRPr="008F598B">
        <w:rPr>
          <w:rFonts w:ascii="PT Astra Serif" w:eastAsiaTheme="minorHAnsi" w:hAnsi="PT Astra Serif" w:cs="Times New Roman"/>
          <w:sz w:val="28"/>
          <w:szCs w:val="28"/>
          <w:lang w:eastAsia="en-US"/>
        </w:rPr>
        <w:t>Государственно</w:t>
      </w:r>
      <w:r w:rsidR="008F598B">
        <w:rPr>
          <w:rFonts w:ascii="PT Astra Serif" w:eastAsiaTheme="minorHAnsi" w:hAnsi="PT Astra Serif" w:cs="Times New Roman"/>
          <w:sz w:val="28"/>
          <w:szCs w:val="28"/>
          <w:lang w:eastAsia="en-US"/>
        </w:rPr>
        <w:t>е</w:t>
      </w:r>
      <w:r w:rsidR="008F598B" w:rsidRPr="008F598B">
        <w:rPr>
          <w:rFonts w:ascii="PT Astra Serif" w:eastAsiaTheme="minorHAnsi" w:hAnsi="PT Astra Serif" w:cs="Times New Roman"/>
          <w:sz w:val="28"/>
          <w:szCs w:val="28"/>
          <w:lang w:eastAsia="en-US"/>
        </w:rPr>
        <w:t xml:space="preserve"> учреждени</w:t>
      </w:r>
      <w:r w:rsidR="008F598B">
        <w:rPr>
          <w:rFonts w:ascii="PT Astra Serif" w:eastAsiaTheme="minorHAnsi" w:hAnsi="PT Astra Serif" w:cs="Times New Roman"/>
          <w:sz w:val="28"/>
          <w:szCs w:val="28"/>
          <w:lang w:eastAsia="en-US"/>
        </w:rPr>
        <w:t>е</w:t>
      </w:r>
      <w:r w:rsidR="008F598B" w:rsidRPr="008F598B">
        <w:rPr>
          <w:rFonts w:ascii="PT Astra Serif" w:eastAsiaTheme="minorHAnsi" w:hAnsi="PT Astra Serif" w:cs="Times New Roman"/>
          <w:sz w:val="28"/>
          <w:szCs w:val="28"/>
          <w:lang w:eastAsia="en-US"/>
        </w:rPr>
        <w:t xml:space="preserve"> здравоохранения</w:t>
      </w:r>
      <w:r w:rsidR="002D56E9" w:rsidRPr="00972321">
        <w:rPr>
          <w:rFonts w:ascii="PT Astra Serif" w:eastAsiaTheme="minorHAnsi" w:hAnsi="PT Astra Serif" w:cs="Times New Roman"/>
          <w:sz w:val="28"/>
          <w:szCs w:val="28"/>
          <w:lang w:eastAsia="en-US"/>
        </w:rPr>
        <w:t xml:space="preserve"> «Городская больница № 10 </w:t>
      </w:r>
      <w:r w:rsidR="00206288">
        <w:rPr>
          <w:rFonts w:ascii="PT Astra Serif" w:eastAsiaTheme="minorHAnsi" w:hAnsi="PT Astra Serif" w:cs="Times New Roman"/>
          <w:sz w:val="28"/>
          <w:szCs w:val="28"/>
          <w:lang w:eastAsia="en-US"/>
        </w:rPr>
        <w:br/>
      </w:r>
      <w:r w:rsidR="002D56E9" w:rsidRPr="00972321">
        <w:rPr>
          <w:rFonts w:ascii="PT Astra Serif" w:eastAsiaTheme="minorHAnsi" w:hAnsi="PT Astra Serif" w:cs="Times New Roman"/>
          <w:sz w:val="28"/>
          <w:szCs w:val="28"/>
          <w:lang w:eastAsia="en-US"/>
        </w:rPr>
        <w:lastRenderedPageBreak/>
        <w:t xml:space="preserve">г. Тулы» (35 коек) и в </w:t>
      </w:r>
      <w:r w:rsidR="008F598B" w:rsidRPr="00972321">
        <w:rPr>
          <w:rFonts w:ascii="PT Astra Serif" w:eastAsiaTheme="minorHAnsi" w:hAnsi="PT Astra Serif" w:cs="Times New Roman"/>
          <w:sz w:val="28"/>
          <w:szCs w:val="28"/>
          <w:lang w:eastAsia="en-US"/>
        </w:rPr>
        <w:t>реабилитационные отделения</w:t>
      </w:r>
      <w:r w:rsidR="008F598B" w:rsidRPr="008F598B">
        <w:rPr>
          <w:rFonts w:ascii="PT Astra Serif" w:eastAsiaTheme="minorHAnsi" w:hAnsi="PT Astra Serif" w:cs="Times New Roman"/>
          <w:sz w:val="28"/>
          <w:szCs w:val="28"/>
          <w:lang w:eastAsia="en-US"/>
        </w:rPr>
        <w:t xml:space="preserve"> </w:t>
      </w:r>
      <w:r w:rsidR="008F598B" w:rsidRPr="00972321">
        <w:rPr>
          <w:rFonts w:ascii="PT Astra Serif" w:eastAsiaTheme="minorHAnsi" w:hAnsi="PT Astra Serif" w:cs="Times New Roman"/>
          <w:sz w:val="28"/>
          <w:szCs w:val="28"/>
          <w:lang w:eastAsia="en-US"/>
        </w:rPr>
        <w:t xml:space="preserve">(30 коек) </w:t>
      </w:r>
      <w:r w:rsidR="008F598B" w:rsidRPr="008F598B">
        <w:rPr>
          <w:rFonts w:ascii="PT Astra Serif" w:eastAsiaTheme="minorHAnsi" w:hAnsi="PT Astra Serif" w:cs="Times New Roman"/>
          <w:sz w:val="28"/>
          <w:szCs w:val="28"/>
          <w:lang w:eastAsia="en-US"/>
        </w:rPr>
        <w:t>Государственно</w:t>
      </w:r>
      <w:r w:rsidR="008F598B">
        <w:rPr>
          <w:rFonts w:ascii="PT Astra Serif" w:eastAsiaTheme="minorHAnsi" w:hAnsi="PT Astra Serif" w:cs="Times New Roman"/>
          <w:sz w:val="28"/>
          <w:szCs w:val="28"/>
          <w:lang w:eastAsia="en-US"/>
        </w:rPr>
        <w:t>го</w:t>
      </w:r>
      <w:r w:rsidR="008F598B" w:rsidRPr="008F598B">
        <w:rPr>
          <w:rFonts w:ascii="PT Astra Serif" w:eastAsiaTheme="minorHAnsi" w:hAnsi="PT Astra Serif" w:cs="Times New Roman"/>
          <w:sz w:val="28"/>
          <w:szCs w:val="28"/>
          <w:lang w:eastAsia="en-US"/>
        </w:rPr>
        <w:t xml:space="preserve"> учреждени</w:t>
      </w:r>
      <w:r w:rsidR="008F598B">
        <w:rPr>
          <w:rFonts w:ascii="PT Astra Serif" w:eastAsiaTheme="minorHAnsi" w:hAnsi="PT Astra Serif" w:cs="Times New Roman"/>
          <w:sz w:val="28"/>
          <w:szCs w:val="28"/>
          <w:lang w:eastAsia="en-US"/>
        </w:rPr>
        <w:t>я</w:t>
      </w:r>
      <w:r w:rsidR="008F598B" w:rsidRPr="008F598B">
        <w:rPr>
          <w:rFonts w:ascii="PT Astra Serif" w:eastAsiaTheme="minorHAnsi" w:hAnsi="PT Astra Serif" w:cs="Times New Roman"/>
          <w:sz w:val="28"/>
          <w:szCs w:val="28"/>
          <w:lang w:eastAsia="en-US"/>
        </w:rPr>
        <w:t xml:space="preserve"> здравоохранения</w:t>
      </w:r>
      <w:r w:rsidR="002D56E9" w:rsidRPr="00972321">
        <w:rPr>
          <w:rFonts w:ascii="PT Astra Serif" w:eastAsiaTheme="minorHAnsi" w:hAnsi="PT Astra Serif" w:cs="Times New Roman"/>
          <w:sz w:val="28"/>
          <w:szCs w:val="28"/>
          <w:lang w:eastAsia="en-US"/>
        </w:rPr>
        <w:t xml:space="preserve"> «Тульская </w:t>
      </w:r>
      <w:r w:rsidR="008F598B">
        <w:rPr>
          <w:rFonts w:ascii="PT Astra Serif" w:eastAsiaTheme="minorHAnsi" w:hAnsi="PT Astra Serif" w:cs="Times New Roman"/>
          <w:sz w:val="28"/>
          <w:szCs w:val="28"/>
          <w:lang w:eastAsia="en-US"/>
        </w:rPr>
        <w:t>областная клиническая больница»</w:t>
      </w:r>
      <w:r w:rsidR="004E2A03" w:rsidRPr="00972321">
        <w:rPr>
          <w:rFonts w:ascii="PT Astra Serif" w:eastAsiaTheme="minorHAnsi" w:hAnsi="PT Astra Serif" w:cs="Times New Roman"/>
          <w:sz w:val="28"/>
          <w:szCs w:val="28"/>
          <w:lang w:eastAsia="en-US"/>
        </w:rPr>
        <w:t>.</w:t>
      </w:r>
    </w:p>
    <w:p w:rsidR="00FE4F7A" w:rsidRPr="00972321" w:rsidRDefault="00FE4F7A"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Для оценки эффективности результативности реабилитационных мероприятий используются шкалы Рэнкина, Бартела, Ривирмеда. </w:t>
      </w:r>
    </w:p>
    <w:p w:rsidR="00FE4F7A" w:rsidRPr="00972321" w:rsidRDefault="00FE4F7A"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Среднее пребывание больного на койке составило 15,7 дня.</w:t>
      </w:r>
      <w:r w:rsidR="001A016D"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Общее количество пролеченных </w:t>
      </w:r>
      <w:r w:rsidR="004E2A03" w:rsidRPr="00972321">
        <w:rPr>
          <w:rFonts w:ascii="PT Astra Serif" w:eastAsiaTheme="minorHAnsi" w:hAnsi="PT Astra Serif" w:cs="Times New Roman"/>
          <w:sz w:val="28"/>
          <w:szCs w:val="28"/>
          <w:lang w:eastAsia="en-US"/>
        </w:rPr>
        <w:t xml:space="preserve">человек </w:t>
      </w:r>
      <w:r w:rsidRPr="00972321">
        <w:rPr>
          <w:rFonts w:ascii="PT Astra Serif" w:eastAsiaTheme="minorHAnsi" w:hAnsi="PT Astra Serif" w:cs="Times New Roman"/>
          <w:sz w:val="28"/>
          <w:szCs w:val="28"/>
          <w:lang w:eastAsia="en-US"/>
        </w:rPr>
        <w:t>в 2018 г</w:t>
      </w:r>
      <w:r w:rsidR="004E2A03" w:rsidRPr="00972321">
        <w:rPr>
          <w:rFonts w:ascii="PT Astra Serif" w:eastAsiaTheme="minorHAnsi" w:hAnsi="PT Astra Serif" w:cs="Times New Roman"/>
          <w:sz w:val="28"/>
          <w:szCs w:val="28"/>
          <w:lang w:eastAsia="en-US"/>
        </w:rPr>
        <w:t xml:space="preserve">оду – </w:t>
      </w:r>
      <w:r w:rsidRPr="00972321">
        <w:rPr>
          <w:rFonts w:ascii="PT Astra Serif" w:eastAsiaTheme="minorHAnsi" w:hAnsi="PT Astra Serif" w:cs="Times New Roman"/>
          <w:sz w:val="28"/>
          <w:szCs w:val="28"/>
          <w:lang w:eastAsia="en-US"/>
        </w:rPr>
        <w:t>719</w:t>
      </w:r>
      <w:r w:rsidR="004E2A03" w:rsidRPr="00972321">
        <w:rPr>
          <w:rFonts w:ascii="PT Astra Serif" w:eastAsiaTheme="minorHAnsi" w:hAnsi="PT Astra Serif" w:cs="Times New Roman"/>
          <w:sz w:val="28"/>
          <w:szCs w:val="28"/>
          <w:lang w:eastAsia="en-US"/>
        </w:rPr>
        <w:t xml:space="preserve"> увеличилось </w:t>
      </w:r>
      <w:r w:rsidRPr="00972321">
        <w:rPr>
          <w:rFonts w:ascii="PT Astra Serif" w:eastAsiaTheme="minorHAnsi" w:hAnsi="PT Astra Serif" w:cs="Times New Roman"/>
          <w:sz w:val="28"/>
          <w:szCs w:val="28"/>
          <w:lang w:eastAsia="en-US"/>
        </w:rPr>
        <w:t>по сравнению с 2017 г</w:t>
      </w:r>
      <w:r w:rsidR="004E2A03" w:rsidRPr="00972321">
        <w:rPr>
          <w:rFonts w:ascii="PT Astra Serif" w:eastAsiaTheme="minorHAnsi" w:hAnsi="PT Astra Serif" w:cs="Times New Roman"/>
          <w:sz w:val="28"/>
          <w:szCs w:val="28"/>
          <w:lang w:eastAsia="en-US"/>
        </w:rPr>
        <w:t xml:space="preserve">одом – 628. </w:t>
      </w:r>
    </w:p>
    <w:p w:rsidR="00FE4F7A" w:rsidRPr="00972321" w:rsidRDefault="00FE4F7A"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 отделени</w:t>
      </w:r>
      <w:r w:rsidR="006D7A4D" w:rsidRPr="00972321">
        <w:rPr>
          <w:rFonts w:ascii="PT Astra Serif" w:eastAsiaTheme="minorHAnsi" w:hAnsi="PT Astra Serif" w:cs="Times New Roman"/>
          <w:sz w:val="28"/>
          <w:szCs w:val="28"/>
          <w:lang w:eastAsia="en-US"/>
        </w:rPr>
        <w:t>ях</w:t>
      </w:r>
      <w:r w:rsidRPr="00972321">
        <w:rPr>
          <w:rFonts w:ascii="PT Astra Serif" w:eastAsiaTheme="minorHAnsi" w:hAnsi="PT Astra Serif" w:cs="Times New Roman"/>
          <w:sz w:val="28"/>
          <w:szCs w:val="28"/>
          <w:lang w:eastAsia="en-US"/>
        </w:rPr>
        <w:t xml:space="preserve"> используются следующие реабилитационные методики:</w:t>
      </w:r>
      <w:r w:rsidR="004E2A03" w:rsidRPr="00972321">
        <w:rPr>
          <w:rFonts w:ascii="PT Astra Serif" w:eastAsiaTheme="minorHAnsi" w:hAnsi="PT Astra Serif" w:cs="Times New Roman"/>
          <w:sz w:val="28"/>
          <w:szCs w:val="28"/>
          <w:lang w:eastAsia="en-US"/>
        </w:rPr>
        <w:t xml:space="preserve"> </w:t>
      </w:r>
      <w:r w:rsidRPr="00972321">
        <w:rPr>
          <w:rFonts w:ascii="PT Astra Serif" w:eastAsiaTheme="minorHAnsi" w:hAnsi="PT Astra Serif" w:cs="Times New Roman"/>
          <w:sz w:val="28"/>
          <w:szCs w:val="28"/>
          <w:lang w:eastAsia="en-US"/>
        </w:rPr>
        <w:t xml:space="preserve">физиотерапия, </w:t>
      </w:r>
      <w:r w:rsidR="00470F86">
        <w:rPr>
          <w:rFonts w:ascii="PT Astra Serif" w:eastAsiaTheme="minorHAnsi" w:hAnsi="PT Astra Serif" w:cs="Times New Roman"/>
          <w:sz w:val="28"/>
          <w:szCs w:val="28"/>
          <w:lang w:eastAsia="en-US"/>
        </w:rPr>
        <w:t>лечебная физкультура</w:t>
      </w:r>
      <w:r w:rsidRPr="00972321">
        <w:rPr>
          <w:rFonts w:ascii="PT Astra Serif" w:eastAsiaTheme="minorHAnsi" w:hAnsi="PT Astra Serif" w:cs="Times New Roman"/>
          <w:sz w:val="28"/>
          <w:szCs w:val="28"/>
          <w:lang w:eastAsia="en-US"/>
        </w:rPr>
        <w:t>, массаж, лечебные блокады, постизометрическая релаксация, ботулинотерапия, программа направленной самореабилитации, включая видео по технике выполнения; индивидуальные психотерапевтические занятия, психокоррекция, психологическое консультирование больных и родственников, логопедические занятия, механотерапия, иглорефлексотерапия.</w:t>
      </w:r>
    </w:p>
    <w:p w:rsidR="004858ED" w:rsidRPr="00972321" w:rsidRDefault="00FE4F7A" w:rsidP="00DC557D">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 xml:space="preserve">Перспективы развития реабилитационной помощи: планируется перепрофилирование 20 коек неврологического отделения Центра реабилитации </w:t>
      </w:r>
      <w:r w:rsidR="00470F86">
        <w:rPr>
          <w:rFonts w:ascii="PT Astra Serif" w:eastAsiaTheme="minorHAnsi" w:hAnsi="PT Astra Serif" w:cs="Times New Roman"/>
          <w:sz w:val="28"/>
          <w:szCs w:val="28"/>
          <w:lang w:eastAsia="en-US"/>
        </w:rPr>
        <w:t xml:space="preserve">Государственного учреждения здравоохранения Тульской области </w:t>
      </w:r>
      <w:r w:rsidRPr="00972321">
        <w:rPr>
          <w:rFonts w:ascii="PT Astra Serif" w:eastAsiaTheme="minorHAnsi" w:hAnsi="PT Astra Serif" w:cs="Times New Roman"/>
          <w:sz w:val="28"/>
          <w:szCs w:val="28"/>
          <w:lang w:eastAsia="en-US"/>
        </w:rPr>
        <w:t>«Тульск</w:t>
      </w:r>
      <w:r w:rsidR="00206288">
        <w:rPr>
          <w:rFonts w:ascii="PT Astra Serif" w:eastAsiaTheme="minorHAnsi" w:hAnsi="PT Astra Serif" w:cs="Times New Roman"/>
          <w:sz w:val="28"/>
          <w:szCs w:val="28"/>
          <w:lang w:eastAsia="en-US"/>
        </w:rPr>
        <w:t>ая</w:t>
      </w:r>
      <w:r w:rsidRPr="00972321">
        <w:rPr>
          <w:rFonts w:ascii="PT Astra Serif" w:eastAsiaTheme="minorHAnsi" w:hAnsi="PT Astra Serif" w:cs="Times New Roman"/>
          <w:sz w:val="28"/>
          <w:szCs w:val="28"/>
          <w:lang w:eastAsia="en-US"/>
        </w:rPr>
        <w:t xml:space="preserve"> областн</w:t>
      </w:r>
      <w:r w:rsidR="00206288">
        <w:rPr>
          <w:rFonts w:ascii="PT Astra Serif" w:eastAsiaTheme="minorHAnsi" w:hAnsi="PT Astra Serif" w:cs="Times New Roman"/>
          <w:sz w:val="28"/>
          <w:szCs w:val="28"/>
          <w:lang w:eastAsia="en-US"/>
        </w:rPr>
        <w:t>ая</w:t>
      </w:r>
      <w:r w:rsidRPr="00972321">
        <w:rPr>
          <w:rFonts w:ascii="PT Astra Serif" w:eastAsiaTheme="minorHAnsi" w:hAnsi="PT Astra Serif" w:cs="Times New Roman"/>
          <w:sz w:val="28"/>
          <w:szCs w:val="28"/>
          <w:lang w:eastAsia="en-US"/>
        </w:rPr>
        <w:t xml:space="preserve"> клиническ</w:t>
      </w:r>
      <w:r w:rsidR="00206288">
        <w:rPr>
          <w:rFonts w:ascii="PT Astra Serif" w:eastAsiaTheme="minorHAnsi" w:hAnsi="PT Astra Serif" w:cs="Times New Roman"/>
          <w:sz w:val="28"/>
          <w:szCs w:val="28"/>
          <w:lang w:eastAsia="en-US"/>
        </w:rPr>
        <w:t>ая</w:t>
      </w:r>
      <w:r w:rsidRPr="00972321">
        <w:rPr>
          <w:rFonts w:ascii="PT Astra Serif" w:eastAsiaTheme="minorHAnsi" w:hAnsi="PT Astra Serif" w:cs="Times New Roman"/>
          <w:sz w:val="28"/>
          <w:szCs w:val="28"/>
          <w:lang w:eastAsia="en-US"/>
        </w:rPr>
        <w:t xml:space="preserve"> больниц</w:t>
      </w:r>
      <w:r w:rsidR="00206288">
        <w:rPr>
          <w:rFonts w:ascii="PT Astra Serif" w:eastAsiaTheme="minorHAnsi" w:hAnsi="PT Astra Serif" w:cs="Times New Roman"/>
          <w:sz w:val="28"/>
          <w:szCs w:val="28"/>
          <w:lang w:eastAsia="en-US"/>
        </w:rPr>
        <w:t>а</w:t>
      </w:r>
      <w:r w:rsidR="00470F86">
        <w:rPr>
          <w:rFonts w:ascii="PT Astra Serif" w:eastAsiaTheme="minorHAnsi" w:hAnsi="PT Astra Serif" w:cs="Times New Roman"/>
          <w:sz w:val="28"/>
          <w:szCs w:val="28"/>
          <w:lang w:eastAsia="en-US"/>
        </w:rPr>
        <w:t>»</w:t>
      </w:r>
      <w:r w:rsidRPr="00972321">
        <w:rPr>
          <w:rFonts w:ascii="PT Astra Serif" w:eastAsiaTheme="minorHAnsi" w:hAnsi="PT Astra Serif" w:cs="Times New Roman"/>
          <w:sz w:val="28"/>
          <w:szCs w:val="28"/>
          <w:lang w:eastAsia="en-US"/>
        </w:rPr>
        <w:t xml:space="preserve"> в реабилитационные койки для лечения больных с заболеваниями центральной нервной системы.</w:t>
      </w:r>
    </w:p>
    <w:p w:rsidR="00470F86" w:rsidRDefault="00470F86" w:rsidP="00617144">
      <w:pPr>
        <w:pStyle w:val="a5"/>
        <w:ind w:left="0" w:firstLine="709"/>
        <w:jc w:val="right"/>
        <w:rPr>
          <w:rFonts w:ascii="PT Astra Serif" w:eastAsiaTheme="minorHAnsi" w:hAnsi="PT Astra Serif" w:cs="Times New Roman"/>
          <w:sz w:val="28"/>
          <w:szCs w:val="28"/>
          <w:lang w:eastAsia="en-US"/>
        </w:rPr>
      </w:pPr>
    </w:p>
    <w:p w:rsidR="004232B6" w:rsidRDefault="004232B6" w:rsidP="00617144">
      <w:pPr>
        <w:pStyle w:val="a5"/>
        <w:ind w:left="0" w:firstLine="709"/>
        <w:jc w:val="right"/>
        <w:rPr>
          <w:rFonts w:ascii="PT Astra Serif" w:eastAsiaTheme="minorHAnsi" w:hAnsi="PT Astra Serif" w:cs="Times New Roman"/>
          <w:sz w:val="28"/>
          <w:szCs w:val="28"/>
          <w:lang w:eastAsia="en-US"/>
        </w:rPr>
      </w:pPr>
    </w:p>
    <w:p w:rsidR="004232B6" w:rsidRDefault="004232B6" w:rsidP="00617144">
      <w:pPr>
        <w:pStyle w:val="a5"/>
        <w:ind w:left="0" w:firstLine="709"/>
        <w:jc w:val="right"/>
        <w:rPr>
          <w:rFonts w:ascii="PT Astra Serif" w:eastAsiaTheme="minorHAnsi" w:hAnsi="PT Astra Serif" w:cs="Times New Roman"/>
          <w:sz w:val="28"/>
          <w:szCs w:val="28"/>
          <w:lang w:eastAsia="en-US"/>
        </w:rPr>
      </w:pPr>
    </w:p>
    <w:p w:rsidR="004232B6" w:rsidRDefault="004232B6" w:rsidP="00617144">
      <w:pPr>
        <w:pStyle w:val="a5"/>
        <w:ind w:left="0" w:firstLine="709"/>
        <w:jc w:val="right"/>
        <w:rPr>
          <w:rFonts w:ascii="PT Astra Serif" w:eastAsiaTheme="minorHAnsi" w:hAnsi="PT Astra Serif" w:cs="Times New Roman"/>
          <w:sz w:val="28"/>
          <w:szCs w:val="28"/>
          <w:lang w:eastAsia="en-US"/>
        </w:rPr>
      </w:pPr>
    </w:p>
    <w:p w:rsidR="004232B6" w:rsidRDefault="004232B6" w:rsidP="00617144">
      <w:pPr>
        <w:pStyle w:val="a5"/>
        <w:ind w:left="0" w:firstLine="709"/>
        <w:jc w:val="right"/>
        <w:rPr>
          <w:rFonts w:ascii="PT Astra Serif" w:eastAsiaTheme="minorHAnsi" w:hAnsi="PT Astra Serif" w:cs="Times New Roman"/>
          <w:sz w:val="28"/>
          <w:szCs w:val="28"/>
          <w:lang w:eastAsia="en-US"/>
        </w:rPr>
      </w:pPr>
    </w:p>
    <w:p w:rsidR="004232B6" w:rsidRDefault="004232B6" w:rsidP="00617144">
      <w:pPr>
        <w:pStyle w:val="a5"/>
        <w:ind w:left="0" w:firstLine="709"/>
        <w:jc w:val="right"/>
        <w:rPr>
          <w:rFonts w:ascii="PT Astra Serif" w:eastAsiaTheme="minorHAnsi" w:hAnsi="PT Astra Serif" w:cs="Times New Roman"/>
          <w:sz w:val="28"/>
          <w:szCs w:val="28"/>
          <w:lang w:eastAsia="en-US"/>
        </w:rPr>
      </w:pPr>
    </w:p>
    <w:p w:rsidR="004232B6" w:rsidRDefault="004232B6" w:rsidP="00617144">
      <w:pPr>
        <w:pStyle w:val="a5"/>
        <w:ind w:left="0" w:firstLine="709"/>
        <w:jc w:val="right"/>
        <w:rPr>
          <w:rFonts w:ascii="PT Astra Serif" w:eastAsiaTheme="minorHAnsi" w:hAnsi="PT Astra Serif" w:cs="Times New Roman"/>
          <w:sz w:val="28"/>
          <w:szCs w:val="28"/>
          <w:lang w:eastAsia="en-US"/>
        </w:rPr>
      </w:pPr>
    </w:p>
    <w:p w:rsidR="004858ED" w:rsidRDefault="004858ED" w:rsidP="00470F86">
      <w:pPr>
        <w:pStyle w:val="a5"/>
        <w:ind w:left="0" w:firstLine="709"/>
        <w:jc w:val="right"/>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Таблица</w:t>
      </w:r>
      <w:r w:rsidR="00E56346" w:rsidRPr="00972321">
        <w:rPr>
          <w:rFonts w:ascii="PT Astra Serif" w:eastAsiaTheme="minorHAnsi" w:hAnsi="PT Astra Serif" w:cs="Times New Roman"/>
          <w:sz w:val="28"/>
          <w:szCs w:val="28"/>
          <w:lang w:eastAsia="en-US"/>
        </w:rPr>
        <w:t xml:space="preserve"> </w:t>
      </w:r>
      <w:r w:rsidR="00ED1C81">
        <w:rPr>
          <w:rFonts w:ascii="PT Astra Serif" w:eastAsiaTheme="minorHAnsi" w:hAnsi="PT Astra Serif" w:cs="Times New Roman"/>
          <w:sz w:val="28"/>
          <w:szCs w:val="28"/>
          <w:lang w:eastAsia="en-US"/>
        </w:rPr>
        <w:t>44</w:t>
      </w:r>
      <w:r w:rsidR="00484BED">
        <w:rPr>
          <w:rFonts w:ascii="PT Astra Serif" w:eastAsiaTheme="minorHAnsi" w:hAnsi="PT Astra Serif" w:cs="Times New Roman"/>
          <w:sz w:val="28"/>
          <w:szCs w:val="28"/>
          <w:lang w:eastAsia="en-US"/>
        </w:rPr>
        <w:t xml:space="preserve"> </w:t>
      </w:r>
    </w:p>
    <w:p w:rsidR="00470F86" w:rsidRPr="00972321" w:rsidRDefault="00470F86" w:rsidP="007613CF">
      <w:pPr>
        <w:pStyle w:val="a5"/>
        <w:ind w:left="0" w:firstLine="709"/>
        <w:jc w:val="right"/>
        <w:rPr>
          <w:rFonts w:ascii="PT Astra Serif" w:eastAsiaTheme="minorHAnsi" w:hAnsi="PT Astra Serif" w:cs="Times New Roman"/>
          <w:sz w:val="28"/>
          <w:szCs w:val="28"/>
          <w:lang w:eastAsia="en-US"/>
        </w:rPr>
      </w:pPr>
    </w:p>
    <w:p w:rsidR="004858ED" w:rsidRPr="00972321" w:rsidRDefault="004858ED" w:rsidP="004858ED">
      <w:pPr>
        <w:pStyle w:val="a5"/>
        <w:ind w:left="0" w:firstLine="709"/>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Объем медицинской реабилитационной помощи по профилям в Тульской области в 2018 году</w:t>
      </w:r>
    </w:p>
    <w:p w:rsidR="004858ED" w:rsidRPr="00972321" w:rsidRDefault="004858ED" w:rsidP="004858ED">
      <w:pPr>
        <w:pStyle w:val="a5"/>
        <w:ind w:left="0" w:firstLine="709"/>
        <w:jc w:val="center"/>
        <w:rPr>
          <w:rFonts w:ascii="PT Astra Serif" w:eastAsiaTheme="minorHAnsi" w:hAnsi="PT Astra Serif" w:cs="Times New Roman"/>
          <w:sz w:val="28"/>
          <w:szCs w:val="28"/>
          <w:lang w:eastAsia="en-US"/>
        </w:rPr>
      </w:pPr>
    </w:p>
    <w:tbl>
      <w:tblPr>
        <w:tblStyle w:val="ac"/>
        <w:tblW w:w="9468" w:type="dxa"/>
        <w:tblLook w:val="04A0" w:firstRow="1" w:lastRow="0" w:firstColumn="1" w:lastColumn="0" w:noHBand="0" w:noVBand="1"/>
      </w:tblPr>
      <w:tblGrid>
        <w:gridCol w:w="5508"/>
        <w:gridCol w:w="1980"/>
        <w:gridCol w:w="1980"/>
      </w:tblGrid>
      <w:tr w:rsidR="004858ED" w:rsidRPr="00972321" w:rsidTr="007613CF">
        <w:tc>
          <w:tcPr>
            <w:tcW w:w="5508"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p>
        </w:tc>
        <w:tc>
          <w:tcPr>
            <w:tcW w:w="1980"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r w:rsidRPr="007613CF">
              <w:rPr>
                <w:rFonts w:ascii="PT Astra Serif" w:eastAsiaTheme="minorHAnsi" w:hAnsi="PT Astra Serif" w:cs="Times New Roman"/>
                <w:szCs w:val="28"/>
                <w:lang w:eastAsia="en-US"/>
              </w:rPr>
              <w:t>кардиология</w:t>
            </w:r>
          </w:p>
        </w:tc>
        <w:tc>
          <w:tcPr>
            <w:tcW w:w="1980"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r w:rsidRPr="007613CF">
              <w:rPr>
                <w:rFonts w:ascii="PT Astra Serif" w:eastAsiaTheme="minorHAnsi" w:hAnsi="PT Astra Serif" w:cs="Times New Roman"/>
                <w:szCs w:val="28"/>
                <w:lang w:eastAsia="en-US"/>
              </w:rPr>
              <w:t>неврология</w:t>
            </w:r>
          </w:p>
        </w:tc>
      </w:tr>
      <w:tr w:rsidR="004858ED" w:rsidRPr="00972321" w:rsidTr="00E73DF2">
        <w:trPr>
          <w:trHeight w:val="910"/>
        </w:trPr>
        <w:tc>
          <w:tcPr>
            <w:tcW w:w="5508" w:type="dxa"/>
            <w:vAlign w:val="center"/>
          </w:tcPr>
          <w:p w:rsidR="004858ED" w:rsidRPr="007613CF" w:rsidRDefault="007613CF" w:rsidP="007613CF">
            <w:pPr>
              <w:pStyle w:val="a5"/>
              <w:ind w:left="0"/>
              <w:jc w:val="center"/>
              <w:rPr>
                <w:rFonts w:ascii="PT Astra Serif" w:eastAsiaTheme="minorHAnsi" w:hAnsi="PT Astra Serif" w:cs="Times New Roman"/>
                <w:szCs w:val="28"/>
                <w:lang w:eastAsia="en-US"/>
              </w:rPr>
            </w:pPr>
            <w:r w:rsidRPr="007613CF">
              <w:rPr>
                <w:rFonts w:ascii="PT Astra Serif" w:eastAsiaTheme="minorHAnsi" w:hAnsi="PT Astra Serif" w:cs="Times New Roman"/>
                <w:szCs w:val="28"/>
                <w:lang w:eastAsia="en-US"/>
              </w:rPr>
              <w:t>Государственное учреждение здравоохранения «</w:t>
            </w:r>
            <w:r w:rsidR="004858ED" w:rsidRPr="007613CF">
              <w:rPr>
                <w:rFonts w:ascii="PT Astra Serif" w:eastAsiaTheme="minorHAnsi" w:hAnsi="PT Astra Serif" w:cs="Times New Roman"/>
                <w:szCs w:val="28"/>
                <w:lang w:eastAsia="en-US"/>
              </w:rPr>
              <w:t>Городская больница № 10 г. Тулы</w:t>
            </w:r>
            <w:r w:rsidR="004232B6">
              <w:rPr>
                <w:rFonts w:ascii="PT Astra Serif" w:eastAsiaTheme="minorHAnsi" w:hAnsi="PT Astra Serif" w:cs="Times New Roman"/>
                <w:szCs w:val="28"/>
                <w:lang w:eastAsia="en-US"/>
              </w:rPr>
              <w:t>»</w:t>
            </w:r>
          </w:p>
        </w:tc>
        <w:tc>
          <w:tcPr>
            <w:tcW w:w="1980"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p>
        </w:tc>
        <w:tc>
          <w:tcPr>
            <w:tcW w:w="1980"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r w:rsidRPr="007613CF">
              <w:rPr>
                <w:rFonts w:ascii="PT Astra Serif" w:eastAsiaTheme="minorHAnsi" w:hAnsi="PT Astra Serif" w:cs="Times New Roman"/>
                <w:szCs w:val="28"/>
                <w:lang w:eastAsia="en-US"/>
              </w:rPr>
              <w:t>7</w:t>
            </w:r>
            <w:r w:rsidR="006D7A4D" w:rsidRPr="007613CF">
              <w:rPr>
                <w:rFonts w:ascii="PT Astra Serif" w:eastAsiaTheme="minorHAnsi" w:hAnsi="PT Astra Serif" w:cs="Times New Roman"/>
                <w:szCs w:val="28"/>
                <w:lang w:eastAsia="en-US"/>
              </w:rPr>
              <w:t>19</w:t>
            </w:r>
          </w:p>
        </w:tc>
      </w:tr>
      <w:tr w:rsidR="004858ED" w:rsidRPr="00972321" w:rsidTr="00E73DF2">
        <w:trPr>
          <w:trHeight w:val="1135"/>
        </w:trPr>
        <w:tc>
          <w:tcPr>
            <w:tcW w:w="5508" w:type="dxa"/>
            <w:vAlign w:val="center"/>
          </w:tcPr>
          <w:p w:rsidR="004858ED" w:rsidRPr="007613CF" w:rsidRDefault="007613CF" w:rsidP="007613CF">
            <w:pPr>
              <w:pStyle w:val="a5"/>
              <w:ind w:left="0"/>
              <w:jc w:val="center"/>
              <w:rPr>
                <w:rFonts w:ascii="PT Astra Serif" w:eastAsiaTheme="minorHAnsi" w:hAnsi="PT Astra Serif" w:cs="Times New Roman"/>
                <w:szCs w:val="28"/>
                <w:lang w:eastAsia="en-US"/>
              </w:rPr>
            </w:pPr>
            <w:r w:rsidRPr="007613CF">
              <w:rPr>
                <w:rFonts w:ascii="PT Astra Serif" w:eastAsiaTheme="minorHAnsi" w:hAnsi="PT Astra Serif" w:cs="Times New Roman"/>
                <w:szCs w:val="28"/>
                <w:lang w:eastAsia="en-US"/>
              </w:rPr>
              <w:lastRenderedPageBreak/>
              <w:t>Государственное учреждение здравоохранения</w:t>
            </w:r>
            <w:r w:rsidR="004858ED" w:rsidRPr="007613CF">
              <w:rPr>
                <w:rFonts w:ascii="PT Astra Serif" w:eastAsiaTheme="minorHAnsi" w:hAnsi="PT Astra Serif" w:cs="Times New Roman"/>
                <w:szCs w:val="28"/>
                <w:lang w:eastAsia="en-US"/>
              </w:rPr>
              <w:t xml:space="preserve"> Т</w:t>
            </w:r>
            <w:r w:rsidRPr="007613CF">
              <w:rPr>
                <w:rFonts w:ascii="PT Astra Serif" w:eastAsiaTheme="minorHAnsi" w:hAnsi="PT Astra Serif" w:cs="Times New Roman"/>
                <w:szCs w:val="28"/>
                <w:lang w:eastAsia="en-US"/>
              </w:rPr>
              <w:t>ульской области</w:t>
            </w:r>
            <w:r w:rsidR="004858ED" w:rsidRPr="007613CF">
              <w:rPr>
                <w:rFonts w:ascii="PT Astra Serif" w:eastAsiaTheme="minorHAnsi" w:hAnsi="PT Astra Serif" w:cs="Times New Roman"/>
                <w:szCs w:val="28"/>
                <w:lang w:eastAsia="en-US"/>
              </w:rPr>
              <w:t xml:space="preserve"> «Тульская областная клиническая больница»</w:t>
            </w:r>
          </w:p>
        </w:tc>
        <w:tc>
          <w:tcPr>
            <w:tcW w:w="1980"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r w:rsidRPr="007613CF">
              <w:rPr>
                <w:rFonts w:ascii="PT Astra Serif" w:eastAsiaTheme="minorHAnsi" w:hAnsi="PT Astra Serif" w:cs="Times New Roman"/>
                <w:szCs w:val="28"/>
                <w:lang w:eastAsia="en-US"/>
              </w:rPr>
              <w:t>533</w:t>
            </w:r>
          </w:p>
        </w:tc>
        <w:tc>
          <w:tcPr>
            <w:tcW w:w="1980"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p>
        </w:tc>
      </w:tr>
      <w:tr w:rsidR="004858ED" w:rsidRPr="00972321" w:rsidTr="007613CF">
        <w:tc>
          <w:tcPr>
            <w:tcW w:w="5508" w:type="dxa"/>
            <w:vAlign w:val="center"/>
          </w:tcPr>
          <w:p w:rsidR="004858ED" w:rsidRPr="007613CF" w:rsidRDefault="007613CF" w:rsidP="007613CF">
            <w:pPr>
              <w:pStyle w:val="a5"/>
              <w:ind w:left="0"/>
              <w:jc w:val="center"/>
              <w:rPr>
                <w:rFonts w:ascii="PT Astra Serif" w:eastAsiaTheme="minorHAnsi" w:hAnsi="PT Astra Serif" w:cs="Times New Roman"/>
                <w:szCs w:val="28"/>
                <w:lang w:eastAsia="en-US"/>
              </w:rPr>
            </w:pPr>
            <w:r w:rsidRPr="007613CF">
              <w:rPr>
                <w:rFonts w:ascii="PT Astra Serif" w:eastAsiaTheme="minorHAnsi" w:hAnsi="PT Astra Serif" w:cs="Times New Roman"/>
                <w:szCs w:val="28"/>
                <w:lang w:eastAsia="en-US"/>
              </w:rPr>
              <w:t xml:space="preserve">Государственное учреждение здравоохранения </w:t>
            </w:r>
            <w:r w:rsidR="004858ED" w:rsidRPr="007613CF">
              <w:rPr>
                <w:rFonts w:ascii="PT Astra Serif" w:eastAsiaTheme="minorHAnsi" w:hAnsi="PT Astra Serif" w:cs="Times New Roman"/>
                <w:szCs w:val="28"/>
                <w:lang w:eastAsia="en-US"/>
              </w:rPr>
              <w:t>ГУЗ «Городская больница № 13 г. Тулы»</w:t>
            </w:r>
          </w:p>
        </w:tc>
        <w:tc>
          <w:tcPr>
            <w:tcW w:w="1980"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r w:rsidRPr="007613CF">
              <w:rPr>
                <w:rFonts w:ascii="PT Astra Serif" w:eastAsiaTheme="minorHAnsi" w:hAnsi="PT Astra Serif" w:cs="Times New Roman"/>
                <w:szCs w:val="28"/>
                <w:lang w:eastAsia="en-US"/>
              </w:rPr>
              <w:t>33</w:t>
            </w:r>
            <w:r w:rsidR="004E2A03" w:rsidRPr="007613CF">
              <w:rPr>
                <w:rFonts w:ascii="PT Astra Serif" w:eastAsiaTheme="minorHAnsi" w:hAnsi="PT Astra Serif" w:cs="Times New Roman"/>
                <w:szCs w:val="28"/>
                <w:lang w:eastAsia="en-US"/>
              </w:rPr>
              <w:t>1</w:t>
            </w:r>
          </w:p>
        </w:tc>
        <w:tc>
          <w:tcPr>
            <w:tcW w:w="1980" w:type="dxa"/>
            <w:vAlign w:val="center"/>
          </w:tcPr>
          <w:p w:rsidR="004858ED" w:rsidRPr="007613CF" w:rsidRDefault="004858ED" w:rsidP="007613CF">
            <w:pPr>
              <w:pStyle w:val="a5"/>
              <w:ind w:left="0"/>
              <w:jc w:val="center"/>
              <w:rPr>
                <w:rFonts w:ascii="PT Astra Serif" w:eastAsiaTheme="minorHAnsi" w:hAnsi="PT Astra Serif" w:cs="Times New Roman"/>
                <w:szCs w:val="28"/>
                <w:lang w:eastAsia="en-US"/>
              </w:rPr>
            </w:pPr>
          </w:p>
        </w:tc>
      </w:tr>
    </w:tbl>
    <w:p w:rsidR="004858ED" w:rsidRPr="00972321" w:rsidRDefault="004858ED" w:rsidP="004858ED">
      <w:pPr>
        <w:pStyle w:val="a5"/>
        <w:ind w:left="0" w:firstLine="709"/>
        <w:jc w:val="center"/>
        <w:rPr>
          <w:rFonts w:ascii="PT Astra Serif" w:eastAsiaTheme="minorHAnsi" w:hAnsi="PT Astra Serif" w:cs="Times New Roman"/>
          <w:sz w:val="28"/>
          <w:szCs w:val="28"/>
          <w:lang w:eastAsia="en-US"/>
        </w:rPr>
      </w:pPr>
    </w:p>
    <w:p w:rsidR="00941A22" w:rsidRPr="00972321" w:rsidRDefault="00F62B88" w:rsidP="007E5D49">
      <w:pPr>
        <w:pStyle w:val="a5"/>
        <w:widowControl/>
        <w:numPr>
          <w:ilvl w:val="1"/>
          <w:numId w:val="15"/>
        </w:numPr>
        <w:autoSpaceDE/>
        <w:autoSpaceDN/>
        <w:adjustRightInd/>
        <w:spacing w:line="360" w:lineRule="exact"/>
        <w:ind w:left="0" w:firstLine="0"/>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Анализ проведенных мероприятий по снижению влияния факторов риска развития сердечно-сосудистых заболеваний</w:t>
      </w:r>
    </w:p>
    <w:p w:rsidR="00F62B88" w:rsidRPr="00972321" w:rsidRDefault="00F62B88" w:rsidP="00F62B88">
      <w:pPr>
        <w:pStyle w:val="a5"/>
        <w:rPr>
          <w:rFonts w:ascii="PT Astra Serif" w:eastAsiaTheme="minorHAnsi" w:hAnsi="PT Astra Serif" w:cs="Times New Roman"/>
          <w:sz w:val="28"/>
          <w:szCs w:val="28"/>
          <w:lang w:eastAsia="en-US"/>
        </w:rPr>
      </w:pPr>
    </w:p>
    <w:p w:rsidR="008C7B57" w:rsidRPr="00972321" w:rsidRDefault="008C7B57" w:rsidP="006C63DB">
      <w:pPr>
        <w:pStyle w:val="a5"/>
        <w:spacing w:line="360" w:lineRule="exact"/>
        <w:ind w:left="0" w:firstLine="709"/>
        <w:jc w:val="both"/>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Общий уровень распространенности факторов риска среди взрослого населения Тульской области с использованием методик эпидмониторинга не проводился. Достоверных данных на 01.01.2019 нет. Начиная с 2019 года, запланированы организация и проведение (1 раз в три года) мониторинга распространенности факторов риска неинфекционных заболеваний по методике STEPS.</w:t>
      </w:r>
    </w:p>
    <w:p w:rsidR="008C7B57" w:rsidRPr="00972321" w:rsidRDefault="008C7B57" w:rsidP="008C7B57">
      <w:pPr>
        <w:pStyle w:val="a5"/>
        <w:ind w:left="0" w:firstLine="709"/>
        <w:jc w:val="both"/>
        <w:rPr>
          <w:rFonts w:ascii="PT Astra Serif" w:eastAsiaTheme="minorHAnsi" w:hAnsi="PT Astra Serif" w:cs="Times New Roman"/>
          <w:sz w:val="28"/>
          <w:szCs w:val="28"/>
          <w:lang w:eastAsia="en-US"/>
        </w:rPr>
      </w:pPr>
    </w:p>
    <w:p w:rsidR="00D56E93" w:rsidRDefault="008C7B57" w:rsidP="008C7B57">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Распространенность факторов риска (по данным отчетной формы №</w:t>
      </w:r>
      <w:r w:rsidR="00D56E93">
        <w:rPr>
          <w:rFonts w:ascii="PT Astra Serif" w:eastAsia="Times New Roman" w:hAnsi="PT Astra Serif" w:cs="Times New Roman"/>
          <w:sz w:val="28"/>
          <w:szCs w:val="28"/>
        </w:rPr>
        <w:t> </w:t>
      </w:r>
      <w:r w:rsidRPr="00972321">
        <w:rPr>
          <w:rFonts w:ascii="PT Astra Serif" w:eastAsia="Times New Roman" w:hAnsi="PT Astra Serif" w:cs="Times New Roman"/>
          <w:sz w:val="28"/>
          <w:szCs w:val="28"/>
        </w:rPr>
        <w:t xml:space="preserve">131 «Сведения о диспансеризации определенных групп взрослого населения») </w:t>
      </w:r>
    </w:p>
    <w:p w:rsidR="008C7B57" w:rsidRPr="00972321" w:rsidRDefault="008C7B57" w:rsidP="008C7B57">
      <w:pPr>
        <w:widowControl/>
        <w:autoSpaceDE/>
        <w:autoSpaceDN/>
        <w:adjustRightInd/>
        <w:jc w:val="center"/>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за 2016-2018 годы</w:t>
      </w:r>
    </w:p>
    <w:p w:rsidR="008C7B57" w:rsidRPr="00972321" w:rsidRDefault="008C7B57" w:rsidP="008C7B57">
      <w:pPr>
        <w:widowControl/>
        <w:autoSpaceDE/>
        <w:autoSpaceDN/>
        <w:adjustRightInd/>
        <w:jc w:val="right"/>
        <w:rPr>
          <w:rFonts w:ascii="PT Astra Serif" w:eastAsia="Times New Roman" w:hAnsi="PT Astra Serif" w:cs="Times New Roman"/>
        </w:rPr>
      </w:pPr>
      <w:r w:rsidRPr="00972321">
        <w:rPr>
          <w:rFonts w:ascii="PT Astra Serif" w:eastAsia="Times New Roman" w:hAnsi="PT Astra Serif" w:cs="Times New Roman"/>
          <w:sz w:val="28"/>
        </w:rPr>
        <w:t>Таблица</w:t>
      </w:r>
      <w:r w:rsidR="00FF172D" w:rsidRPr="00972321">
        <w:rPr>
          <w:rFonts w:ascii="PT Astra Serif" w:eastAsia="Times New Roman" w:hAnsi="PT Astra Serif" w:cs="Times New Roman"/>
          <w:sz w:val="28"/>
        </w:rPr>
        <w:t xml:space="preserve"> </w:t>
      </w:r>
      <w:r w:rsidR="007613CF">
        <w:rPr>
          <w:rFonts w:ascii="PT Astra Serif" w:eastAsia="Times New Roman" w:hAnsi="PT Astra Serif" w:cs="Times New Roman"/>
          <w:sz w:val="28"/>
        </w:rPr>
        <w:t>4</w:t>
      </w:r>
      <w:r w:rsidR="00ED1C81">
        <w:rPr>
          <w:rFonts w:ascii="PT Astra Serif" w:eastAsia="Times New Roman" w:hAnsi="PT Astra Serif" w:cs="Times New Roman"/>
          <w:sz w:val="28"/>
        </w:rPr>
        <w:t>5</w:t>
      </w:r>
    </w:p>
    <w:p w:rsidR="008C7B57" w:rsidRPr="00972321" w:rsidRDefault="008C7B57" w:rsidP="008C7B57">
      <w:pPr>
        <w:widowControl/>
        <w:autoSpaceDE/>
        <w:autoSpaceDN/>
        <w:adjustRightInd/>
        <w:jc w:val="right"/>
        <w:rPr>
          <w:rFonts w:ascii="PT Astra Serif" w:eastAsia="Times New Roman" w:hAnsi="PT Astra Serif"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065"/>
        <w:gridCol w:w="952"/>
        <w:gridCol w:w="1065"/>
        <w:gridCol w:w="952"/>
        <w:gridCol w:w="1065"/>
        <w:gridCol w:w="952"/>
      </w:tblGrid>
      <w:tr w:rsidR="00D56E93" w:rsidRPr="00972321" w:rsidTr="00D56E93">
        <w:tc>
          <w:tcPr>
            <w:tcW w:w="3488" w:type="dxa"/>
            <w:vMerge w:val="restart"/>
            <w:vAlign w:val="center"/>
          </w:tcPr>
          <w:p w:rsidR="00D56E93" w:rsidRPr="00972321" w:rsidRDefault="00D56E93" w:rsidP="00D56E93">
            <w:pPr>
              <w:jc w:val="center"/>
              <w:rPr>
                <w:rFonts w:ascii="PT Astra Serif" w:eastAsia="Times New Roman" w:hAnsi="PT Astra Serif" w:cs="Times New Roman"/>
                <w:color w:val="000000"/>
                <w:sz w:val="20"/>
                <w:szCs w:val="20"/>
              </w:rPr>
            </w:pPr>
            <w:r w:rsidRPr="00972321">
              <w:rPr>
                <w:rFonts w:ascii="PT Astra Serif" w:eastAsia="Times New Roman" w:hAnsi="PT Astra Serif" w:cs="Times New Roman"/>
                <w:color w:val="000000"/>
              </w:rPr>
              <w:t>Фактора риска (наименование по МКБ-10)</w:t>
            </w:r>
          </w:p>
        </w:tc>
        <w:tc>
          <w:tcPr>
            <w:tcW w:w="2027" w:type="dxa"/>
            <w:gridSpan w:val="2"/>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2016</w:t>
            </w:r>
          </w:p>
        </w:tc>
        <w:tc>
          <w:tcPr>
            <w:tcW w:w="2028" w:type="dxa"/>
            <w:gridSpan w:val="2"/>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2017</w:t>
            </w:r>
          </w:p>
        </w:tc>
        <w:tc>
          <w:tcPr>
            <w:tcW w:w="2028" w:type="dxa"/>
            <w:gridSpan w:val="2"/>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2018</w:t>
            </w:r>
          </w:p>
        </w:tc>
      </w:tr>
      <w:tr w:rsidR="00D56E93" w:rsidRPr="00972321" w:rsidTr="00D56E93">
        <w:tc>
          <w:tcPr>
            <w:tcW w:w="3488" w:type="dxa"/>
            <w:vMerge/>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p>
        </w:tc>
        <w:tc>
          <w:tcPr>
            <w:tcW w:w="1030" w:type="dxa"/>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число случаев</w:t>
            </w:r>
          </w:p>
        </w:tc>
        <w:tc>
          <w:tcPr>
            <w:tcW w:w="997" w:type="dxa"/>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w:t>
            </w:r>
          </w:p>
        </w:tc>
        <w:tc>
          <w:tcPr>
            <w:tcW w:w="1031" w:type="dxa"/>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число случаев</w:t>
            </w:r>
          </w:p>
        </w:tc>
        <w:tc>
          <w:tcPr>
            <w:tcW w:w="997" w:type="dxa"/>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w:t>
            </w:r>
          </w:p>
        </w:tc>
        <w:tc>
          <w:tcPr>
            <w:tcW w:w="1031" w:type="dxa"/>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число случаев</w:t>
            </w:r>
          </w:p>
        </w:tc>
        <w:tc>
          <w:tcPr>
            <w:tcW w:w="997" w:type="dxa"/>
            <w:vAlign w:val="bottom"/>
          </w:tcPr>
          <w:p w:rsidR="00D56E93" w:rsidRPr="00972321" w:rsidRDefault="00D56E93" w:rsidP="00D56E93">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w:t>
            </w:r>
          </w:p>
        </w:tc>
      </w:tr>
      <w:tr w:rsidR="008C7B57" w:rsidRPr="00972321" w:rsidTr="00D56E93">
        <w:tc>
          <w:tcPr>
            <w:tcW w:w="3488"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Повышенный уровень артериального давления</w:t>
            </w:r>
          </w:p>
        </w:tc>
        <w:tc>
          <w:tcPr>
            <w:tcW w:w="1030"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28360</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10,8</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24545</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10,5</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24812</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10,6</w:t>
            </w:r>
          </w:p>
        </w:tc>
      </w:tr>
      <w:tr w:rsidR="008C7B57" w:rsidRPr="00972321" w:rsidTr="00E73DF2">
        <w:trPr>
          <w:trHeight w:val="309"/>
        </w:trPr>
        <w:tc>
          <w:tcPr>
            <w:tcW w:w="3488"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Гипергликемия неуточненная</w:t>
            </w:r>
          </w:p>
        </w:tc>
        <w:tc>
          <w:tcPr>
            <w:tcW w:w="1030"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7695</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2,9</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7657</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3,3</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8339</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3,6</w:t>
            </w:r>
          </w:p>
        </w:tc>
      </w:tr>
      <w:tr w:rsidR="008C7B57" w:rsidRPr="00972321" w:rsidTr="00D56E93">
        <w:tc>
          <w:tcPr>
            <w:tcW w:w="3488"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Избыточная масса тела</w:t>
            </w:r>
          </w:p>
        </w:tc>
        <w:tc>
          <w:tcPr>
            <w:tcW w:w="1030"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34615</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13,2</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36174</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15,5</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41921</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17,9</w:t>
            </w:r>
          </w:p>
        </w:tc>
      </w:tr>
      <w:tr w:rsidR="008C7B57" w:rsidRPr="00972321" w:rsidTr="00D56E93">
        <w:tc>
          <w:tcPr>
            <w:tcW w:w="3488"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Курение табака</w:t>
            </w:r>
          </w:p>
        </w:tc>
        <w:tc>
          <w:tcPr>
            <w:tcW w:w="1030"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33571</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12,8</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26576</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11,4</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23851</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10,2</w:t>
            </w:r>
          </w:p>
        </w:tc>
      </w:tr>
      <w:tr w:rsidR="008C7B57" w:rsidRPr="00972321" w:rsidTr="00D56E93">
        <w:tc>
          <w:tcPr>
            <w:tcW w:w="3488"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Риск пагубного потребления алкоголя</w:t>
            </w:r>
          </w:p>
        </w:tc>
        <w:tc>
          <w:tcPr>
            <w:tcW w:w="1030"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652</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0,2</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1203</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0,5</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1693</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0,7</w:t>
            </w:r>
          </w:p>
        </w:tc>
      </w:tr>
      <w:tr w:rsidR="008C7B57" w:rsidRPr="00972321" w:rsidTr="00D56E93">
        <w:tc>
          <w:tcPr>
            <w:tcW w:w="3488"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Низкая физическая активность</w:t>
            </w:r>
          </w:p>
        </w:tc>
        <w:tc>
          <w:tcPr>
            <w:tcW w:w="1030"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41574</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15,8</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42083</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18,0</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42239</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18,1</w:t>
            </w:r>
          </w:p>
        </w:tc>
      </w:tr>
      <w:tr w:rsidR="008C7B57" w:rsidRPr="00972321" w:rsidTr="00D56E93">
        <w:tc>
          <w:tcPr>
            <w:tcW w:w="3488"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Нерациональное питание</w:t>
            </w:r>
          </w:p>
        </w:tc>
        <w:tc>
          <w:tcPr>
            <w:tcW w:w="1030"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52311</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bCs/>
                <w:color w:val="000000"/>
              </w:rPr>
            </w:pPr>
            <w:r w:rsidRPr="00972321">
              <w:rPr>
                <w:rFonts w:ascii="PT Astra Serif" w:eastAsia="Times New Roman" w:hAnsi="PT Astra Serif" w:cs="Times New Roman"/>
                <w:bCs/>
                <w:color w:val="000000"/>
              </w:rPr>
              <w:t>19,9</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54140</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23,2</w:t>
            </w:r>
          </w:p>
        </w:tc>
        <w:tc>
          <w:tcPr>
            <w:tcW w:w="1031"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50734</w:t>
            </w:r>
          </w:p>
        </w:tc>
        <w:tc>
          <w:tcPr>
            <w:tcW w:w="997" w:type="dxa"/>
            <w:vAlign w:val="bottom"/>
          </w:tcPr>
          <w:p w:rsidR="008C7B57" w:rsidRPr="00972321" w:rsidRDefault="008C7B57" w:rsidP="00D56E93">
            <w:pPr>
              <w:widowControl/>
              <w:autoSpaceDE/>
              <w:autoSpaceDN/>
              <w:adjustRightInd/>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21,7</w:t>
            </w:r>
          </w:p>
        </w:tc>
      </w:tr>
    </w:tbl>
    <w:p w:rsidR="008C7B57" w:rsidRPr="00972321" w:rsidRDefault="008C7B57" w:rsidP="008C7B57">
      <w:pPr>
        <w:widowControl/>
        <w:autoSpaceDE/>
        <w:autoSpaceDN/>
        <w:adjustRightInd/>
        <w:rPr>
          <w:rFonts w:ascii="PT Astra Serif" w:eastAsia="Times New Roman" w:hAnsi="PT Astra Serif" w:cs="Times New Roman"/>
        </w:rPr>
      </w:pPr>
    </w:p>
    <w:p w:rsidR="008C7B57" w:rsidRPr="00972321" w:rsidRDefault="008C7B57" w:rsidP="006C63DB">
      <w:pPr>
        <w:widowControl/>
        <w:autoSpaceDE/>
        <w:autoSpaceDN/>
        <w:adjustRightInd/>
        <w:spacing w:line="360" w:lineRule="exact"/>
        <w:ind w:firstLine="708"/>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По данным таблицы практически по всем позициям отмечается рост распространенности факторов риска, что говорит о повышении качества проведения 1-го этапа диспансеризации.</w:t>
      </w:r>
    </w:p>
    <w:p w:rsidR="008C7B57" w:rsidRPr="00972321" w:rsidRDefault="008C7B57" w:rsidP="006C63DB">
      <w:pPr>
        <w:widowControl/>
        <w:autoSpaceDE/>
        <w:autoSpaceDN/>
        <w:adjustRightInd/>
        <w:spacing w:line="360" w:lineRule="exact"/>
        <w:ind w:firstLine="708"/>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 xml:space="preserve">В целях формирования здорового образа жизни, профилактики заболеваний, в том числе потребления алкоголя и табака, в 2018 году </w:t>
      </w:r>
      <w:r w:rsidRPr="00972321">
        <w:rPr>
          <w:rFonts w:ascii="PT Astra Serif" w:eastAsia="Times New Roman" w:hAnsi="PT Astra Serif" w:cs="Times New Roman"/>
          <w:sz w:val="28"/>
          <w:szCs w:val="28"/>
        </w:rPr>
        <w:lastRenderedPageBreak/>
        <w:t xml:space="preserve">реализовывались </w:t>
      </w:r>
      <w:r w:rsidR="00A07223">
        <w:rPr>
          <w:rFonts w:ascii="PT Astra Serif" w:eastAsia="Times New Roman" w:hAnsi="PT Astra Serif" w:cs="Times New Roman"/>
          <w:sz w:val="28"/>
          <w:szCs w:val="28"/>
        </w:rPr>
        <w:t>следующие программы</w:t>
      </w:r>
      <w:r w:rsidRPr="00972321">
        <w:rPr>
          <w:rFonts w:ascii="PT Astra Serif" w:eastAsia="Times New Roman" w:hAnsi="PT Astra Serif" w:cs="Times New Roman"/>
          <w:sz w:val="28"/>
          <w:szCs w:val="28"/>
        </w:rPr>
        <w:t>, в которых отражены профилактические мероприятия по реализации данного направления:</w:t>
      </w:r>
    </w:p>
    <w:p w:rsidR="008C7B57" w:rsidRPr="00972321" w:rsidRDefault="008C7B57" w:rsidP="006C63DB">
      <w:pPr>
        <w:spacing w:line="360" w:lineRule="exact"/>
        <w:ind w:firstLine="708"/>
        <w:jc w:val="both"/>
        <w:rPr>
          <w:rFonts w:ascii="PT Astra Serif" w:eastAsia="Times New Roman" w:hAnsi="PT Astra Serif" w:cs="Times New Roman"/>
          <w:sz w:val="28"/>
          <w:szCs w:val="28"/>
        </w:rPr>
      </w:pPr>
      <w:r w:rsidRPr="00972321">
        <w:rPr>
          <w:rFonts w:ascii="PT Astra Serif" w:eastAsia="Times New Roman" w:hAnsi="PT Astra Serif" w:cs="Times New Roman"/>
          <w:sz w:val="28"/>
          <w:szCs w:val="28"/>
        </w:rPr>
        <w:t>подпрограмма «</w:t>
      </w:r>
      <w:r w:rsidR="00C453DA" w:rsidRPr="00972321">
        <w:rPr>
          <w:rFonts w:ascii="PT Astra Serif" w:eastAsia="Times New Roman" w:hAnsi="PT Astra Serif" w:cs="Times New Roman"/>
          <w:sz w:val="28"/>
          <w:szCs w:val="28"/>
        </w:rPr>
        <w:t>Совершенствование оказания медицинской помощи, включая профилактику заболеваний и формирование здорового образа жизни</w:t>
      </w:r>
      <w:r w:rsidRPr="00972321">
        <w:rPr>
          <w:rFonts w:ascii="PT Astra Serif" w:eastAsia="Times New Roman" w:hAnsi="PT Astra Serif" w:cs="Times New Roman"/>
          <w:sz w:val="28"/>
          <w:szCs w:val="28"/>
        </w:rPr>
        <w:t xml:space="preserve">» </w:t>
      </w:r>
      <w:r w:rsidR="00A07223">
        <w:rPr>
          <w:rFonts w:ascii="PT Astra Serif" w:eastAsia="Times New Roman" w:hAnsi="PT Astra Serif" w:cs="Times New Roman"/>
          <w:sz w:val="28"/>
          <w:szCs w:val="28"/>
        </w:rPr>
        <w:t>г</w:t>
      </w:r>
      <w:r w:rsidRPr="00972321">
        <w:rPr>
          <w:rFonts w:ascii="PT Astra Serif" w:eastAsia="Times New Roman" w:hAnsi="PT Astra Serif" w:cs="Times New Roman"/>
          <w:sz w:val="28"/>
          <w:szCs w:val="28"/>
        </w:rPr>
        <w:t>осударственной программы Тульской области «Развитие здравоохранения Тульской области»;</w:t>
      </w:r>
    </w:p>
    <w:p w:rsidR="008C7B57" w:rsidRPr="00972321" w:rsidRDefault="008C7B57" w:rsidP="006C63DB">
      <w:pPr>
        <w:spacing w:line="360" w:lineRule="exact"/>
        <w:ind w:firstLine="708"/>
        <w:jc w:val="both"/>
        <w:rPr>
          <w:rFonts w:ascii="PT Astra Serif" w:eastAsia="Times New Roman" w:hAnsi="PT Astra Serif" w:cs="Times New Roman"/>
          <w:bCs/>
          <w:sz w:val="28"/>
          <w:szCs w:val="28"/>
        </w:rPr>
      </w:pPr>
      <w:r w:rsidRPr="00972321">
        <w:rPr>
          <w:rFonts w:ascii="PT Astra Serif" w:eastAsia="Times New Roman" w:hAnsi="PT Astra Serif" w:cs="Times New Roman"/>
          <w:sz w:val="28"/>
          <w:szCs w:val="28"/>
        </w:rPr>
        <w:t xml:space="preserve">подпрограмма «Противодействие злоупотреблению наркотиками и их незаконному обороту» </w:t>
      </w:r>
      <w:r w:rsidR="00A07223">
        <w:rPr>
          <w:rFonts w:ascii="PT Astra Serif" w:eastAsia="Times New Roman" w:hAnsi="PT Astra Serif" w:cs="Times New Roman"/>
          <w:sz w:val="28"/>
          <w:szCs w:val="28"/>
        </w:rPr>
        <w:t>г</w:t>
      </w:r>
      <w:r w:rsidRPr="00972321">
        <w:rPr>
          <w:rFonts w:ascii="PT Astra Serif" w:eastAsia="Times New Roman" w:hAnsi="PT Astra Serif" w:cs="Times New Roman"/>
          <w:sz w:val="28"/>
          <w:szCs w:val="28"/>
        </w:rPr>
        <w:t>осударственной программы «Повышение общественной безопасности населения Тульской области», включающая в себя мероприятия по формированию здорового образа жизни среди населения</w:t>
      </w:r>
      <w:r w:rsidRPr="00972321">
        <w:rPr>
          <w:rFonts w:ascii="PT Astra Serif" w:eastAsia="Times New Roman" w:hAnsi="PT Astra Serif" w:cs="Times New Roman"/>
          <w:bCs/>
          <w:sz w:val="28"/>
          <w:szCs w:val="28"/>
        </w:rPr>
        <w:t>;</w:t>
      </w:r>
    </w:p>
    <w:p w:rsidR="008C7B57" w:rsidRPr="00972321" w:rsidRDefault="008C7B57" w:rsidP="006C63DB">
      <w:pPr>
        <w:spacing w:line="360" w:lineRule="exact"/>
        <w:ind w:firstLine="708"/>
        <w:jc w:val="both"/>
        <w:rPr>
          <w:rFonts w:ascii="PT Astra Serif" w:eastAsia="Times New Roman" w:hAnsi="PT Astra Serif" w:cs="Times New Roman"/>
          <w:sz w:val="28"/>
          <w:szCs w:val="28"/>
        </w:rPr>
      </w:pPr>
      <w:r w:rsidRPr="00972321">
        <w:rPr>
          <w:rFonts w:ascii="PT Astra Serif" w:eastAsia="Times New Roman" w:hAnsi="PT Astra Serif" w:cs="Times New Roman"/>
          <w:bCs/>
          <w:sz w:val="28"/>
          <w:szCs w:val="28"/>
        </w:rPr>
        <w:t>подпрограмма «У</w:t>
      </w:r>
      <w:r w:rsidRPr="00972321">
        <w:rPr>
          <w:rFonts w:ascii="PT Astra Serif" w:eastAsia="Times New Roman" w:hAnsi="PT Astra Serif" w:cs="Times New Roman"/>
          <w:sz w:val="28"/>
          <w:szCs w:val="28"/>
        </w:rPr>
        <w:t>лучшение демографической ситуации в Тульской области</w:t>
      </w:r>
      <w:r w:rsidRPr="00972321">
        <w:rPr>
          <w:rFonts w:ascii="PT Astra Serif" w:eastAsia="Times New Roman" w:hAnsi="PT Astra Serif" w:cs="Times New Roman"/>
          <w:bCs/>
          <w:sz w:val="28"/>
          <w:szCs w:val="28"/>
        </w:rPr>
        <w:t xml:space="preserve">» </w:t>
      </w:r>
      <w:r w:rsidR="00A07223">
        <w:rPr>
          <w:rFonts w:ascii="PT Astra Serif" w:eastAsia="Times New Roman" w:hAnsi="PT Astra Serif" w:cs="Times New Roman"/>
          <w:bCs/>
          <w:sz w:val="28"/>
          <w:szCs w:val="28"/>
        </w:rPr>
        <w:t>г</w:t>
      </w:r>
      <w:r w:rsidRPr="00972321">
        <w:rPr>
          <w:rFonts w:ascii="PT Astra Serif" w:eastAsia="Times New Roman" w:hAnsi="PT Astra Serif" w:cs="Times New Roman"/>
          <w:bCs/>
          <w:sz w:val="28"/>
          <w:szCs w:val="28"/>
        </w:rPr>
        <w:t>осударственной программы «Улучшение демографической ситуации и поддержк</w:t>
      </w:r>
      <w:r w:rsidR="00206288">
        <w:rPr>
          <w:rFonts w:ascii="PT Astra Serif" w:eastAsia="Times New Roman" w:hAnsi="PT Astra Serif" w:cs="Times New Roman"/>
          <w:bCs/>
          <w:sz w:val="28"/>
          <w:szCs w:val="28"/>
        </w:rPr>
        <w:t xml:space="preserve">а </w:t>
      </w:r>
      <w:r w:rsidRPr="00972321">
        <w:rPr>
          <w:rFonts w:ascii="PT Astra Serif" w:eastAsia="Times New Roman" w:hAnsi="PT Astra Serif" w:cs="Times New Roman"/>
          <w:bCs/>
          <w:sz w:val="28"/>
          <w:szCs w:val="28"/>
        </w:rPr>
        <w:t>семей, воспитывающих детей, в Тульской области»</w:t>
      </w:r>
      <w:r w:rsidR="00D56E93">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 xml:space="preserve"> </w:t>
      </w:r>
    </w:p>
    <w:p w:rsidR="008C7B57" w:rsidRPr="00972321" w:rsidRDefault="008C7B57" w:rsidP="006C63DB">
      <w:pPr>
        <w:tabs>
          <w:tab w:val="num" w:pos="0"/>
        </w:tabs>
        <w:spacing w:line="360" w:lineRule="exact"/>
        <w:ind w:firstLine="709"/>
        <w:jc w:val="both"/>
        <w:rPr>
          <w:rFonts w:ascii="PT Astra Serif" w:eastAsia="Times New Roman" w:hAnsi="PT Astra Serif" w:cs="Times New Roman"/>
          <w:color w:val="000000"/>
          <w:spacing w:val="1"/>
          <w:sz w:val="28"/>
          <w:szCs w:val="28"/>
        </w:rPr>
      </w:pPr>
      <w:r w:rsidRPr="00972321">
        <w:rPr>
          <w:rFonts w:ascii="PT Astra Serif" w:eastAsia="Times New Roman" w:hAnsi="PT Astra Serif" w:cs="Times New Roman"/>
          <w:color w:val="000000"/>
          <w:spacing w:val="1"/>
          <w:sz w:val="28"/>
          <w:szCs w:val="28"/>
        </w:rPr>
        <w:t xml:space="preserve">Реализуется распоряжение </w:t>
      </w:r>
      <w:r w:rsidR="00A07223">
        <w:rPr>
          <w:rFonts w:ascii="PT Astra Serif" w:eastAsia="Times New Roman" w:hAnsi="PT Astra Serif" w:cs="Times New Roman"/>
          <w:color w:val="000000"/>
          <w:spacing w:val="1"/>
          <w:sz w:val="28"/>
          <w:szCs w:val="28"/>
        </w:rPr>
        <w:t>г</w:t>
      </w:r>
      <w:r w:rsidRPr="00972321">
        <w:rPr>
          <w:rFonts w:ascii="PT Astra Serif" w:eastAsia="Times New Roman" w:hAnsi="PT Astra Serif" w:cs="Times New Roman"/>
          <w:color w:val="000000"/>
          <w:spacing w:val="1"/>
          <w:sz w:val="28"/>
          <w:szCs w:val="28"/>
        </w:rPr>
        <w:t>убернатора Тульской области от 23</w:t>
      </w:r>
      <w:r w:rsidR="00A07223">
        <w:rPr>
          <w:rFonts w:ascii="PT Astra Serif" w:eastAsia="Times New Roman" w:hAnsi="PT Astra Serif" w:cs="Times New Roman"/>
          <w:color w:val="000000"/>
          <w:spacing w:val="1"/>
          <w:sz w:val="28"/>
          <w:szCs w:val="28"/>
        </w:rPr>
        <w:t xml:space="preserve"> марта </w:t>
      </w:r>
      <w:r w:rsidRPr="00972321">
        <w:rPr>
          <w:rFonts w:ascii="PT Astra Serif" w:eastAsia="Times New Roman" w:hAnsi="PT Astra Serif" w:cs="Times New Roman"/>
          <w:color w:val="000000"/>
          <w:spacing w:val="1"/>
          <w:sz w:val="28"/>
          <w:szCs w:val="28"/>
        </w:rPr>
        <w:t xml:space="preserve">2015 </w:t>
      </w:r>
      <w:r w:rsidR="00A07223">
        <w:rPr>
          <w:rFonts w:ascii="PT Astra Serif" w:eastAsia="Times New Roman" w:hAnsi="PT Astra Serif" w:cs="Times New Roman"/>
          <w:color w:val="000000"/>
          <w:spacing w:val="1"/>
          <w:sz w:val="28"/>
          <w:szCs w:val="28"/>
        </w:rPr>
        <w:t xml:space="preserve">года </w:t>
      </w:r>
      <w:r w:rsidRPr="00972321">
        <w:rPr>
          <w:rFonts w:ascii="PT Astra Serif" w:eastAsia="Times New Roman" w:hAnsi="PT Astra Serif" w:cs="Times New Roman"/>
          <w:color w:val="000000"/>
          <w:spacing w:val="1"/>
          <w:sz w:val="28"/>
          <w:szCs w:val="28"/>
        </w:rPr>
        <w:t>№</w:t>
      </w:r>
      <w:r w:rsidR="00A07223">
        <w:rPr>
          <w:rFonts w:ascii="PT Astra Serif" w:eastAsia="Times New Roman" w:hAnsi="PT Astra Serif" w:cs="Times New Roman"/>
          <w:color w:val="000000"/>
          <w:spacing w:val="1"/>
          <w:sz w:val="28"/>
          <w:szCs w:val="28"/>
        </w:rPr>
        <w:t xml:space="preserve"> </w:t>
      </w:r>
      <w:r w:rsidRPr="00972321">
        <w:rPr>
          <w:rFonts w:ascii="PT Astra Serif" w:eastAsia="Times New Roman" w:hAnsi="PT Astra Serif" w:cs="Times New Roman"/>
          <w:color w:val="000000"/>
          <w:spacing w:val="1"/>
          <w:sz w:val="28"/>
          <w:szCs w:val="28"/>
        </w:rPr>
        <w:t>166-рг «О мерах, направленных на противодействие незаконному обороту и производству алкогольной продукции на территории Тульской области».</w:t>
      </w:r>
    </w:p>
    <w:p w:rsidR="009B5C42" w:rsidRPr="00972321" w:rsidRDefault="009B5C42" w:rsidP="006C63DB">
      <w:pPr>
        <w:pStyle w:val="af8"/>
        <w:spacing w:after="0" w:line="360" w:lineRule="exact"/>
        <w:ind w:left="0" w:firstLine="709"/>
        <w:jc w:val="both"/>
        <w:rPr>
          <w:rFonts w:ascii="PT Astra Serif" w:hAnsi="PT Astra Serif"/>
          <w:sz w:val="28"/>
          <w:szCs w:val="28"/>
        </w:rPr>
      </w:pPr>
      <w:r w:rsidRPr="00972321">
        <w:rPr>
          <w:rFonts w:ascii="PT Astra Serif" w:hAnsi="PT Astra Serif"/>
          <w:sz w:val="28"/>
          <w:szCs w:val="28"/>
        </w:rPr>
        <w:t>Для налаживания межведомственного взаимодействия по вопросам профилактики неинфекционных заболеваний, формирования здорового образа жизни с</w:t>
      </w:r>
      <w:r w:rsidR="00206288">
        <w:rPr>
          <w:rFonts w:ascii="PT Astra Serif" w:hAnsi="PT Astra Serif"/>
          <w:sz w:val="28"/>
          <w:szCs w:val="28"/>
        </w:rPr>
        <w:t>реди населения Тульской области</w:t>
      </w:r>
      <w:r w:rsidRPr="00972321">
        <w:rPr>
          <w:rFonts w:ascii="PT Astra Serif" w:hAnsi="PT Astra Serif"/>
          <w:sz w:val="28"/>
          <w:szCs w:val="28"/>
        </w:rPr>
        <w:t xml:space="preserve"> правительством Тульской области</w:t>
      </w:r>
      <w:r w:rsidR="00DB7576" w:rsidRPr="00972321">
        <w:rPr>
          <w:rFonts w:ascii="PT Astra Serif" w:hAnsi="PT Astra Serif"/>
          <w:sz w:val="28"/>
          <w:szCs w:val="28"/>
        </w:rPr>
        <w:t xml:space="preserve"> инициирована реализация проекта по сохранению здоровья мужчин. Координатором проекта выступает министерство здравоохранения Тульской области.</w:t>
      </w:r>
      <w:r w:rsidRPr="00972321">
        <w:rPr>
          <w:rFonts w:ascii="PT Astra Serif" w:hAnsi="PT Astra Serif"/>
          <w:sz w:val="28"/>
          <w:szCs w:val="28"/>
        </w:rPr>
        <w:t xml:space="preserve"> </w:t>
      </w:r>
    </w:p>
    <w:p w:rsidR="009B5C42" w:rsidRPr="00972321" w:rsidRDefault="009B5C42" w:rsidP="006C63DB">
      <w:pPr>
        <w:spacing w:line="360" w:lineRule="exact"/>
        <w:ind w:firstLine="708"/>
        <w:jc w:val="both"/>
        <w:rPr>
          <w:rFonts w:ascii="PT Astra Serif" w:hAnsi="PT Astra Serif" w:cs="Times New Roman"/>
          <w:sz w:val="28"/>
          <w:szCs w:val="28"/>
        </w:rPr>
      </w:pPr>
      <w:r w:rsidRPr="00972321">
        <w:rPr>
          <w:rFonts w:ascii="PT Astra Serif" w:hAnsi="PT Astra Serif" w:cs="Times New Roman"/>
          <w:sz w:val="28"/>
          <w:szCs w:val="28"/>
        </w:rPr>
        <w:t xml:space="preserve">В 2018 году </w:t>
      </w:r>
      <w:r w:rsidR="00A07223">
        <w:rPr>
          <w:rFonts w:ascii="PT Astra Serif" w:hAnsi="PT Astra Serif" w:cs="Times New Roman"/>
          <w:sz w:val="28"/>
          <w:szCs w:val="28"/>
        </w:rPr>
        <w:t xml:space="preserve">приняты правовые акты </w:t>
      </w:r>
      <w:r w:rsidRPr="00972321">
        <w:rPr>
          <w:rFonts w:ascii="PT Astra Serif" w:hAnsi="PT Astra Serif" w:cs="Times New Roman"/>
          <w:sz w:val="28"/>
          <w:szCs w:val="28"/>
        </w:rPr>
        <w:t>на уровне правительства Тульской области:</w:t>
      </w:r>
    </w:p>
    <w:p w:rsidR="009B5C42" w:rsidRPr="00972321" w:rsidRDefault="009B5C42" w:rsidP="006C63DB">
      <w:pPr>
        <w:spacing w:line="360" w:lineRule="exact"/>
        <w:ind w:firstLine="708"/>
        <w:jc w:val="both"/>
        <w:rPr>
          <w:rFonts w:ascii="PT Astra Serif" w:hAnsi="PT Astra Serif" w:cs="Times New Roman"/>
          <w:sz w:val="28"/>
          <w:szCs w:val="28"/>
        </w:rPr>
      </w:pPr>
      <w:r w:rsidRPr="00972321">
        <w:rPr>
          <w:rFonts w:ascii="PT Astra Serif" w:hAnsi="PT Astra Serif" w:cs="Times New Roman"/>
          <w:sz w:val="28"/>
          <w:szCs w:val="28"/>
        </w:rPr>
        <w:t>распоряжение правительства Тульской области от 01.02.2018 №</w:t>
      </w:r>
      <w:r w:rsidR="00E73DF2">
        <w:rPr>
          <w:rFonts w:ascii="PT Astra Serif" w:hAnsi="PT Astra Serif" w:cs="Times New Roman"/>
          <w:sz w:val="28"/>
          <w:szCs w:val="28"/>
        </w:rPr>
        <w:t xml:space="preserve"> </w:t>
      </w:r>
      <w:r w:rsidRPr="00972321">
        <w:rPr>
          <w:rFonts w:ascii="PT Astra Serif" w:hAnsi="PT Astra Serif" w:cs="Times New Roman"/>
          <w:sz w:val="28"/>
          <w:szCs w:val="28"/>
        </w:rPr>
        <w:t>43</w:t>
      </w:r>
      <w:r w:rsidR="00A07223">
        <w:rPr>
          <w:rFonts w:ascii="PT Astra Serif" w:hAnsi="PT Astra Serif" w:cs="Times New Roman"/>
          <w:sz w:val="28"/>
          <w:szCs w:val="28"/>
        </w:rPr>
        <w:t>-р</w:t>
      </w:r>
      <w:r w:rsidR="00A07223">
        <w:rPr>
          <w:rFonts w:ascii="PT Astra Serif" w:hAnsi="PT Astra Serif" w:cs="Times New Roman"/>
          <w:sz w:val="28"/>
          <w:szCs w:val="28"/>
        </w:rPr>
        <w:br/>
      </w:r>
      <w:r w:rsidRPr="00972321">
        <w:rPr>
          <w:rFonts w:ascii="PT Astra Serif" w:hAnsi="PT Astra Serif" w:cs="Times New Roman"/>
          <w:sz w:val="28"/>
          <w:szCs w:val="28"/>
        </w:rPr>
        <w:t>«О создании межведомственной рабочей группы по разработке Плана мероприятий, направленных на сохранение здоровья мужчин»;</w:t>
      </w:r>
    </w:p>
    <w:p w:rsidR="009B5C42" w:rsidRPr="00972321" w:rsidRDefault="009B5C42" w:rsidP="006C63DB">
      <w:pPr>
        <w:spacing w:line="360" w:lineRule="exact"/>
        <w:ind w:firstLine="708"/>
        <w:jc w:val="both"/>
        <w:rPr>
          <w:rFonts w:ascii="PT Astra Serif" w:hAnsi="PT Astra Serif" w:cs="Times New Roman"/>
          <w:sz w:val="28"/>
          <w:szCs w:val="28"/>
        </w:rPr>
      </w:pPr>
      <w:r w:rsidRPr="00972321">
        <w:rPr>
          <w:rFonts w:ascii="PT Astra Serif" w:hAnsi="PT Astra Serif" w:cs="Times New Roman"/>
          <w:sz w:val="28"/>
          <w:szCs w:val="28"/>
        </w:rPr>
        <w:t>постановление правительства Тульской области от 29.06.2018 №</w:t>
      </w:r>
      <w:r w:rsidR="00D56E93">
        <w:rPr>
          <w:rFonts w:ascii="PT Astra Serif" w:hAnsi="PT Astra Serif" w:cs="Times New Roman"/>
          <w:sz w:val="28"/>
          <w:szCs w:val="28"/>
        </w:rPr>
        <w:t> </w:t>
      </w:r>
      <w:r w:rsidRPr="00972321">
        <w:rPr>
          <w:rFonts w:ascii="PT Astra Serif" w:hAnsi="PT Astra Serif" w:cs="Times New Roman"/>
          <w:sz w:val="28"/>
          <w:szCs w:val="28"/>
        </w:rPr>
        <w:t>249 «Об утверждении Комплекса мер, направленных на сохранение здоровья мужчин».</w:t>
      </w:r>
    </w:p>
    <w:p w:rsidR="009B5C42" w:rsidRPr="00972321" w:rsidRDefault="009B5C42" w:rsidP="006C63DB">
      <w:pPr>
        <w:spacing w:line="360" w:lineRule="exact"/>
        <w:ind w:firstLine="708"/>
        <w:jc w:val="both"/>
        <w:rPr>
          <w:rFonts w:ascii="PT Astra Serif" w:hAnsi="PT Astra Serif" w:cs="Times New Roman"/>
          <w:bCs/>
          <w:sz w:val="28"/>
          <w:szCs w:val="28"/>
        </w:rPr>
      </w:pPr>
      <w:r w:rsidRPr="00972321">
        <w:rPr>
          <w:rFonts w:ascii="PT Astra Serif" w:hAnsi="PT Astra Serif" w:cs="Times New Roman"/>
          <w:sz w:val="28"/>
          <w:szCs w:val="28"/>
        </w:rPr>
        <w:t xml:space="preserve">Регулярно проводятся совещания под председательством заместителя председателя правительства Тульской области, на которых </w:t>
      </w:r>
      <w:r w:rsidRPr="00972321">
        <w:rPr>
          <w:rFonts w:ascii="PT Astra Serif" w:hAnsi="PT Astra Serif" w:cs="Times New Roman"/>
          <w:bCs/>
          <w:sz w:val="28"/>
          <w:szCs w:val="28"/>
        </w:rPr>
        <w:t xml:space="preserve">обсуждаются вопросы реализации Комплекса мер, актуальные проблемы сохранения мужского здоровья, определяются ресурсы и возможности </w:t>
      </w:r>
      <w:r w:rsidRPr="00972321">
        <w:rPr>
          <w:rFonts w:ascii="PT Astra Serif" w:hAnsi="PT Astra Serif" w:cs="Times New Roman"/>
          <w:bCs/>
          <w:sz w:val="28"/>
          <w:szCs w:val="28"/>
        </w:rPr>
        <w:lastRenderedPageBreak/>
        <w:t xml:space="preserve">участия всех заинтересованных министерств и ведомств, контролируется деятельность межведомственной рабочей группы, в соответствии с планом проводятся профилактические мероприятия. Министерством здравоохранения Тульской области разработан стандарт скрининговых медицинских обследований под названием «Мужское здоровье», оснащен брендированный автобус «Мужское здоровье». </w:t>
      </w:r>
    </w:p>
    <w:p w:rsidR="00DB7576" w:rsidRPr="00972321" w:rsidRDefault="00DB7576" w:rsidP="006C63DB">
      <w:pPr>
        <w:tabs>
          <w:tab w:val="left" w:pos="142"/>
          <w:tab w:val="left" w:pos="6414"/>
        </w:tabs>
        <w:spacing w:line="360" w:lineRule="exact"/>
        <w:ind w:left="-142" w:firstLine="709"/>
        <w:jc w:val="both"/>
        <w:rPr>
          <w:rFonts w:ascii="PT Astra Serif" w:hAnsi="PT Astra Serif" w:cs="Times New Roman"/>
          <w:sz w:val="28"/>
          <w:szCs w:val="28"/>
        </w:rPr>
      </w:pPr>
      <w:r w:rsidRPr="00972321">
        <w:rPr>
          <w:rFonts w:ascii="PT Astra Serif" w:hAnsi="PT Astra Serif" w:cs="Times New Roman"/>
          <w:sz w:val="28"/>
          <w:szCs w:val="28"/>
        </w:rPr>
        <w:t>Данный Комплекс мер представлен тремя этапами:</w:t>
      </w:r>
    </w:p>
    <w:p w:rsidR="00DB7576" w:rsidRPr="00972321" w:rsidRDefault="00A07223" w:rsidP="006C63DB">
      <w:pPr>
        <w:tabs>
          <w:tab w:val="left" w:pos="142"/>
          <w:tab w:val="left" w:pos="6414"/>
        </w:tabs>
        <w:spacing w:line="360" w:lineRule="exact"/>
        <w:ind w:left="-142" w:firstLine="709"/>
        <w:jc w:val="both"/>
        <w:rPr>
          <w:rFonts w:ascii="PT Astra Serif" w:hAnsi="PT Astra Serif" w:cs="Times New Roman"/>
          <w:sz w:val="28"/>
          <w:szCs w:val="28"/>
        </w:rPr>
      </w:pPr>
      <w:r>
        <w:rPr>
          <w:rFonts w:ascii="PT Astra Serif" w:hAnsi="PT Astra Serif" w:cs="Times New Roman"/>
          <w:sz w:val="28"/>
          <w:szCs w:val="28"/>
        </w:rPr>
        <w:t xml:space="preserve">1) </w:t>
      </w:r>
      <w:r w:rsidR="00206288">
        <w:rPr>
          <w:rFonts w:ascii="PT Astra Serif" w:hAnsi="PT Astra Serif" w:cs="Times New Roman"/>
          <w:sz w:val="28"/>
          <w:szCs w:val="28"/>
        </w:rPr>
        <w:t>«</w:t>
      </w:r>
      <w:r w:rsidR="00D56E93">
        <w:rPr>
          <w:rFonts w:ascii="PT Astra Serif" w:hAnsi="PT Astra Serif" w:cs="Times New Roman"/>
          <w:sz w:val="28"/>
          <w:szCs w:val="28"/>
        </w:rPr>
        <w:t>и</w:t>
      </w:r>
      <w:r w:rsidR="00DB7576" w:rsidRPr="00972321">
        <w:rPr>
          <w:rFonts w:ascii="PT Astra Serif" w:hAnsi="PT Astra Serif" w:cs="Times New Roman"/>
          <w:sz w:val="28"/>
          <w:szCs w:val="28"/>
        </w:rPr>
        <w:t>нформационно-мотивационная атака</w:t>
      </w:r>
      <w:r w:rsidR="00206288">
        <w:rPr>
          <w:rFonts w:ascii="PT Astra Serif" w:hAnsi="PT Astra Serif" w:cs="Times New Roman"/>
          <w:sz w:val="28"/>
          <w:szCs w:val="28"/>
        </w:rPr>
        <w:t>»</w:t>
      </w:r>
      <w:r w:rsidR="00DB7576" w:rsidRPr="00972321">
        <w:rPr>
          <w:rFonts w:ascii="PT Astra Serif" w:hAnsi="PT Astra Serif" w:cs="Times New Roman"/>
          <w:sz w:val="28"/>
          <w:szCs w:val="28"/>
        </w:rPr>
        <w:t>, которая включает в себя следующие мероприятия:</w:t>
      </w:r>
      <w:r>
        <w:rPr>
          <w:rFonts w:ascii="PT Astra Serif" w:hAnsi="PT Astra Serif" w:cs="Times New Roman"/>
          <w:sz w:val="28"/>
          <w:szCs w:val="28"/>
        </w:rPr>
        <w:t xml:space="preserve"> </w:t>
      </w:r>
      <w:r w:rsidR="00DB7576" w:rsidRPr="00972321">
        <w:rPr>
          <w:rFonts w:ascii="PT Astra Serif" w:hAnsi="PT Astra Serif" w:cs="Times New Roman"/>
          <w:sz w:val="28"/>
          <w:szCs w:val="28"/>
        </w:rPr>
        <w:t>организация трансляции видеороликов по профилактике сердечно-сосудистых заболеваний на информационных панелях промышленных предприятий различной формы собственности и в подведомственных учреждениях органов исполнительной власти Тульской области;</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обеспечение трансляции видеороликов по профилактике хронических неинфекционных заболеваний и формированию здорового образа жизни на площадках для показа фильмов перед сеансами;</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организация трансляции видеоуроков по здоровому питанию в пунктах общественного питания в организациях различной формы собственности; в образовательных организациях среднего и высшего профессионального образования;</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 xml:space="preserve"> проведение ежегодного конкурса «Я здоров!» в возрастных группах 1</w:t>
      </w:r>
      <w:r>
        <w:rPr>
          <w:rFonts w:ascii="PT Astra Serif" w:hAnsi="PT Astra Serif" w:cs="Times New Roman"/>
          <w:sz w:val="28"/>
          <w:szCs w:val="28"/>
        </w:rPr>
        <w:t xml:space="preserve">8-35, </w:t>
      </w:r>
      <w:r w:rsidR="00206288">
        <w:rPr>
          <w:rFonts w:ascii="PT Astra Serif" w:hAnsi="PT Astra Serif" w:cs="Times New Roman"/>
          <w:sz w:val="28"/>
          <w:szCs w:val="28"/>
        </w:rPr>
        <w:br/>
      </w:r>
      <w:r>
        <w:rPr>
          <w:rFonts w:ascii="PT Astra Serif" w:hAnsi="PT Astra Serif" w:cs="Times New Roman"/>
          <w:sz w:val="28"/>
          <w:szCs w:val="28"/>
        </w:rPr>
        <w:t>36-45, 46-60, 60 и старше;</w:t>
      </w:r>
    </w:p>
    <w:p w:rsidR="00DB7576" w:rsidRPr="00972321" w:rsidRDefault="00A07223" w:rsidP="006C63DB">
      <w:pPr>
        <w:tabs>
          <w:tab w:val="left" w:pos="142"/>
          <w:tab w:val="left" w:pos="6414"/>
        </w:tabs>
        <w:spacing w:line="360" w:lineRule="exact"/>
        <w:ind w:left="-142" w:firstLine="709"/>
        <w:jc w:val="both"/>
        <w:rPr>
          <w:rFonts w:ascii="PT Astra Serif" w:hAnsi="PT Astra Serif" w:cs="Times New Roman"/>
          <w:sz w:val="28"/>
          <w:szCs w:val="28"/>
        </w:rPr>
      </w:pPr>
      <w:r>
        <w:rPr>
          <w:rFonts w:ascii="PT Astra Serif" w:hAnsi="PT Astra Serif" w:cs="Times New Roman"/>
          <w:sz w:val="28"/>
          <w:szCs w:val="28"/>
        </w:rPr>
        <w:t xml:space="preserve">2) </w:t>
      </w:r>
      <w:r w:rsidR="00206288">
        <w:rPr>
          <w:rFonts w:ascii="PT Astra Serif" w:hAnsi="PT Astra Serif" w:cs="Times New Roman"/>
          <w:sz w:val="28"/>
          <w:szCs w:val="28"/>
        </w:rPr>
        <w:t>«</w:t>
      </w:r>
      <w:r w:rsidR="00D56E93">
        <w:rPr>
          <w:rFonts w:ascii="PT Astra Serif" w:hAnsi="PT Astra Serif" w:cs="Times New Roman"/>
          <w:sz w:val="28"/>
          <w:szCs w:val="28"/>
        </w:rPr>
        <w:t>у</w:t>
      </w:r>
      <w:r w:rsidR="00DB7576" w:rsidRPr="00972321">
        <w:rPr>
          <w:rFonts w:ascii="PT Astra Serif" w:hAnsi="PT Astra Serif" w:cs="Times New Roman"/>
          <w:sz w:val="28"/>
          <w:szCs w:val="28"/>
        </w:rPr>
        <w:t>правление рисками для здоровья</w:t>
      </w:r>
      <w:r w:rsidR="00206288">
        <w:rPr>
          <w:rFonts w:ascii="PT Astra Serif" w:hAnsi="PT Astra Serif" w:cs="Times New Roman"/>
          <w:sz w:val="28"/>
          <w:szCs w:val="28"/>
        </w:rPr>
        <w:t>»</w:t>
      </w:r>
      <w:r w:rsidR="00DB7576" w:rsidRPr="00972321">
        <w:rPr>
          <w:rFonts w:ascii="PT Astra Serif" w:hAnsi="PT Astra Serif" w:cs="Times New Roman"/>
          <w:sz w:val="28"/>
          <w:szCs w:val="28"/>
        </w:rPr>
        <w:t xml:space="preserve"> включает в себя следующие мероприятия:</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проведение выездных профилактических акций «Мужское здоровье»;</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проведение выездных профилактических осмотров в организациях Тульской области с численностью работающих более 100 человек и обеспечение охвата профилактическими осмотрами сотрудников не менее 90%;</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установление мер поощрения (ценные подарки, сертификаты на посещение физкультурно-оздоровительных комплексов и др.) для сотрудников, отказавшихся от курения;</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обеспечение сертификатами на посещение физкультурно-оздоровительных комплексов не менее 2-х раз в неделю;</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 xml:space="preserve"> приобретение вакцин против гриппа и обеспечение проведения вакцинации сотрудников организаций Тульской области не менее 50% от общего числа работающих;</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внедрение практики проведения утренней «производственной» гимнастики;</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 xml:space="preserve">создание информационного портала для консультирования по вопросам репродуктивного здоровья мужчин «Вопрос специалисту» на сайте государственного учреждения здравоохранения Тульской области «Тульская областная клиническая </w:t>
      </w:r>
      <w:r w:rsidR="00DB7576" w:rsidRPr="00972321">
        <w:rPr>
          <w:rFonts w:ascii="PT Astra Serif" w:hAnsi="PT Astra Serif" w:cs="Times New Roman"/>
          <w:sz w:val="28"/>
          <w:szCs w:val="28"/>
        </w:rPr>
        <w:lastRenderedPageBreak/>
        <w:t>больница»;</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организация выдачи сертификатов на обследование репродуктивной системы парам, подающим</w:t>
      </w:r>
      <w:r>
        <w:rPr>
          <w:rFonts w:ascii="PT Astra Serif" w:hAnsi="PT Astra Serif" w:cs="Times New Roman"/>
          <w:sz w:val="28"/>
          <w:szCs w:val="28"/>
        </w:rPr>
        <w:t xml:space="preserve"> заявления на регистрацию брака;</w:t>
      </w:r>
    </w:p>
    <w:p w:rsidR="00DB7576" w:rsidRPr="00972321" w:rsidRDefault="00A07223" w:rsidP="006C63DB">
      <w:pPr>
        <w:tabs>
          <w:tab w:val="left" w:pos="142"/>
          <w:tab w:val="left" w:pos="6414"/>
        </w:tabs>
        <w:spacing w:line="360" w:lineRule="exact"/>
        <w:ind w:left="-142" w:firstLine="709"/>
        <w:jc w:val="both"/>
        <w:rPr>
          <w:rFonts w:ascii="PT Astra Serif" w:hAnsi="PT Astra Serif" w:cs="Times New Roman"/>
          <w:sz w:val="28"/>
          <w:szCs w:val="28"/>
        </w:rPr>
      </w:pPr>
      <w:r>
        <w:rPr>
          <w:rFonts w:ascii="PT Astra Serif" w:hAnsi="PT Astra Serif" w:cs="Times New Roman"/>
          <w:sz w:val="28"/>
          <w:szCs w:val="28"/>
        </w:rPr>
        <w:t xml:space="preserve">3) </w:t>
      </w:r>
      <w:r w:rsidR="00206288">
        <w:rPr>
          <w:rFonts w:ascii="PT Astra Serif" w:hAnsi="PT Astra Serif" w:cs="Times New Roman"/>
          <w:sz w:val="28"/>
          <w:szCs w:val="28"/>
        </w:rPr>
        <w:t>«</w:t>
      </w:r>
      <w:r w:rsidR="00D56E93">
        <w:rPr>
          <w:rFonts w:ascii="PT Astra Serif" w:hAnsi="PT Astra Serif" w:cs="Times New Roman"/>
          <w:sz w:val="28"/>
          <w:szCs w:val="28"/>
        </w:rPr>
        <w:t>б</w:t>
      </w:r>
      <w:r w:rsidR="00DB7576" w:rsidRPr="00972321">
        <w:rPr>
          <w:rFonts w:ascii="PT Astra Serif" w:hAnsi="PT Astra Serif" w:cs="Times New Roman"/>
          <w:sz w:val="28"/>
          <w:szCs w:val="28"/>
        </w:rPr>
        <w:t>олезнь под контролем</w:t>
      </w:r>
      <w:r w:rsidR="00206288">
        <w:rPr>
          <w:rFonts w:ascii="PT Astra Serif" w:hAnsi="PT Astra Serif" w:cs="Times New Roman"/>
          <w:sz w:val="28"/>
          <w:szCs w:val="28"/>
        </w:rPr>
        <w:t>»</w:t>
      </w:r>
      <w:r w:rsidR="00DB7576" w:rsidRPr="00972321">
        <w:rPr>
          <w:rFonts w:ascii="PT Astra Serif" w:hAnsi="PT Astra Serif" w:cs="Times New Roman"/>
          <w:sz w:val="28"/>
          <w:szCs w:val="28"/>
        </w:rPr>
        <w:t xml:space="preserve"> включает в себя следующие мероприятия:</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организация работы кабинетов врача уролога-андролога в государственных учреждениях здравоохранения Тульской области;</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утверждение маршрутизации пациентов из группы риска развития хронических урологических заболеваний;</w:t>
      </w:r>
      <w:r w:rsidR="00D56E93">
        <w:rPr>
          <w:rFonts w:ascii="PT Astra Serif" w:hAnsi="PT Astra Serif" w:cs="Times New Roman"/>
          <w:sz w:val="28"/>
          <w:szCs w:val="28"/>
        </w:rPr>
        <w:t xml:space="preserve"> </w:t>
      </w:r>
      <w:r w:rsidR="00DB7576" w:rsidRPr="00972321">
        <w:rPr>
          <w:rFonts w:ascii="PT Astra Serif" w:hAnsi="PT Astra Serif" w:cs="Times New Roman"/>
          <w:sz w:val="28"/>
          <w:szCs w:val="28"/>
        </w:rPr>
        <w:t>организация информирования пациентов, страдающих хроническими заболеваниями (ишемическая болезнь сердца, артериальная гипертензия, сахарный диабет, хроническая обструктивная болезнь легких, язвенная болезнь), о необходимости прохождения диспансерных осмотров.</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Все намеченные пункты плана были выполнены.</w:t>
      </w:r>
      <w:r w:rsidR="00D56E93">
        <w:rPr>
          <w:rFonts w:ascii="PT Astra Serif" w:hAnsi="PT Astra Serif" w:cs="Times New Roman"/>
          <w:sz w:val="28"/>
          <w:szCs w:val="28"/>
        </w:rPr>
        <w:t xml:space="preserve"> В</w:t>
      </w:r>
      <w:r w:rsidR="00D56E93" w:rsidRPr="00972321">
        <w:rPr>
          <w:rFonts w:ascii="PT Astra Serif" w:hAnsi="PT Astra Serif" w:cs="Times New Roman"/>
          <w:sz w:val="28"/>
          <w:szCs w:val="28"/>
        </w:rPr>
        <w:t xml:space="preserve"> подведомственные учреждения и организации </w:t>
      </w:r>
      <w:r w:rsidRPr="00972321">
        <w:rPr>
          <w:rFonts w:ascii="PT Astra Serif" w:hAnsi="PT Astra Serif" w:cs="Times New Roman"/>
          <w:sz w:val="28"/>
          <w:szCs w:val="28"/>
        </w:rPr>
        <w:t>орган</w:t>
      </w:r>
      <w:r w:rsidR="00D56E93">
        <w:rPr>
          <w:rFonts w:ascii="PT Astra Serif" w:hAnsi="PT Astra Serif" w:cs="Times New Roman"/>
          <w:sz w:val="28"/>
          <w:szCs w:val="28"/>
        </w:rPr>
        <w:t>ов</w:t>
      </w:r>
      <w:r w:rsidRPr="00972321">
        <w:rPr>
          <w:rFonts w:ascii="PT Astra Serif" w:hAnsi="PT Astra Serif" w:cs="Times New Roman"/>
          <w:sz w:val="28"/>
          <w:szCs w:val="28"/>
        </w:rPr>
        <w:t xml:space="preserve"> исполнительной власти Тульской области </w:t>
      </w:r>
      <w:r w:rsidR="00D56E93">
        <w:rPr>
          <w:rFonts w:ascii="PT Astra Serif" w:hAnsi="PT Astra Serif" w:cs="Times New Roman"/>
          <w:sz w:val="28"/>
          <w:szCs w:val="28"/>
        </w:rPr>
        <w:t xml:space="preserve">были </w:t>
      </w:r>
      <w:r w:rsidRPr="00972321">
        <w:rPr>
          <w:rFonts w:ascii="PT Astra Serif" w:hAnsi="PT Astra Serif" w:cs="Times New Roman"/>
          <w:sz w:val="28"/>
          <w:szCs w:val="28"/>
        </w:rPr>
        <w:t>направл</w:t>
      </w:r>
      <w:r w:rsidR="00D56E93">
        <w:rPr>
          <w:rFonts w:ascii="PT Astra Serif" w:hAnsi="PT Astra Serif" w:cs="Times New Roman"/>
          <w:sz w:val="28"/>
          <w:szCs w:val="28"/>
        </w:rPr>
        <w:t>ены</w:t>
      </w:r>
      <w:r w:rsidRPr="00972321">
        <w:rPr>
          <w:rFonts w:ascii="PT Astra Serif" w:hAnsi="PT Astra Serif" w:cs="Times New Roman"/>
          <w:sz w:val="28"/>
          <w:szCs w:val="28"/>
        </w:rPr>
        <w:t xml:space="preserve"> видеоролики </w:t>
      </w:r>
      <w:r w:rsidR="00D56E93">
        <w:rPr>
          <w:rFonts w:ascii="PT Astra Serif" w:hAnsi="PT Astra Serif" w:cs="Times New Roman"/>
          <w:sz w:val="28"/>
          <w:szCs w:val="28"/>
        </w:rPr>
        <w:t>и</w:t>
      </w:r>
      <w:r w:rsidRPr="00972321">
        <w:rPr>
          <w:rFonts w:ascii="PT Astra Serif" w:hAnsi="PT Astra Serif" w:cs="Times New Roman"/>
          <w:sz w:val="28"/>
          <w:szCs w:val="28"/>
        </w:rPr>
        <w:t xml:space="preserve"> ссылк</w:t>
      </w:r>
      <w:r w:rsidR="00D56E93">
        <w:rPr>
          <w:rFonts w:ascii="PT Astra Serif" w:hAnsi="PT Astra Serif" w:cs="Times New Roman"/>
          <w:sz w:val="28"/>
          <w:szCs w:val="28"/>
        </w:rPr>
        <w:t>и</w:t>
      </w:r>
      <w:r w:rsidRPr="00972321">
        <w:rPr>
          <w:rFonts w:ascii="PT Astra Serif" w:hAnsi="PT Astra Serif" w:cs="Times New Roman"/>
          <w:sz w:val="28"/>
          <w:szCs w:val="28"/>
        </w:rPr>
        <w:t xml:space="preserve"> для их скачивания для размещения на информационных панелях и видеомониторах. Определены контактные лица по взаимодействию с подведомственными учреждениями и организациями, промышленными предприятиями с целью обеспечения размещения и трансляции материалов, обеспечения обратной связи.</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Комитетом Тульской области по печати и массовым коммуникациям проводится мониторинг с использованием информационно-аналитической системы «Прогноз» размещения информации на ресурсах государственных средств массовой информации (24 районные и городские газеты, газета «Тульские известия»). Еженедельный тираж печатных изданий составляет 102 461 экз</w:t>
      </w:r>
      <w:r w:rsidR="00D56E93">
        <w:rPr>
          <w:rFonts w:ascii="PT Astra Serif" w:hAnsi="PT Astra Serif" w:cs="Times New Roman"/>
          <w:sz w:val="28"/>
          <w:szCs w:val="28"/>
        </w:rPr>
        <w:t>емпляр</w:t>
      </w:r>
      <w:r w:rsidRPr="00972321">
        <w:rPr>
          <w:rFonts w:ascii="PT Astra Serif" w:hAnsi="PT Astra Serif" w:cs="Times New Roman"/>
          <w:sz w:val="28"/>
          <w:szCs w:val="28"/>
        </w:rPr>
        <w:t xml:space="preserve">, охват аудитории за неделю – более 300 тысяч человек. </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 xml:space="preserve">Министерством культуры Тульской области организована трансляция видеороликов по профилактике хронических неинфекционных заболеваний на 18 площадках (17 кинотеатров) для показа перед сеансами, всего 5 491 сеанс, охвачено 34 721 человек. </w:t>
      </w:r>
    </w:p>
    <w:p w:rsidR="00DB7576" w:rsidRPr="00972321" w:rsidRDefault="00D56E93" w:rsidP="006C63DB">
      <w:pPr>
        <w:spacing w:line="360" w:lineRule="exact"/>
        <w:ind w:firstLine="709"/>
        <w:jc w:val="both"/>
        <w:rPr>
          <w:rFonts w:ascii="PT Astra Serif" w:hAnsi="PT Astra Serif" w:cs="Times New Roman"/>
          <w:sz w:val="28"/>
          <w:szCs w:val="28"/>
        </w:rPr>
      </w:pPr>
      <w:r>
        <w:rPr>
          <w:rFonts w:ascii="PT Astra Serif" w:hAnsi="PT Astra Serif" w:cs="Times New Roman"/>
          <w:sz w:val="28"/>
          <w:szCs w:val="28"/>
        </w:rPr>
        <w:t xml:space="preserve">Министерством здравоохранения Тульской области </w:t>
      </w:r>
      <w:r w:rsidR="00DB7576" w:rsidRPr="00972321">
        <w:rPr>
          <w:rFonts w:ascii="PT Astra Serif" w:hAnsi="PT Astra Serif" w:cs="Times New Roman"/>
          <w:sz w:val="28"/>
          <w:szCs w:val="28"/>
        </w:rPr>
        <w:t>совместно с комитетом Тульской области по печати и массовым коммуникация</w:t>
      </w:r>
      <w:r>
        <w:rPr>
          <w:rFonts w:ascii="PT Astra Serif" w:hAnsi="PT Astra Serif" w:cs="Times New Roman"/>
          <w:sz w:val="28"/>
          <w:szCs w:val="28"/>
        </w:rPr>
        <w:t>м п</w:t>
      </w:r>
      <w:r w:rsidRPr="00972321">
        <w:rPr>
          <w:rFonts w:ascii="PT Astra Serif" w:hAnsi="PT Astra Serif" w:cs="Times New Roman"/>
          <w:sz w:val="28"/>
          <w:szCs w:val="28"/>
        </w:rPr>
        <w:t xml:space="preserve">одготовлены </w:t>
      </w:r>
      <w:r w:rsidR="00DB7576" w:rsidRPr="00972321">
        <w:rPr>
          <w:rFonts w:ascii="PT Astra Serif" w:hAnsi="PT Astra Serif" w:cs="Times New Roman"/>
          <w:sz w:val="28"/>
          <w:szCs w:val="28"/>
        </w:rPr>
        <w:t>видеоуроки по здоровому питанию, всего телевизионным каналом «Первый Тульский» записано 9 видеоуроков. На телеканале «Первый Тульский» в эфире утренней программы вышло 8 рубрик «Мужское здоровье». Ссылка для скачивания видеоуроков была направлена в адрес органов исполнительной власти</w:t>
      </w:r>
      <w:r w:rsidR="00A07223">
        <w:rPr>
          <w:rFonts w:ascii="PT Astra Serif" w:hAnsi="PT Astra Serif" w:cs="Times New Roman"/>
          <w:sz w:val="28"/>
          <w:szCs w:val="28"/>
        </w:rPr>
        <w:t xml:space="preserve"> Тульской области</w:t>
      </w:r>
      <w:r w:rsidR="00DB7576" w:rsidRPr="00972321">
        <w:rPr>
          <w:rFonts w:ascii="PT Astra Serif" w:hAnsi="PT Astra Serif" w:cs="Times New Roman"/>
          <w:sz w:val="28"/>
          <w:szCs w:val="28"/>
        </w:rPr>
        <w:t xml:space="preserve"> </w:t>
      </w:r>
      <w:r w:rsidR="00DB7576" w:rsidRPr="00972321">
        <w:rPr>
          <w:rFonts w:ascii="PT Astra Serif" w:hAnsi="PT Astra Serif" w:cs="Times New Roman"/>
          <w:sz w:val="28"/>
          <w:szCs w:val="28"/>
        </w:rPr>
        <w:lastRenderedPageBreak/>
        <w:t>для использования в работе.</w:t>
      </w:r>
    </w:p>
    <w:p w:rsidR="00DB7576" w:rsidRPr="00972321" w:rsidRDefault="00D56E93"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25 августа 2018</w:t>
      </w:r>
      <w:r>
        <w:rPr>
          <w:rFonts w:ascii="PT Astra Serif" w:hAnsi="PT Astra Serif" w:cs="Times New Roman"/>
          <w:sz w:val="28"/>
          <w:szCs w:val="28"/>
        </w:rPr>
        <w:t xml:space="preserve"> года в</w:t>
      </w:r>
      <w:r w:rsidR="00DB7576" w:rsidRPr="00972321">
        <w:rPr>
          <w:rFonts w:ascii="PT Astra Serif" w:hAnsi="PT Astra Serif" w:cs="Times New Roman"/>
          <w:sz w:val="28"/>
          <w:szCs w:val="28"/>
        </w:rPr>
        <w:t xml:space="preserve"> Центральном парке культуры и отдыха</w:t>
      </w:r>
      <w:r w:rsidR="00A07223">
        <w:rPr>
          <w:rFonts w:ascii="PT Astra Serif" w:hAnsi="PT Astra Serif" w:cs="Times New Roman"/>
          <w:sz w:val="28"/>
          <w:szCs w:val="28"/>
        </w:rPr>
        <w:br/>
      </w:r>
      <w:r w:rsidR="00DB7576" w:rsidRPr="00972321">
        <w:rPr>
          <w:rFonts w:ascii="PT Astra Serif" w:hAnsi="PT Astra Serif" w:cs="Times New Roman"/>
          <w:sz w:val="28"/>
          <w:szCs w:val="28"/>
        </w:rPr>
        <w:t xml:space="preserve">им. П.П. Белоусова состоялась профилактическая акция «Я здоров!». Диагностические скрининговые обследования были организованы в трех направлениях: «Мужское здоровье», «Женское здоровье», «Детское здоровье». Всего скрининговые обследования прошло 710 человек, в том числе мужчин 160, проведено 1929 исследований, выявлено 226 отклонений от нормы, на дообследование направлено 62 человека. Граждане с выявленными отклонениями в состоянии здоровья взяты на контроль. </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 xml:space="preserve">В рамках проекта </w:t>
      </w:r>
      <w:r w:rsidR="00A07223">
        <w:rPr>
          <w:rFonts w:ascii="PT Astra Serif" w:hAnsi="PT Astra Serif" w:cs="Times New Roman"/>
          <w:sz w:val="28"/>
          <w:szCs w:val="28"/>
        </w:rPr>
        <w:t>«</w:t>
      </w:r>
      <w:r w:rsidRPr="00972321">
        <w:rPr>
          <w:rFonts w:ascii="PT Astra Serif" w:hAnsi="PT Astra Serif" w:cs="Times New Roman"/>
          <w:sz w:val="28"/>
          <w:szCs w:val="28"/>
        </w:rPr>
        <w:t>Мужское здоровье</w:t>
      </w:r>
      <w:r w:rsidR="00A07223">
        <w:rPr>
          <w:rFonts w:ascii="PT Astra Serif" w:hAnsi="PT Astra Serif" w:cs="Times New Roman"/>
          <w:sz w:val="28"/>
          <w:szCs w:val="28"/>
        </w:rPr>
        <w:t>»</w:t>
      </w:r>
      <w:r w:rsidRPr="00972321">
        <w:rPr>
          <w:rFonts w:ascii="PT Astra Serif" w:hAnsi="PT Astra Serif" w:cs="Times New Roman"/>
          <w:sz w:val="28"/>
          <w:szCs w:val="28"/>
        </w:rPr>
        <w:t xml:space="preserve"> проведено 9 массовых профилактических акций</w:t>
      </w:r>
      <w:r w:rsidR="00D56E93">
        <w:rPr>
          <w:rFonts w:ascii="PT Astra Serif" w:hAnsi="PT Astra Serif" w:cs="Times New Roman"/>
          <w:sz w:val="28"/>
          <w:szCs w:val="28"/>
        </w:rPr>
        <w:t xml:space="preserve"> с</w:t>
      </w:r>
      <w:r w:rsidRPr="00972321">
        <w:rPr>
          <w:rFonts w:ascii="PT Astra Serif" w:hAnsi="PT Astra Serif" w:cs="Times New Roman"/>
          <w:sz w:val="28"/>
          <w:szCs w:val="28"/>
        </w:rPr>
        <w:t xml:space="preserve"> </w:t>
      </w:r>
      <w:r w:rsidR="00D56E93">
        <w:rPr>
          <w:rFonts w:ascii="PT Astra Serif" w:hAnsi="PT Astra Serif" w:cs="Times New Roman"/>
          <w:sz w:val="28"/>
          <w:szCs w:val="28"/>
        </w:rPr>
        <w:t>проведением</w:t>
      </w:r>
      <w:r w:rsidRPr="00972321">
        <w:rPr>
          <w:rFonts w:ascii="PT Astra Serif" w:hAnsi="PT Astra Serif" w:cs="Times New Roman"/>
          <w:sz w:val="28"/>
          <w:szCs w:val="28"/>
        </w:rPr>
        <w:t xml:space="preserve"> стандарт</w:t>
      </w:r>
      <w:r w:rsidR="00D56E93">
        <w:rPr>
          <w:rFonts w:ascii="PT Astra Serif" w:hAnsi="PT Astra Serif" w:cs="Times New Roman"/>
          <w:sz w:val="28"/>
          <w:szCs w:val="28"/>
        </w:rPr>
        <w:t>а</w:t>
      </w:r>
      <w:r w:rsidR="00E73DF2">
        <w:rPr>
          <w:rFonts w:ascii="PT Astra Serif" w:hAnsi="PT Astra Serif" w:cs="Times New Roman"/>
          <w:sz w:val="28"/>
          <w:szCs w:val="28"/>
        </w:rPr>
        <w:t xml:space="preserve"> </w:t>
      </w:r>
      <w:r w:rsidRPr="00972321">
        <w:rPr>
          <w:rFonts w:ascii="PT Astra Serif" w:hAnsi="PT Astra Serif" w:cs="Times New Roman"/>
          <w:sz w:val="28"/>
          <w:szCs w:val="28"/>
        </w:rPr>
        <w:t>скринингового обследования «Мужское здоровье». Осмотрено 2 293 человека,</w:t>
      </w:r>
      <w:r w:rsidR="00E73DF2">
        <w:rPr>
          <w:rFonts w:ascii="PT Astra Serif" w:hAnsi="PT Astra Serif" w:cs="Times New Roman"/>
          <w:sz w:val="28"/>
          <w:szCs w:val="28"/>
        </w:rPr>
        <w:br/>
      </w:r>
      <w:r w:rsidRPr="00972321">
        <w:rPr>
          <w:rFonts w:ascii="PT Astra Serif" w:hAnsi="PT Astra Serif" w:cs="Times New Roman"/>
          <w:sz w:val="28"/>
          <w:szCs w:val="28"/>
        </w:rPr>
        <w:t>проведено 6</w:t>
      </w:r>
      <w:r w:rsidR="001942AA">
        <w:rPr>
          <w:rFonts w:ascii="PT Astra Serif" w:hAnsi="PT Astra Serif" w:cs="Times New Roman"/>
          <w:sz w:val="28"/>
          <w:szCs w:val="28"/>
        </w:rPr>
        <w:t xml:space="preserve"> </w:t>
      </w:r>
      <w:r w:rsidRPr="00972321">
        <w:rPr>
          <w:rFonts w:ascii="PT Astra Serif" w:hAnsi="PT Astra Serif" w:cs="Times New Roman"/>
          <w:sz w:val="28"/>
          <w:szCs w:val="28"/>
        </w:rPr>
        <w:t xml:space="preserve">721 обследование, выявлено более 800 отклонений. </w:t>
      </w:r>
    </w:p>
    <w:p w:rsidR="00DB7576" w:rsidRPr="00972321" w:rsidRDefault="00D20C1D" w:rsidP="006C63DB">
      <w:pPr>
        <w:spacing w:line="360" w:lineRule="exact"/>
        <w:ind w:firstLine="709"/>
        <w:jc w:val="both"/>
        <w:rPr>
          <w:rFonts w:ascii="PT Astra Serif" w:hAnsi="PT Astra Serif" w:cs="Times New Roman"/>
          <w:color w:val="000000"/>
          <w:spacing w:val="1"/>
          <w:sz w:val="28"/>
          <w:szCs w:val="28"/>
        </w:rPr>
      </w:pPr>
      <w:r>
        <w:rPr>
          <w:rFonts w:ascii="PT Astra Serif" w:hAnsi="PT Astra Serif" w:cs="Times New Roman"/>
          <w:color w:val="000000"/>
          <w:spacing w:val="1"/>
          <w:sz w:val="28"/>
          <w:szCs w:val="28"/>
        </w:rPr>
        <w:t>З</w:t>
      </w:r>
      <w:r w:rsidR="00DB7576" w:rsidRPr="00972321">
        <w:rPr>
          <w:rFonts w:ascii="PT Astra Serif" w:hAnsi="PT Astra Serif" w:cs="Times New Roman"/>
          <w:color w:val="000000"/>
          <w:spacing w:val="1"/>
          <w:sz w:val="28"/>
          <w:szCs w:val="28"/>
        </w:rPr>
        <w:t xml:space="preserve">а период с апреля по ноябрь 2018 года </w:t>
      </w:r>
      <w:r w:rsidR="00DB7576" w:rsidRPr="00972321">
        <w:rPr>
          <w:rFonts w:ascii="PT Astra Serif" w:hAnsi="PT Astra Serif" w:cs="Times New Roman"/>
          <w:sz w:val="28"/>
          <w:szCs w:val="28"/>
        </w:rPr>
        <w:t>п</w:t>
      </w:r>
      <w:r w:rsidR="00DB7576" w:rsidRPr="00972321">
        <w:rPr>
          <w:rFonts w:ascii="PT Astra Serif" w:hAnsi="PT Astra Serif" w:cs="Times New Roman"/>
          <w:color w:val="000000"/>
          <w:spacing w:val="1"/>
          <w:sz w:val="28"/>
          <w:szCs w:val="28"/>
        </w:rPr>
        <w:t>роведено 50 выездов на промышленные предприятия (10 предприятий) и в образовательные организации (6</w:t>
      </w:r>
      <w:r w:rsidR="00A07223">
        <w:rPr>
          <w:rFonts w:ascii="PT Astra Serif" w:hAnsi="PT Astra Serif" w:cs="Times New Roman"/>
          <w:color w:val="000000"/>
          <w:spacing w:val="1"/>
          <w:sz w:val="28"/>
          <w:szCs w:val="28"/>
        </w:rPr>
        <w:t xml:space="preserve"> организаций</w:t>
      </w:r>
      <w:r w:rsidR="00DB7576" w:rsidRPr="00972321">
        <w:rPr>
          <w:rFonts w:ascii="PT Astra Serif" w:hAnsi="PT Astra Serif" w:cs="Times New Roman"/>
          <w:color w:val="000000"/>
          <w:spacing w:val="1"/>
          <w:sz w:val="28"/>
          <w:szCs w:val="28"/>
        </w:rPr>
        <w:t>). Обследовано 3 594 человека, проведено 25</w:t>
      </w:r>
      <w:r w:rsidR="001942AA">
        <w:rPr>
          <w:rFonts w:ascii="PT Astra Serif" w:hAnsi="PT Astra Serif" w:cs="Times New Roman"/>
          <w:color w:val="000000"/>
          <w:spacing w:val="1"/>
          <w:sz w:val="28"/>
          <w:szCs w:val="28"/>
        </w:rPr>
        <w:t> </w:t>
      </w:r>
      <w:r w:rsidR="00DB7576" w:rsidRPr="00972321">
        <w:rPr>
          <w:rFonts w:ascii="PT Astra Serif" w:hAnsi="PT Astra Serif" w:cs="Times New Roman"/>
          <w:color w:val="000000"/>
          <w:spacing w:val="1"/>
          <w:sz w:val="28"/>
          <w:szCs w:val="28"/>
        </w:rPr>
        <w:t xml:space="preserve">540 обследований, патологические отклонения выявлены в 3 522 случаях. </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 xml:space="preserve">Министерством промышленности и топливно-энергетического комплекса Тульской области направлены письма в адрес руководителей предприятий и организаций с рекомендациями рассмотреть возможность реализации мер поощрения для сотрудников, отказавшихся от курения, </w:t>
      </w:r>
      <w:r w:rsidR="00665B3C">
        <w:rPr>
          <w:rFonts w:ascii="PT Astra Serif" w:hAnsi="PT Astra Serif" w:cs="Times New Roman"/>
          <w:sz w:val="28"/>
          <w:szCs w:val="28"/>
        </w:rPr>
        <w:br/>
      </w:r>
      <w:r w:rsidRPr="00972321">
        <w:rPr>
          <w:rFonts w:ascii="PT Astra Serif" w:hAnsi="PT Astra Serif" w:cs="Times New Roman"/>
          <w:sz w:val="28"/>
          <w:szCs w:val="28"/>
        </w:rPr>
        <w:t>а также внедрения практики проведения утренней «производственной гимнастики». От многих предприятий получена обратная связь.</w:t>
      </w:r>
    </w:p>
    <w:p w:rsidR="00DB7576" w:rsidRPr="00972321" w:rsidRDefault="00DB7576" w:rsidP="006C63DB">
      <w:pPr>
        <w:tabs>
          <w:tab w:val="left" w:pos="4159"/>
        </w:tabs>
        <w:spacing w:line="360" w:lineRule="exact"/>
        <w:ind w:firstLine="709"/>
        <w:contextualSpacing/>
        <w:jc w:val="both"/>
        <w:rPr>
          <w:rFonts w:ascii="PT Astra Serif" w:hAnsi="PT Astra Serif" w:cs="Times New Roman"/>
          <w:sz w:val="28"/>
          <w:szCs w:val="28"/>
        </w:rPr>
      </w:pPr>
      <w:r w:rsidRPr="00972321">
        <w:rPr>
          <w:rFonts w:ascii="PT Astra Serif" w:hAnsi="PT Astra Serif" w:cs="Times New Roman"/>
          <w:sz w:val="28"/>
          <w:szCs w:val="28"/>
        </w:rPr>
        <w:t>Комитетом Тульской области по спорту было предоставлено 108 сертификатов на посещение физкультурно-оздоровительных комплексов</w:t>
      </w:r>
      <w:r w:rsidR="00E73DF2">
        <w:rPr>
          <w:rFonts w:ascii="PT Astra Serif" w:hAnsi="PT Astra Serif" w:cs="Times New Roman"/>
          <w:sz w:val="28"/>
          <w:szCs w:val="28"/>
        </w:rPr>
        <w:br/>
      </w:r>
      <w:r w:rsidRPr="00972321">
        <w:rPr>
          <w:rFonts w:ascii="PT Astra Serif" w:hAnsi="PT Astra Serif" w:cs="Times New Roman"/>
          <w:sz w:val="28"/>
          <w:szCs w:val="28"/>
        </w:rPr>
        <w:t xml:space="preserve">в 5 районах Тульской области. </w:t>
      </w:r>
    </w:p>
    <w:p w:rsidR="00DB7576" w:rsidRPr="00972321" w:rsidRDefault="00DB7576" w:rsidP="006C63DB">
      <w:pPr>
        <w:spacing w:line="360" w:lineRule="exact"/>
        <w:ind w:right="-143" w:firstLine="709"/>
        <w:jc w:val="both"/>
        <w:rPr>
          <w:rFonts w:ascii="PT Astra Serif" w:hAnsi="PT Astra Serif" w:cs="Times New Roman"/>
          <w:sz w:val="28"/>
          <w:szCs w:val="28"/>
        </w:rPr>
      </w:pPr>
      <w:r w:rsidRPr="00972321">
        <w:rPr>
          <w:rFonts w:ascii="PT Astra Serif" w:hAnsi="PT Astra Serif" w:cs="Times New Roman"/>
          <w:sz w:val="28"/>
          <w:szCs w:val="28"/>
        </w:rPr>
        <w:t xml:space="preserve">При рассмотрении вопроса о поощрении региональными наградами руководителей промышленных предприятий учитывается вклад руководителей в создание на предприятии благоприятной среды для формирования у сотрудников приверженности к здоровому образу жизни, созданию условий для занятий физической культурой и спортом. </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 xml:space="preserve">На официальном сайте </w:t>
      </w:r>
      <w:r w:rsidR="00D20C1D" w:rsidRPr="00D20C1D">
        <w:rPr>
          <w:rFonts w:ascii="PT Astra Serif" w:hAnsi="PT Astra Serif" w:cs="Times New Roman"/>
          <w:sz w:val="28"/>
          <w:szCs w:val="28"/>
        </w:rPr>
        <w:t>Государственно</w:t>
      </w:r>
      <w:r w:rsidR="00D20C1D">
        <w:rPr>
          <w:rFonts w:ascii="PT Astra Serif" w:hAnsi="PT Astra Serif" w:cs="Times New Roman"/>
          <w:sz w:val="28"/>
          <w:szCs w:val="28"/>
        </w:rPr>
        <w:t>го</w:t>
      </w:r>
      <w:r w:rsidR="00D20C1D" w:rsidRPr="00D20C1D">
        <w:rPr>
          <w:rFonts w:ascii="PT Astra Serif" w:hAnsi="PT Astra Serif" w:cs="Times New Roman"/>
          <w:sz w:val="28"/>
          <w:szCs w:val="28"/>
        </w:rPr>
        <w:t xml:space="preserve"> учреждени</w:t>
      </w:r>
      <w:r w:rsidR="00D20C1D">
        <w:rPr>
          <w:rFonts w:ascii="PT Astra Serif" w:hAnsi="PT Astra Serif" w:cs="Times New Roman"/>
          <w:sz w:val="28"/>
          <w:szCs w:val="28"/>
        </w:rPr>
        <w:t>я</w:t>
      </w:r>
      <w:r w:rsidR="00D20C1D" w:rsidRPr="00D20C1D">
        <w:rPr>
          <w:rFonts w:ascii="PT Astra Serif" w:hAnsi="PT Astra Serif" w:cs="Times New Roman"/>
          <w:sz w:val="28"/>
          <w:szCs w:val="28"/>
        </w:rPr>
        <w:t xml:space="preserve"> здравоохранения</w:t>
      </w:r>
      <w:r w:rsidRPr="00972321">
        <w:rPr>
          <w:rFonts w:ascii="PT Astra Serif" w:hAnsi="PT Astra Serif" w:cs="Times New Roman"/>
          <w:sz w:val="28"/>
          <w:szCs w:val="28"/>
        </w:rPr>
        <w:t xml:space="preserve"> </w:t>
      </w:r>
      <w:r w:rsidR="00D20C1D">
        <w:rPr>
          <w:rFonts w:ascii="PT Astra Serif" w:hAnsi="PT Astra Serif" w:cs="Times New Roman"/>
          <w:sz w:val="28"/>
          <w:szCs w:val="28"/>
        </w:rPr>
        <w:t xml:space="preserve">Тульской области </w:t>
      </w:r>
      <w:r w:rsidRPr="00972321">
        <w:rPr>
          <w:rFonts w:ascii="PT Astra Serif" w:hAnsi="PT Astra Serif" w:cs="Times New Roman"/>
          <w:sz w:val="28"/>
          <w:szCs w:val="28"/>
        </w:rPr>
        <w:t xml:space="preserve">«Тульская областная клиническая больница» на главной странице размещен баннер «Мужское здоровье», </w:t>
      </w:r>
      <w:r w:rsidRPr="00972321">
        <w:rPr>
          <w:rFonts w:ascii="PT Astra Serif" w:hAnsi="PT Astra Serif" w:cs="Times New Roman"/>
          <w:sz w:val="28"/>
          <w:szCs w:val="28"/>
        </w:rPr>
        <w:lastRenderedPageBreak/>
        <w:t xml:space="preserve">через который можно выйти на информационную страницу для консультирования по вопросам репродуктивного здоровья мужчин «Вопрос специалисту». За период с июля по декабрь через сайт обратилось 83 человека, на все заданные вопросы были </w:t>
      </w:r>
      <w:r w:rsidR="00A07223">
        <w:rPr>
          <w:rFonts w:ascii="PT Astra Serif" w:hAnsi="PT Astra Serif" w:cs="Times New Roman"/>
          <w:sz w:val="28"/>
          <w:szCs w:val="28"/>
        </w:rPr>
        <w:t>даны</w:t>
      </w:r>
      <w:r w:rsidRPr="00972321">
        <w:rPr>
          <w:rFonts w:ascii="PT Astra Serif" w:hAnsi="PT Astra Serif" w:cs="Times New Roman"/>
          <w:sz w:val="28"/>
          <w:szCs w:val="28"/>
        </w:rPr>
        <w:t xml:space="preserve"> ответы. </w:t>
      </w:r>
    </w:p>
    <w:p w:rsidR="00DB7576" w:rsidRPr="00972321" w:rsidRDefault="009511AA" w:rsidP="006C63DB">
      <w:pPr>
        <w:spacing w:line="360" w:lineRule="exact"/>
        <w:ind w:firstLine="709"/>
        <w:jc w:val="both"/>
        <w:rPr>
          <w:rStyle w:val="21"/>
          <w:rFonts w:ascii="PT Astra Serif" w:eastAsia="Calibri" w:hAnsi="PT Astra Serif" w:cs="Times New Roman"/>
          <w:b w:val="0"/>
          <w:i w:val="0"/>
        </w:rPr>
      </w:pPr>
      <w:r w:rsidRPr="00972321">
        <w:rPr>
          <w:rStyle w:val="21"/>
          <w:rFonts w:ascii="PT Astra Serif" w:eastAsia="Calibri" w:hAnsi="PT Astra Serif" w:cs="Times New Roman"/>
          <w:b w:val="0"/>
          <w:i w:val="0"/>
        </w:rPr>
        <w:t>О</w:t>
      </w:r>
      <w:r w:rsidR="00DB7576" w:rsidRPr="00972321">
        <w:rPr>
          <w:rStyle w:val="21"/>
          <w:rFonts w:ascii="PT Astra Serif" w:eastAsia="Calibri" w:hAnsi="PT Astra Serif" w:cs="Times New Roman"/>
          <w:b w:val="0"/>
          <w:i w:val="0"/>
        </w:rPr>
        <w:t xml:space="preserve">рганизована выдача сертификата молодым парам при подаче заявления на регистрацию брака для бесплатного обследования репродуктивной сферы высокоточными методами на базе </w:t>
      </w:r>
      <w:r w:rsidR="00D20C1D" w:rsidRPr="00D20C1D">
        <w:rPr>
          <w:rStyle w:val="21"/>
          <w:rFonts w:ascii="PT Astra Serif" w:eastAsia="Calibri" w:hAnsi="PT Astra Serif" w:cs="Times New Roman"/>
          <w:b w:val="0"/>
          <w:i w:val="0"/>
        </w:rPr>
        <w:t>Государственного учреждения здравоохранения</w:t>
      </w:r>
      <w:r w:rsidR="00DB7576" w:rsidRPr="00972321">
        <w:rPr>
          <w:rStyle w:val="21"/>
          <w:rFonts w:ascii="PT Astra Serif" w:eastAsia="Calibri" w:hAnsi="PT Astra Serif" w:cs="Times New Roman"/>
          <w:b w:val="0"/>
          <w:i w:val="0"/>
        </w:rPr>
        <w:t xml:space="preserve"> «Тульский областной </w:t>
      </w:r>
      <w:r w:rsidR="00D20C1D">
        <w:rPr>
          <w:rStyle w:val="21"/>
          <w:rFonts w:ascii="PT Astra Serif" w:eastAsia="Calibri" w:hAnsi="PT Astra Serif" w:cs="Times New Roman"/>
          <w:b w:val="0"/>
          <w:i w:val="0"/>
        </w:rPr>
        <w:t xml:space="preserve">клинический </w:t>
      </w:r>
      <w:r w:rsidR="00665B3C">
        <w:rPr>
          <w:rStyle w:val="21"/>
          <w:rFonts w:ascii="PT Astra Serif" w:eastAsia="Calibri" w:hAnsi="PT Astra Serif" w:cs="Times New Roman"/>
          <w:b w:val="0"/>
          <w:i w:val="0"/>
        </w:rPr>
        <w:br/>
      </w:r>
      <w:r w:rsidR="00DB7576" w:rsidRPr="00972321">
        <w:rPr>
          <w:rStyle w:val="21"/>
          <w:rFonts w:ascii="PT Astra Serif" w:eastAsia="Calibri" w:hAnsi="PT Astra Serif" w:cs="Times New Roman"/>
          <w:b w:val="0"/>
          <w:i w:val="0"/>
        </w:rPr>
        <w:t xml:space="preserve">кожно-венерологический диспансер». </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Style w:val="21"/>
          <w:rFonts w:ascii="PT Astra Serif" w:eastAsia="Calibri" w:hAnsi="PT Astra Serif" w:cs="Times New Roman"/>
          <w:b w:val="0"/>
          <w:i w:val="0"/>
        </w:rPr>
        <w:t>Организован специализированный прием врача уролога</w:t>
      </w:r>
      <w:r w:rsidR="006755F9" w:rsidRPr="00972321">
        <w:rPr>
          <w:rStyle w:val="21"/>
          <w:rFonts w:ascii="PT Astra Serif" w:eastAsia="Calibri" w:hAnsi="PT Astra Serif" w:cs="Times New Roman"/>
          <w:b w:val="0"/>
          <w:i w:val="0"/>
        </w:rPr>
        <w:t>–</w:t>
      </w:r>
      <w:r w:rsidRPr="00972321">
        <w:rPr>
          <w:rStyle w:val="21"/>
          <w:rFonts w:ascii="PT Astra Serif" w:eastAsia="Calibri" w:hAnsi="PT Astra Serif" w:cs="Times New Roman"/>
          <w:b w:val="0"/>
          <w:i w:val="0"/>
        </w:rPr>
        <w:t>андролога. Специалисты прошли обучение по программам дополнительного образования.</w:t>
      </w:r>
      <w:r w:rsidR="00D20C1D">
        <w:rPr>
          <w:rStyle w:val="21"/>
          <w:rFonts w:ascii="PT Astra Serif" w:eastAsia="Calibri" w:hAnsi="PT Astra Serif" w:cs="Times New Roman"/>
          <w:b w:val="0"/>
          <w:i w:val="0"/>
        </w:rPr>
        <w:t xml:space="preserve"> </w:t>
      </w:r>
      <w:r w:rsidRPr="00972321">
        <w:rPr>
          <w:rFonts w:ascii="PT Astra Serif" w:hAnsi="PT Astra Serif" w:cs="Times New Roman"/>
          <w:sz w:val="28"/>
          <w:szCs w:val="28"/>
        </w:rPr>
        <w:t>Обратилось к врачам урологам-андрологам 6 794 человека, всего количество посещений составило 11 095, на дообследование направлено 1 635 человек.</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Обучение врачей первичного звена по программам дополнительного профессионального образования продолжается.</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Страховыми медицинскими организациями путем СМС-оповещения, почтовых уведомлений, по телефону и иными способами проинформировано 118</w:t>
      </w:r>
      <w:r w:rsidR="00A07223">
        <w:rPr>
          <w:rFonts w:ascii="PT Astra Serif" w:hAnsi="PT Astra Serif" w:cs="Times New Roman"/>
          <w:sz w:val="28"/>
          <w:szCs w:val="28"/>
        </w:rPr>
        <w:t> </w:t>
      </w:r>
      <w:r w:rsidRPr="00972321">
        <w:rPr>
          <w:rFonts w:ascii="PT Astra Serif" w:hAnsi="PT Astra Serif" w:cs="Times New Roman"/>
          <w:sz w:val="28"/>
          <w:szCs w:val="28"/>
        </w:rPr>
        <w:t>354 человека, страдающих</w:t>
      </w:r>
      <w:r w:rsidR="00820265">
        <w:rPr>
          <w:rFonts w:ascii="PT Astra Serif" w:hAnsi="PT Astra Serif" w:cs="Times New Roman"/>
          <w:sz w:val="28"/>
          <w:szCs w:val="28"/>
        </w:rPr>
        <w:t xml:space="preserve"> </w:t>
      </w:r>
      <w:r w:rsidRPr="00972321">
        <w:rPr>
          <w:rFonts w:ascii="PT Astra Serif" w:hAnsi="PT Astra Serif" w:cs="Times New Roman"/>
          <w:sz w:val="28"/>
          <w:szCs w:val="28"/>
        </w:rPr>
        <w:t xml:space="preserve">хроническими заболеваниями, </w:t>
      </w:r>
      <w:r w:rsidR="00665B3C">
        <w:rPr>
          <w:rFonts w:ascii="PT Astra Serif" w:hAnsi="PT Astra Serif" w:cs="Times New Roman"/>
          <w:sz w:val="28"/>
          <w:szCs w:val="28"/>
        </w:rPr>
        <w:br/>
      </w:r>
      <w:r w:rsidRPr="00972321">
        <w:rPr>
          <w:rFonts w:ascii="PT Astra Serif" w:hAnsi="PT Astra Serif" w:cs="Times New Roman"/>
          <w:sz w:val="28"/>
          <w:szCs w:val="28"/>
        </w:rPr>
        <w:t>о необходимости прохождения медицинских осмотров. О необходимости прохождения диспансеризации определенных групп взрослого населения оповещено 257</w:t>
      </w:r>
      <w:r w:rsidR="00A07223">
        <w:rPr>
          <w:rFonts w:ascii="PT Astra Serif" w:hAnsi="PT Astra Serif" w:cs="Times New Roman"/>
          <w:sz w:val="28"/>
          <w:szCs w:val="28"/>
        </w:rPr>
        <w:t> </w:t>
      </w:r>
      <w:r w:rsidRPr="00972321">
        <w:rPr>
          <w:rFonts w:ascii="PT Astra Serif" w:hAnsi="PT Astra Serif" w:cs="Times New Roman"/>
          <w:sz w:val="28"/>
          <w:szCs w:val="28"/>
        </w:rPr>
        <w:t>222 человека.</w:t>
      </w:r>
      <w:r w:rsidR="00D961B6">
        <w:rPr>
          <w:rFonts w:ascii="PT Astra Serif" w:hAnsi="PT Astra Serif" w:cs="Times New Roman"/>
          <w:sz w:val="28"/>
          <w:szCs w:val="28"/>
        </w:rPr>
        <w:t xml:space="preserve"> </w:t>
      </w:r>
      <w:r w:rsidRPr="00972321">
        <w:rPr>
          <w:rFonts w:ascii="PT Astra Serif" w:hAnsi="PT Astra Serif" w:cs="Times New Roman"/>
          <w:sz w:val="28"/>
          <w:szCs w:val="28"/>
        </w:rPr>
        <w:t xml:space="preserve">О необходимости проведения маммографии и исследования кала на скрытую кровь с кратностью 1 раз в 2 года – 205 168 человек.  </w:t>
      </w:r>
    </w:p>
    <w:p w:rsidR="00DB7576" w:rsidRPr="00972321" w:rsidRDefault="00DB7576" w:rsidP="006C63DB">
      <w:pPr>
        <w:spacing w:line="360" w:lineRule="exact"/>
        <w:ind w:firstLine="709"/>
        <w:jc w:val="both"/>
        <w:rPr>
          <w:rFonts w:ascii="PT Astra Serif" w:hAnsi="PT Astra Serif" w:cs="Times New Roman"/>
          <w:sz w:val="28"/>
          <w:szCs w:val="28"/>
        </w:rPr>
      </w:pPr>
      <w:r w:rsidRPr="00972321">
        <w:rPr>
          <w:rFonts w:ascii="PT Astra Serif" w:hAnsi="PT Astra Serif" w:cs="Times New Roman"/>
          <w:sz w:val="28"/>
          <w:szCs w:val="28"/>
        </w:rPr>
        <w:t xml:space="preserve">Проект продолжается, количество предприятий и образовательных организаций увеличилось более чем в два раза с 16 в 2018 году до 35 </w:t>
      </w:r>
      <w:r w:rsidR="00665B3C">
        <w:rPr>
          <w:rFonts w:ascii="PT Astra Serif" w:hAnsi="PT Astra Serif" w:cs="Times New Roman"/>
          <w:sz w:val="28"/>
          <w:szCs w:val="28"/>
        </w:rPr>
        <w:br/>
      </w:r>
      <w:r w:rsidRPr="00972321">
        <w:rPr>
          <w:rFonts w:ascii="PT Astra Serif" w:hAnsi="PT Astra Serif" w:cs="Times New Roman"/>
          <w:sz w:val="28"/>
          <w:szCs w:val="28"/>
        </w:rPr>
        <w:t>в 2019 году. Расшир</w:t>
      </w:r>
      <w:r w:rsidR="00D961B6">
        <w:rPr>
          <w:rFonts w:ascii="PT Astra Serif" w:hAnsi="PT Astra Serif" w:cs="Times New Roman"/>
          <w:sz w:val="28"/>
          <w:szCs w:val="28"/>
        </w:rPr>
        <w:t>и</w:t>
      </w:r>
      <w:r w:rsidR="00A07223">
        <w:rPr>
          <w:rFonts w:ascii="PT Astra Serif" w:hAnsi="PT Astra Serif" w:cs="Times New Roman"/>
          <w:sz w:val="28"/>
          <w:szCs w:val="28"/>
        </w:rPr>
        <w:t>л</w:t>
      </w:r>
      <w:r w:rsidRPr="00972321">
        <w:rPr>
          <w:rFonts w:ascii="PT Astra Serif" w:hAnsi="PT Astra Serif" w:cs="Times New Roman"/>
          <w:sz w:val="28"/>
          <w:szCs w:val="28"/>
        </w:rPr>
        <w:t>ся перечень проводимых профилактических вмешательств: это все виды диспансеризации на рабочем месте, различные скрининговые обследования, образовательная деятельность по приверженности к аспектам здорового образа жизни.</w:t>
      </w:r>
    </w:p>
    <w:p w:rsidR="008C7B57" w:rsidRPr="00972321" w:rsidRDefault="008C7B57" w:rsidP="006C63DB">
      <w:pPr>
        <w:widowControl/>
        <w:autoSpaceDE/>
        <w:autoSpaceDN/>
        <w:adjustRightInd/>
        <w:spacing w:line="360" w:lineRule="exact"/>
        <w:ind w:firstLine="708"/>
        <w:jc w:val="both"/>
        <w:rPr>
          <w:rFonts w:ascii="PT Astra Serif" w:eastAsia="Times New Roman" w:hAnsi="PT Astra Serif" w:cs="Times New Roman"/>
          <w:sz w:val="28"/>
        </w:rPr>
      </w:pPr>
      <w:r w:rsidRPr="00972321">
        <w:rPr>
          <w:rFonts w:ascii="PT Astra Serif" w:eastAsia="Times New Roman" w:hAnsi="PT Astra Serif" w:cs="Times New Roman"/>
          <w:sz w:val="28"/>
        </w:rPr>
        <w:t xml:space="preserve">В Тульской области создана система медицинской профилактики хронических неинфекционных заболеваний. </w:t>
      </w:r>
      <w:r w:rsidR="009511AA" w:rsidRPr="00972321">
        <w:rPr>
          <w:rFonts w:ascii="PT Astra Serif" w:eastAsia="Times New Roman" w:hAnsi="PT Astra Serif" w:cs="Times New Roman"/>
          <w:sz w:val="28"/>
        </w:rPr>
        <w:t>Координирует</w:t>
      </w:r>
      <w:r w:rsidRPr="00972321">
        <w:rPr>
          <w:rFonts w:ascii="PT Astra Serif" w:eastAsia="Times New Roman" w:hAnsi="PT Astra Serif" w:cs="Times New Roman"/>
          <w:sz w:val="28"/>
        </w:rPr>
        <w:t xml:space="preserve"> работу </w:t>
      </w:r>
      <w:r w:rsidR="00D961B6" w:rsidRPr="00D961B6">
        <w:rPr>
          <w:rFonts w:ascii="PT Astra Serif" w:eastAsia="Times New Roman" w:hAnsi="PT Astra Serif" w:cs="Times New Roman"/>
          <w:sz w:val="28"/>
        </w:rPr>
        <w:t>Государственно</w:t>
      </w:r>
      <w:r w:rsidR="00D961B6">
        <w:rPr>
          <w:rFonts w:ascii="PT Astra Serif" w:eastAsia="Times New Roman" w:hAnsi="PT Astra Serif" w:cs="Times New Roman"/>
          <w:sz w:val="28"/>
        </w:rPr>
        <w:t>е</w:t>
      </w:r>
      <w:r w:rsidR="00D961B6" w:rsidRPr="00D961B6">
        <w:rPr>
          <w:rFonts w:ascii="PT Astra Serif" w:eastAsia="Times New Roman" w:hAnsi="PT Astra Serif" w:cs="Times New Roman"/>
          <w:sz w:val="28"/>
        </w:rPr>
        <w:t xml:space="preserve"> учреждени</w:t>
      </w:r>
      <w:r w:rsidR="00D961B6">
        <w:rPr>
          <w:rFonts w:ascii="PT Astra Serif" w:eastAsia="Times New Roman" w:hAnsi="PT Astra Serif" w:cs="Times New Roman"/>
          <w:sz w:val="28"/>
        </w:rPr>
        <w:t>е</w:t>
      </w:r>
      <w:r w:rsidR="00D961B6" w:rsidRPr="00D961B6">
        <w:rPr>
          <w:rFonts w:ascii="PT Astra Serif" w:eastAsia="Times New Roman" w:hAnsi="PT Astra Serif" w:cs="Times New Roman"/>
          <w:sz w:val="28"/>
        </w:rPr>
        <w:t xml:space="preserve"> здравоохранения</w:t>
      </w:r>
      <w:r w:rsidRPr="00972321">
        <w:rPr>
          <w:rFonts w:ascii="PT Astra Serif" w:eastAsia="Times New Roman" w:hAnsi="PT Astra Serif" w:cs="Times New Roman"/>
          <w:sz w:val="28"/>
        </w:rPr>
        <w:t xml:space="preserve"> «Тульский областной центр медицинской профилактики и реабилитации имени Я.С. Стечкина». Функционируют 22 отделения медицинской профилактики, 47 кабинетов медицинской профилактики, 9 центров здоровья для </w:t>
      </w:r>
      <w:r w:rsidRPr="00972321">
        <w:rPr>
          <w:rFonts w:ascii="PT Astra Serif" w:eastAsia="Times New Roman" w:hAnsi="PT Astra Serif" w:cs="Times New Roman"/>
          <w:sz w:val="28"/>
        </w:rPr>
        <w:lastRenderedPageBreak/>
        <w:t xml:space="preserve">взрослых и детей, 33 кабинета медицинской профилактики в стационарах, 24 кабинета медицинской помощи при отказе от курения, </w:t>
      </w:r>
      <w:r w:rsidR="0031395A" w:rsidRPr="00972321">
        <w:rPr>
          <w:rFonts w:ascii="PT Astra Serif" w:eastAsia="Times New Roman" w:hAnsi="PT Astra Serif" w:cs="Times New Roman"/>
          <w:sz w:val="28"/>
        </w:rPr>
        <w:t>8</w:t>
      </w:r>
      <w:r w:rsidRPr="00972321">
        <w:rPr>
          <w:rFonts w:ascii="PT Astra Serif" w:eastAsia="Times New Roman" w:hAnsi="PT Astra Serif" w:cs="Times New Roman"/>
          <w:sz w:val="28"/>
        </w:rPr>
        <w:t xml:space="preserve"> кабинетов здорового питания.</w:t>
      </w:r>
    </w:p>
    <w:p w:rsidR="008C7B57" w:rsidRPr="00972321" w:rsidRDefault="008C7B57" w:rsidP="006C63DB">
      <w:pPr>
        <w:widowControl/>
        <w:autoSpaceDE/>
        <w:autoSpaceDN/>
        <w:adjustRightInd/>
        <w:spacing w:line="360" w:lineRule="exact"/>
        <w:ind w:firstLine="708"/>
        <w:jc w:val="both"/>
        <w:rPr>
          <w:rFonts w:ascii="PT Astra Serif" w:eastAsia="Times New Roman" w:hAnsi="PT Astra Serif" w:cs="Times New Roman"/>
          <w:sz w:val="28"/>
        </w:rPr>
      </w:pPr>
      <w:r w:rsidRPr="00972321">
        <w:rPr>
          <w:rFonts w:ascii="PT Astra Serif" w:eastAsia="Times New Roman" w:hAnsi="PT Astra Serif" w:cs="Times New Roman"/>
          <w:sz w:val="28"/>
        </w:rPr>
        <w:t xml:space="preserve">С целью раннего выявления хронических неинфекционных заболеваний, факторов риска их развития, повышения мотивации граждан к сохранению и укреплению личного здоровья в Тульской области проводится диспансеризация определенных групп взрослого населения. </w:t>
      </w:r>
    </w:p>
    <w:p w:rsidR="008C7B57" w:rsidRPr="00972321" w:rsidRDefault="008C7B57" w:rsidP="006C63DB">
      <w:pPr>
        <w:widowControl/>
        <w:autoSpaceDE/>
        <w:autoSpaceDN/>
        <w:adjustRightInd/>
        <w:spacing w:line="360" w:lineRule="exact"/>
        <w:ind w:firstLine="708"/>
        <w:jc w:val="both"/>
        <w:rPr>
          <w:rFonts w:ascii="PT Astra Serif" w:eastAsia="Times New Roman" w:hAnsi="PT Astra Serif" w:cs="Times New Roman"/>
          <w:sz w:val="28"/>
        </w:rPr>
      </w:pPr>
      <w:r w:rsidRPr="00972321">
        <w:rPr>
          <w:rFonts w:ascii="PT Astra Serif" w:eastAsia="Times New Roman" w:hAnsi="PT Astra Serif" w:cs="Times New Roman"/>
          <w:sz w:val="28"/>
        </w:rPr>
        <w:t>Количество взрослого населения, планируемое к осмотрам в 2018 году, составляло 256 901 человек. По состоянию на 31.12.2018</w:t>
      </w:r>
      <w:r w:rsidR="006E754E" w:rsidRPr="00972321">
        <w:rPr>
          <w:rFonts w:ascii="PT Astra Serif" w:eastAsia="Times New Roman" w:hAnsi="PT Astra Serif" w:cs="Times New Roman"/>
          <w:sz w:val="28"/>
        </w:rPr>
        <w:t xml:space="preserve"> </w:t>
      </w:r>
      <w:r w:rsidRPr="00972321">
        <w:rPr>
          <w:rFonts w:ascii="PT Astra Serif" w:eastAsia="Times New Roman" w:hAnsi="PT Astra Serif" w:cs="Times New Roman"/>
          <w:sz w:val="28"/>
        </w:rPr>
        <w:t>осмотрено 233 615 человек, что составило 90,1% от годового плана.</w:t>
      </w:r>
    </w:p>
    <w:p w:rsidR="008C7B57" w:rsidRPr="00972321" w:rsidRDefault="008C7B57" w:rsidP="006C63DB">
      <w:pPr>
        <w:widowControl/>
        <w:autoSpaceDE/>
        <w:autoSpaceDN/>
        <w:adjustRightInd/>
        <w:spacing w:line="360" w:lineRule="exact"/>
        <w:ind w:firstLine="708"/>
        <w:jc w:val="both"/>
        <w:rPr>
          <w:rFonts w:ascii="PT Astra Serif" w:eastAsia="Times New Roman" w:hAnsi="PT Astra Serif" w:cs="Times New Roman"/>
          <w:sz w:val="28"/>
        </w:rPr>
      </w:pPr>
      <w:r w:rsidRPr="00972321">
        <w:rPr>
          <w:rFonts w:ascii="PT Astra Serif" w:eastAsia="Times New Roman" w:hAnsi="PT Astra Serif" w:cs="Times New Roman"/>
          <w:sz w:val="28"/>
        </w:rPr>
        <w:t>Из общего количества осмотренных граждан установлена 1 группа здоровья у 28%, 2 группа – у 12%, 3 группа – у 60%.</w:t>
      </w:r>
    </w:p>
    <w:p w:rsidR="008C7B57" w:rsidRPr="00972321" w:rsidRDefault="008C7B57" w:rsidP="006C63DB">
      <w:pPr>
        <w:widowControl/>
        <w:autoSpaceDE/>
        <w:autoSpaceDN/>
        <w:adjustRightInd/>
        <w:spacing w:line="360" w:lineRule="exact"/>
        <w:ind w:firstLine="708"/>
        <w:jc w:val="both"/>
        <w:rPr>
          <w:rFonts w:ascii="PT Astra Serif" w:eastAsia="Times New Roman" w:hAnsi="PT Astra Serif" w:cs="Times New Roman"/>
          <w:sz w:val="28"/>
        </w:rPr>
      </w:pPr>
      <w:r w:rsidRPr="00972321">
        <w:rPr>
          <w:rFonts w:ascii="PT Astra Serif" w:eastAsia="Times New Roman" w:hAnsi="PT Astra Serif" w:cs="Times New Roman"/>
          <w:sz w:val="28"/>
        </w:rPr>
        <w:t>При проведении диспансеризации в 2018 году выявлено граждан с впервые в жизни установленными хроническими неинфекционными заболеваниями 40</w:t>
      </w:r>
      <w:r w:rsidR="00A07223">
        <w:rPr>
          <w:rFonts w:ascii="PT Astra Serif" w:eastAsia="Times New Roman" w:hAnsi="PT Astra Serif" w:cs="Times New Roman"/>
          <w:sz w:val="28"/>
        </w:rPr>
        <w:t> </w:t>
      </w:r>
      <w:r w:rsidRPr="00972321">
        <w:rPr>
          <w:rFonts w:ascii="PT Astra Serif" w:eastAsia="Times New Roman" w:hAnsi="PT Astra Serif" w:cs="Times New Roman"/>
          <w:sz w:val="28"/>
        </w:rPr>
        <w:t>335</w:t>
      </w:r>
      <w:r w:rsidR="00A07223">
        <w:rPr>
          <w:rFonts w:ascii="PT Astra Serif" w:eastAsia="Times New Roman" w:hAnsi="PT Astra Serif" w:cs="Times New Roman"/>
          <w:sz w:val="28"/>
        </w:rPr>
        <w:t xml:space="preserve"> </w:t>
      </w:r>
      <w:r w:rsidRPr="00972321">
        <w:rPr>
          <w:rFonts w:ascii="PT Astra Serif" w:eastAsia="Times New Roman" w:hAnsi="PT Astra Serif" w:cs="Times New Roman"/>
          <w:sz w:val="28"/>
        </w:rPr>
        <w:t>человек (172,7 на 1000 осмотренных).</w:t>
      </w:r>
    </w:p>
    <w:p w:rsidR="008C7B57" w:rsidRPr="00972321" w:rsidRDefault="008C7B57" w:rsidP="006C63DB">
      <w:pPr>
        <w:widowControl/>
        <w:autoSpaceDE/>
        <w:autoSpaceDN/>
        <w:adjustRightInd/>
        <w:spacing w:line="360" w:lineRule="exact"/>
        <w:ind w:firstLine="708"/>
        <w:jc w:val="both"/>
        <w:rPr>
          <w:rFonts w:ascii="PT Astra Serif" w:eastAsia="Times New Roman" w:hAnsi="PT Astra Serif" w:cs="Times New Roman"/>
          <w:color w:val="000000"/>
          <w:sz w:val="28"/>
        </w:rPr>
      </w:pPr>
      <w:r w:rsidRPr="00972321">
        <w:rPr>
          <w:rFonts w:ascii="PT Astra Serif" w:eastAsia="Times New Roman" w:hAnsi="PT Astra Serif" w:cs="Times New Roman"/>
          <w:sz w:val="28"/>
        </w:rPr>
        <w:t xml:space="preserve">Основной контингент, на который направлена адресная профилактическая работа, – это граждане со второй группой здоровья, имеющие высокий и очень высокий суммарный сердечно-сосудистый риск. </w:t>
      </w:r>
      <w:r w:rsidR="009A57EB">
        <w:rPr>
          <w:rFonts w:ascii="PT Astra Serif" w:eastAsia="Times New Roman" w:hAnsi="PT Astra Serif" w:cs="Times New Roman"/>
          <w:sz w:val="28"/>
        </w:rPr>
        <w:br/>
      </w:r>
      <w:r w:rsidRPr="00972321">
        <w:rPr>
          <w:rFonts w:ascii="PT Astra Serif" w:eastAsia="Times New Roman" w:hAnsi="PT Astra Serif" w:cs="Times New Roman"/>
          <w:sz w:val="28"/>
        </w:rPr>
        <w:t xml:space="preserve">С целью контроля динамики по коррекции выявленных факторов риска разработана компьютерная программа по ведению Регистра граждан с установленной второй группой здоровья по результатам диспансеризации определенных групп взрослого населения (далее </w:t>
      </w:r>
      <w:r w:rsidR="006755F9" w:rsidRPr="00972321">
        <w:rPr>
          <w:rFonts w:ascii="PT Astra Serif" w:eastAsia="Times New Roman" w:hAnsi="PT Astra Serif" w:cs="Times New Roman"/>
          <w:sz w:val="28"/>
        </w:rPr>
        <w:t>–</w:t>
      </w:r>
      <w:r w:rsidRPr="00972321">
        <w:rPr>
          <w:rFonts w:ascii="PT Astra Serif" w:eastAsia="Times New Roman" w:hAnsi="PT Astra Serif" w:cs="Times New Roman"/>
          <w:sz w:val="28"/>
        </w:rPr>
        <w:t xml:space="preserve"> Регистр). </w:t>
      </w:r>
    </w:p>
    <w:p w:rsidR="008C7B57" w:rsidRPr="00972321" w:rsidRDefault="008C7B57" w:rsidP="006C63DB">
      <w:pPr>
        <w:widowControl/>
        <w:autoSpaceDE/>
        <w:autoSpaceDN/>
        <w:adjustRightInd/>
        <w:spacing w:line="360" w:lineRule="exact"/>
        <w:ind w:firstLine="709"/>
        <w:jc w:val="both"/>
        <w:rPr>
          <w:rFonts w:ascii="PT Astra Serif" w:eastAsia="Times New Roman" w:hAnsi="PT Astra Serif" w:cs="Times New Roman"/>
          <w:color w:val="000000"/>
          <w:sz w:val="28"/>
        </w:rPr>
      </w:pPr>
      <w:r w:rsidRPr="00972321">
        <w:rPr>
          <w:rFonts w:ascii="PT Astra Serif" w:eastAsia="Times New Roman" w:hAnsi="PT Astra Serif" w:cs="Times New Roman"/>
          <w:color w:val="000000"/>
          <w:sz w:val="28"/>
        </w:rPr>
        <w:t xml:space="preserve">С 01.01.2018 по 30.12.2018 в Регистр введено </w:t>
      </w:r>
      <w:r w:rsidRPr="00972321">
        <w:rPr>
          <w:rFonts w:ascii="PT Astra Serif" w:eastAsia="Times New Roman" w:hAnsi="PT Astra Serif" w:cs="Times New Roman"/>
          <w:color w:val="000000"/>
          <w:spacing w:val="1"/>
          <w:sz w:val="28"/>
        </w:rPr>
        <w:t>19</w:t>
      </w:r>
      <w:r w:rsidR="00A07223">
        <w:rPr>
          <w:rFonts w:ascii="PT Astra Serif" w:eastAsia="Times New Roman" w:hAnsi="PT Astra Serif" w:cs="Times New Roman"/>
          <w:color w:val="000000"/>
          <w:spacing w:val="1"/>
          <w:sz w:val="28"/>
        </w:rPr>
        <w:t> </w:t>
      </w:r>
      <w:r w:rsidRPr="00972321">
        <w:rPr>
          <w:rFonts w:ascii="PT Astra Serif" w:eastAsia="Times New Roman" w:hAnsi="PT Astra Serif" w:cs="Times New Roman"/>
          <w:color w:val="000000"/>
          <w:spacing w:val="1"/>
          <w:sz w:val="28"/>
        </w:rPr>
        <w:t>164</w:t>
      </w:r>
      <w:r w:rsidRPr="00972321">
        <w:rPr>
          <w:rFonts w:ascii="PT Astra Serif" w:eastAsia="Times New Roman" w:hAnsi="PT Astra Serif" w:cs="Times New Roman"/>
          <w:color w:val="000000"/>
          <w:sz w:val="28"/>
        </w:rPr>
        <w:t xml:space="preserve"> человек</w:t>
      </w:r>
      <w:r w:rsidR="00A07223">
        <w:rPr>
          <w:rFonts w:ascii="PT Astra Serif" w:eastAsia="Times New Roman" w:hAnsi="PT Astra Serif" w:cs="Times New Roman"/>
          <w:color w:val="000000"/>
          <w:sz w:val="28"/>
        </w:rPr>
        <w:t>а</w:t>
      </w:r>
      <w:r w:rsidRPr="00972321">
        <w:rPr>
          <w:rFonts w:ascii="PT Astra Serif" w:eastAsia="Times New Roman" w:hAnsi="PT Astra Serif" w:cs="Times New Roman"/>
          <w:color w:val="000000"/>
          <w:sz w:val="28"/>
        </w:rPr>
        <w:t>, из них повторно на коррекцию факторов риска обратилось 6</w:t>
      </w:r>
      <w:r w:rsidR="00A07223">
        <w:rPr>
          <w:rFonts w:ascii="PT Astra Serif" w:eastAsia="Times New Roman" w:hAnsi="PT Astra Serif" w:cs="Times New Roman"/>
          <w:color w:val="000000"/>
          <w:sz w:val="28"/>
        </w:rPr>
        <w:t> </w:t>
      </w:r>
      <w:r w:rsidRPr="00972321">
        <w:rPr>
          <w:rFonts w:ascii="PT Astra Serif" w:eastAsia="Times New Roman" w:hAnsi="PT Astra Serif" w:cs="Times New Roman"/>
          <w:color w:val="000000"/>
          <w:sz w:val="28"/>
        </w:rPr>
        <w:t xml:space="preserve">588 человек, что составляет 34,4% от количества граждан с установленной 2-ой группой здоровья, введенных в регистр. </w:t>
      </w:r>
    </w:p>
    <w:p w:rsidR="008C7B57" w:rsidRPr="00972321" w:rsidRDefault="008C7B57" w:rsidP="006C63DB">
      <w:pPr>
        <w:widowControl/>
        <w:autoSpaceDE/>
        <w:autoSpaceDN/>
        <w:adjustRightInd/>
        <w:spacing w:line="360" w:lineRule="exact"/>
        <w:ind w:firstLine="708"/>
        <w:contextualSpacing/>
        <w:jc w:val="both"/>
        <w:rPr>
          <w:rFonts w:ascii="PT Astra Serif" w:eastAsia="Times New Roman" w:hAnsi="PT Astra Serif" w:cs="Times New Roman"/>
          <w:sz w:val="28"/>
          <w:lang w:eastAsia="en-US" w:bidi="en-US"/>
        </w:rPr>
      </w:pPr>
      <w:r w:rsidRPr="00972321">
        <w:rPr>
          <w:rFonts w:ascii="PT Astra Serif" w:eastAsia="Times New Roman" w:hAnsi="PT Astra Serif" w:cs="Times New Roman"/>
          <w:sz w:val="28"/>
          <w:lang w:eastAsia="en-US" w:bidi="en-US"/>
        </w:rPr>
        <w:t>На 2-ом этапе диспансеризации определенных групп взрослого населения проводится индивидуальное или групповое (школы здоровья) углубленное профилактическое консультирование в отделениях (кабинетах) медицинской профилактики, которое на 31.12.2018 прошли 75</w:t>
      </w:r>
      <w:r w:rsidR="00D961B6">
        <w:rPr>
          <w:rFonts w:ascii="PT Astra Serif" w:eastAsia="Times New Roman" w:hAnsi="PT Astra Serif" w:cs="Times New Roman"/>
          <w:sz w:val="28"/>
          <w:lang w:eastAsia="en-US" w:bidi="en-US"/>
        </w:rPr>
        <w:t xml:space="preserve"> </w:t>
      </w:r>
      <w:r w:rsidRPr="00972321">
        <w:rPr>
          <w:rFonts w:ascii="PT Astra Serif" w:eastAsia="Times New Roman" w:hAnsi="PT Astra Serif" w:cs="Times New Roman"/>
          <w:sz w:val="28"/>
          <w:lang w:eastAsia="en-US" w:bidi="en-US"/>
        </w:rPr>
        <w:t xml:space="preserve">615 человек, </w:t>
      </w:r>
      <w:r w:rsidR="009A57EB">
        <w:rPr>
          <w:rFonts w:ascii="PT Astra Serif" w:eastAsia="Times New Roman" w:hAnsi="PT Astra Serif" w:cs="Times New Roman"/>
          <w:sz w:val="28"/>
          <w:lang w:eastAsia="en-US" w:bidi="en-US"/>
        </w:rPr>
        <w:br/>
      </w:r>
      <w:r w:rsidRPr="00972321">
        <w:rPr>
          <w:rFonts w:ascii="PT Astra Serif" w:eastAsia="Times New Roman" w:hAnsi="PT Astra Serif" w:cs="Times New Roman"/>
          <w:sz w:val="28"/>
          <w:lang w:eastAsia="en-US" w:bidi="en-US"/>
        </w:rPr>
        <w:t xml:space="preserve">из них </w:t>
      </w:r>
      <w:r w:rsidRPr="00972321">
        <w:rPr>
          <w:rFonts w:ascii="PT Astra Serif" w:eastAsia="Times New Roman" w:hAnsi="PT Astra Serif" w:cs="Times New Roman"/>
          <w:color w:val="000000"/>
          <w:sz w:val="28"/>
        </w:rPr>
        <w:t>57</w:t>
      </w:r>
      <w:r w:rsidR="00A07223">
        <w:rPr>
          <w:rFonts w:ascii="PT Astra Serif" w:eastAsia="Times New Roman" w:hAnsi="PT Astra Serif" w:cs="Times New Roman"/>
          <w:color w:val="000000"/>
          <w:sz w:val="28"/>
        </w:rPr>
        <w:t> </w:t>
      </w:r>
      <w:r w:rsidRPr="00972321">
        <w:rPr>
          <w:rFonts w:ascii="PT Astra Serif" w:eastAsia="Times New Roman" w:hAnsi="PT Astra Serif" w:cs="Times New Roman"/>
          <w:color w:val="000000"/>
          <w:sz w:val="28"/>
        </w:rPr>
        <w:t xml:space="preserve">823 </w:t>
      </w:r>
      <w:r w:rsidRPr="00972321">
        <w:rPr>
          <w:rFonts w:ascii="PT Astra Serif" w:eastAsia="Times New Roman" w:hAnsi="PT Astra Serif" w:cs="Times New Roman"/>
          <w:sz w:val="28"/>
          <w:lang w:eastAsia="en-US" w:bidi="en-US"/>
        </w:rPr>
        <w:t xml:space="preserve">человека – индивидуальное углубленное профилактическое консультирование и </w:t>
      </w:r>
      <w:r w:rsidRPr="00972321">
        <w:rPr>
          <w:rFonts w:ascii="PT Astra Serif" w:eastAsia="Times New Roman" w:hAnsi="PT Astra Serif" w:cs="Times New Roman"/>
          <w:color w:val="000000"/>
          <w:sz w:val="28"/>
        </w:rPr>
        <w:t>17</w:t>
      </w:r>
      <w:r w:rsidR="00A07223">
        <w:rPr>
          <w:rFonts w:ascii="PT Astra Serif" w:eastAsia="Times New Roman" w:hAnsi="PT Astra Serif" w:cs="Times New Roman"/>
          <w:color w:val="000000"/>
          <w:sz w:val="28"/>
        </w:rPr>
        <w:t> </w:t>
      </w:r>
      <w:r w:rsidRPr="00972321">
        <w:rPr>
          <w:rFonts w:ascii="PT Astra Serif" w:eastAsia="Times New Roman" w:hAnsi="PT Astra Serif" w:cs="Times New Roman"/>
          <w:color w:val="000000"/>
          <w:sz w:val="28"/>
        </w:rPr>
        <w:t>792</w:t>
      </w:r>
      <w:r w:rsidRPr="00972321">
        <w:rPr>
          <w:rFonts w:ascii="PT Astra Serif" w:eastAsia="Times New Roman" w:hAnsi="PT Astra Serif" w:cs="Times New Roman"/>
          <w:sz w:val="28"/>
          <w:lang w:eastAsia="en-US" w:bidi="en-US"/>
        </w:rPr>
        <w:t xml:space="preserve"> человека – групповое профилактическое консультирование, охват составил 68% от граждан с третьей группой здоровья.</w:t>
      </w:r>
    </w:p>
    <w:p w:rsidR="008C7B57" w:rsidRPr="00972321" w:rsidRDefault="008C7B57" w:rsidP="006C63DB">
      <w:pPr>
        <w:widowControl/>
        <w:autoSpaceDE/>
        <w:autoSpaceDN/>
        <w:adjustRightInd/>
        <w:spacing w:line="360" w:lineRule="exact"/>
        <w:ind w:firstLine="708"/>
        <w:contextualSpacing/>
        <w:jc w:val="both"/>
        <w:rPr>
          <w:rFonts w:ascii="PT Astra Serif" w:eastAsia="Times New Roman" w:hAnsi="PT Astra Serif" w:cs="Times New Roman"/>
          <w:sz w:val="28"/>
          <w:lang w:eastAsia="en-US" w:bidi="en-US"/>
        </w:rPr>
      </w:pPr>
      <w:r w:rsidRPr="00972321">
        <w:rPr>
          <w:rFonts w:ascii="PT Astra Serif" w:eastAsia="Times New Roman" w:hAnsi="PT Astra Serif" w:cs="Times New Roman"/>
          <w:sz w:val="28"/>
          <w:lang w:eastAsia="en-US" w:bidi="en-US"/>
        </w:rPr>
        <w:lastRenderedPageBreak/>
        <w:t>Дополнительно организован</w:t>
      </w:r>
      <w:r w:rsidR="004D75AB">
        <w:rPr>
          <w:rFonts w:ascii="PT Astra Serif" w:eastAsia="Times New Roman" w:hAnsi="PT Astra Serif" w:cs="Times New Roman"/>
          <w:sz w:val="28"/>
          <w:lang w:eastAsia="en-US" w:bidi="en-US"/>
        </w:rPr>
        <w:t>ы</w:t>
      </w:r>
      <w:r w:rsidRPr="00972321">
        <w:rPr>
          <w:rFonts w:ascii="PT Astra Serif" w:eastAsia="Times New Roman" w:hAnsi="PT Astra Serif" w:cs="Times New Roman"/>
          <w:sz w:val="28"/>
          <w:lang w:eastAsia="en-US" w:bidi="en-US"/>
        </w:rPr>
        <w:t xml:space="preserve"> 1</w:t>
      </w:r>
      <w:r w:rsidR="009511AA" w:rsidRPr="00972321">
        <w:rPr>
          <w:rFonts w:ascii="PT Astra Serif" w:eastAsia="Times New Roman" w:hAnsi="PT Astra Serif" w:cs="Times New Roman"/>
          <w:sz w:val="28"/>
          <w:lang w:eastAsia="en-US" w:bidi="en-US"/>
        </w:rPr>
        <w:t>52</w:t>
      </w:r>
      <w:r w:rsidRPr="00972321">
        <w:rPr>
          <w:rFonts w:ascii="PT Astra Serif" w:eastAsia="Times New Roman" w:hAnsi="PT Astra Serif" w:cs="Times New Roman"/>
          <w:sz w:val="28"/>
          <w:lang w:eastAsia="en-US" w:bidi="en-US"/>
        </w:rPr>
        <w:t xml:space="preserve"> школ</w:t>
      </w:r>
      <w:r w:rsidR="009511AA" w:rsidRPr="00972321">
        <w:rPr>
          <w:rFonts w:ascii="PT Astra Serif" w:eastAsia="Times New Roman" w:hAnsi="PT Astra Serif" w:cs="Times New Roman"/>
          <w:sz w:val="28"/>
          <w:lang w:eastAsia="en-US" w:bidi="en-US"/>
        </w:rPr>
        <w:t>ы</w:t>
      </w:r>
      <w:r w:rsidRPr="00972321">
        <w:rPr>
          <w:rFonts w:ascii="PT Astra Serif" w:eastAsia="Times New Roman" w:hAnsi="PT Astra Serif" w:cs="Times New Roman"/>
          <w:sz w:val="28"/>
          <w:lang w:eastAsia="en-US" w:bidi="en-US"/>
        </w:rPr>
        <w:t xml:space="preserve"> здоровья для пациентов с артериальной гипертонией, бронхиальной астмой, сахарным диабетом, а также пациентов, перенесших инсульт, и их родственников, для беременных и прочие школы, в которых обучено 77</w:t>
      </w:r>
      <w:r w:rsidR="00D961B6">
        <w:rPr>
          <w:rFonts w:ascii="PT Astra Serif" w:eastAsia="Times New Roman" w:hAnsi="PT Astra Serif" w:cs="Times New Roman"/>
          <w:sz w:val="28"/>
          <w:lang w:eastAsia="en-US" w:bidi="en-US"/>
        </w:rPr>
        <w:t xml:space="preserve"> </w:t>
      </w:r>
      <w:r w:rsidRPr="00972321">
        <w:rPr>
          <w:rFonts w:ascii="PT Astra Serif" w:eastAsia="Times New Roman" w:hAnsi="PT Astra Serif" w:cs="Times New Roman"/>
          <w:sz w:val="28"/>
          <w:lang w:eastAsia="en-US" w:bidi="en-US"/>
        </w:rPr>
        <w:t xml:space="preserve">351 человек, из них 74 школы здоровья для пациентов с артериальной гипертонией, в которых обучено 22 329 человек, и </w:t>
      </w:r>
      <w:r w:rsidR="009511AA" w:rsidRPr="00972321">
        <w:rPr>
          <w:rFonts w:ascii="PT Astra Serif" w:eastAsia="Times New Roman" w:hAnsi="PT Astra Serif" w:cs="Times New Roman"/>
          <w:sz w:val="28"/>
          <w:lang w:eastAsia="en-US" w:bidi="en-US"/>
        </w:rPr>
        <w:t>29</w:t>
      </w:r>
      <w:r w:rsidRPr="00972321">
        <w:rPr>
          <w:rFonts w:ascii="PT Astra Serif" w:eastAsia="Times New Roman" w:hAnsi="PT Astra Serif" w:cs="Times New Roman"/>
          <w:sz w:val="28"/>
          <w:lang w:eastAsia="en-US" w:bidi="en-US"/>
        </w:rPr>
        <w:t xml:space="preserve"> школ для пациентов, перенесших инсульт, и их родственников, где обучено 4</w:t>
      </w:r>
      <w:r w:rsidR="00D961B6">
        <w:rPr>
          <w:rFonts w:ascii="PT Astra Serif" w:eastAsia="Times New Roman" w:hAnsi="PT Astra Serif" w:cs="Times New Roman"/>
          <w:sz w:val="28"/>
          <w:lang w:eastAsia="en-US" w:bidi="en-US"/>
        </w:rPr>
        <w:t xml:space="preserve"> </w:t>
      </w:r>
      <w:r w:rsidRPr="00972321">
        <w:rPr>
          <w:rFonts w:ascii="PT Astra Serif" w:eastAsia="Times New Roman" w:hAnsi="PT Astra Serif" w:cs="Times New Roman"/>
          <w:sz w:val="28"/>
          <w:lang w:eastAsia="en-US" w:bidi="en-US"/>
        </w:rPr>
        <w:t xml:space="preserve">704 человека. </w:t>
      </w:r>
    </w:p>
    <w:p w:rsidR="008C7B57" w:rsidRPr="00972321" w:rsidRDefault="008C7B57" w:rsidP="006C63DB">
      <w:pPr>
        <w:widowControl/>
        <w:autoSpaceDE/>
        <w:autoSpaceDN/>
        <w:adjustRightInd/>
        <w:spacing w:line="360" w:lineRule="exact"/>
        <w:ind w:firstLine="459"/>
        <w:jc w:val="both"/>
        <w:rPr>
          <w:rFonts w:ascii="PT Astra Serif" w:eastAsia="Times New Roman" w:hAnsi="PT Astra Serif" w:cs="Times New Roman"/>
          <w:sz w:val="28"/>
        </w:rPr>
      </w:pPr>
      <w:r w:rsidRPr="00972321">
        <w:rPr>
          <w:rFonts w:ascii="PT Astra Serif" w:eastAsia="Times New Roman" w:hAnsi="PT Astra Serif" w:cs="Times New Roman"/>
          <w:sz w:val="28"/>
        </w:rPr>
        <w:t>С целью коррекции факторов риска неинфекционных заболеваний у пациентов, находящихся на лечении в стационарах терапевтического профиля, организованы 33 кабинета медицинской профилактики в стационарах больниц. В 2018 году в данных кабинетах проконсультировано 6</w:t>
      </w:r>
      <w:r w:rsidR="00D961B6">
        <w:rPr>
          <w:rFonts w:ascii="PT Astra Serif" w:eastAsia="Times New Roman" w:hAnsi="PT Astra Serif" w:cs="Times New Roman"/>
          <w:sz w:val="28"/>
        </w:rPr>
        <w:t xml:space="preserve"> </w:t>
      </w:r>
      <w:r w:rsidRPr="00972321">
        <w:rPr>
          <w:rFonts w:ascii="PT Astra Serif" w:eastAsia="Times New Roman" w:hAnsi="PT Astra Serif" w:cs="Times New Roman"/>
          <w:sz w:val="28"/>
        </w:rPr>
        <w:t>759 человек, из них трудоспособного возраста 2</w:t>
      </w:r>
      <w:r w:rsidR="00D961B6">
        <w:rPr>
          <w:rFonts w:ascii="PT Astra Serif" w:eastAsia="Times New Roman" w:hAnsi="PT Astra Serif" w:cs="Times New Roman"/>
          <w:sz w:val="28"/>
        </w:rPr>
        <w:t xml:space="preserve"> </w:t>
      </w:r>
      <w:r w:rsidRPr="00972321">
        <w:rPr>
          <w:rFonts w:ascii="PT Astra Serif" w:eastAsia="Times New Roman" w:hAnsi="PT Astra Serif" w:cs="Times New Roman"/>
          <w:sz w:val="28"/>
        </w:rPr>
        <w:t>760 человек (40,8%). Для динамического наблюдения и коррекции факторов риска в отделения (кабинеты) медицинской профилактики обратилось 2</w:t>
      </w:r>
      <w:r w:rsidR="00D961B6">
        <w:rPr>
          <w:rFonts w:ascii="PT Astra Serif" w:eastAsia="Times New Roman" w:hAnsi="PT Astra Serif" w:cs="Times New Roman"/>
          <w:sz w:val="28"/>
        </w:rPr>
        <w:t xml:space="preserve"> </w:t>
      </w:r>
      <w:r w:rsidRPr="00972321">
        <w:rPr>
          <w:rFonts w:ascii="PT Astra Serif" w:eastAsia="Times New Roman" w:hAnsi="PT Astra Serif" w:cs="Times New Roman"/>
          <w:sz w:val="28"/>
        </w:rPr>
        <w:t xml:space="preserve">841 человек (42%). </w:t>
      </w:r>
    </w:p>
    <w:p w:rsidR="008C7B57" w:rsidRPr="00972321" w:rsidRDefault="008C7B57" w:rsidP="006C63DB">
      <w:pPr>
        <w:widowControl/>
        <w:autoSpaceDE/>
        <w:autoSpaceDN/>
        <w:adjustRightInd/>
        <w:spacing w:line="360" w:lineRule="exact"/>
        <w:ind w:firstLine="851"/>
        <w:jc w:val="both"/>
        <w:rPr>
          <w:rFonts w:ascii="PT Astra Serif" w:eastAsia="Times New Roman" w:hAnsi="PT Astra Serif" w:cs="Times New Roman"/>
          <w:sz w:val="28"/>
        </w:rPr>
      </w:pPr>
      <w:r w:rsidRPr="00972321">
        <w:rPr>
          <w:rFonts w:ascii="PT Astra Serif" w:eastAsia="Times New Roman" w:hAnsi="PT Astra Serif" w:cs="Times New Roman"/>
          <w:sz w:val="28"/>
        </w:rPr>
        <w:t>На базе Центров здоровья функционируют 6 кабинетов здорового питания для взрослых и 2 кабинета здорового питания для детей. За январь-декабрь 2018 года специалистами Центров здоровья по вопросу снижения избыточной массы тела мотивационное консультирование получили 7</w:t>
      </w:r>
      <w:r w:rsidR="00D961B6">
        <w:rPr>
          <w:rFonts w:ascii="PT Astra Serif" w:eastAsia="Times New Roman" w:hAnsi="PT Astra Serif" w:cs="Times New Roman"/>
          <w:sz w:val="28"/>
        </w:rPr>
        <w:t xml:space="preserve"> </w:t>
      </w:r>
      <w:r w:rsidRPr="00972321">
        <w:rPr>
          <w:rFonts w:ascii="PT Astra Serif" w:eastAsia="Times New Roman" w:hAnsi="PT Astra Serif" w:cs="Times New Roman"/>
          <w:sz w:val="28"/>
        </w:rPr>
        <w:t>456 человек, из них 754 ребенка, активного трудоспособного возраста – 56% (4</w:t>
      </w:r>
      <w:r w:rsidR="00D961B6">
        <w:rPr>
          <w:rFonts w:ascii="PT Astra Serif" w:eastAsia="Times New Roman" w:hAnsi="PT Astra Serif" w:cs="Times New Roman"/>
          <w:sz w:val="28"/>
        </w:rPr>
        <w:t xml:space="preserve"> </w:t>
      </w:r>
      <w:r w:rsidRPr="00972321">
        <w:rPr>
          <w:rFonts w:ascii="PT Astra Serif" w:eastAsia="Times New Roman" w:hAnsi="PT Astra Serif" w:cs="Times New Roman"/>
          <w:sz w:val="28"/>
        </w:rPr>
        <w:t>149 человек), старше 60 лет – 40% (2</w:t>
      </w:r>
      <w:r w:rsidR="00D961B6">
        <w:rPr>
          <w:rFonts w:ascii="PT Astra Serif" w:eastAsia="Times New Roman" w:hAnsi="PT Astra Serif" w:cs="Times New Roman"/>
          <w:sz w:val="28"/>
        </w:rPr>
        <w:t xml:space="preserve"> </w:t>
      </w:r>
      <w:r w:rsidRPr="00972321">
        <w:rPr>
          <w:rFonts w:ascii="PT Astra Serif" w:eastAsia="Times New Roman" w:hAnsi="PT Astra Serif" w:cs="Times New Roman"/>
          <w:sz w:val="28"/>
        </w:rPr>
        <w:t>980 человек).</w:t>
      </w:r>
    </w:p>
    <w:p w:rsidR="008C7B57" w:rsidRDefault="008C7B57" w:rsidP="006C63DB">
      <w:pPr>
        <w:widowControl/>
        <w:autoSpaceDE/>
        <w:autoSpaceDN/>
        <w:adjustRightInd/>
        <w:spacing w:line="360" w:lineRule="exact"/>
        <w:ind w:firstLine="851"/>
        <w:jc w:val="both"/>
        <w:rPr>
          <w:rFonts w:ascii="PT Astra Serif" w:eastAsia="Times New Roman" w:hAnsi="PT Astra Serif" w:cs="Times New Roman"/>
          <w:sz w:val="28"/>
        </w:rPr>
      </w:pPr>
      <w:r w:rsidRPr="00972321">
        <w:rPr>
          <w:rFonts w:ascii="PT Astra Serif" w:eastAsia="Times New Roman" w:hAnsi="PT Astra Serif" w:cs="Times New Roman"/>
          <w:sz w:val="28"/>
        </w:rPr>
        <w:t xml:space="preserve">В регионе функционируют 24 кабинета медицинской помощи при отказе от курения, в том числе 2 </w:t>
      </w:r>
      <w:r w:rsidR="006755F9" w:rsidRPr="00972321">
        <w:rPr>
          <w:rFonts w:ascii="PT Astra Serif" w:eastAsia="Times New Roman" w:hAnsi="PT Astra Serif" w:cs="Times New Roman"/>
          <w:sz w:val="28"/>
        </w:rPr>
        <w:t>–</w:t>
      </w:r>
      <w:r w:rsidRPr="00972321">
        <w:rPr>
          <w:rFonts w:ascii="PT Astra Serif" w:eastAsia="Times New Roman" w:hAnsi="PT Astra Serif" w:cs="Times New Roman"/>
          <w:sz w:val="28"/>
        </w:rPr>
        <w:t xml:space="preserve"> для детей и подростков, в которые первично обратились 8304 человека, что на 12% выше уровня аналогичного периода 2017 года. Из них обследовано с целью установления курения 95 детей и подростков. От курения отказались 938 человек – 11%, за аналогичный период 2017 года – 11%.</w:t>
      </w:r>
    </w:p>
    <w:p w:rsidR="009A57EB" w:rsidRPr="00972321" w:rsidRDefault="009A57EB" w:rsidP="006C63DB">
      <w:pPr>
        <w:widowControl/>
        <w:autoSpaceDE/>
        <w:autoSpaceDN/>
        <w:adjustRightInd/>
        <w:spacing w:line="360" w:lineRule="exact"/>
        <w:ind w:firstLine="851"/>
        <w:jc w:val="both"/>
        <w:rPr>
          <w:rFonts w:ascii="PT Astra Serif" w:eastAsia="Times New Roman" w:hAnsi="PT Astra Serif" w:cs="Times New Roman"/>
          <w:sz w:val="28"/>
        </w:rPr>
      </w:pPr>
    </w:p>
    <w:p w:rsidR="00E53D32" w:rsidRDefault="00E53D32" w:rsidP="00FF172D">
      <w:pPr>
        <w:widowControl/>
        <w:autoSpaceDE/>
        <w:autoSpaceDN/>
        <w:adjustRightInd/>
        <w:jc w:val="right"/>
        <w:rPr>
          <w:rFonts w:ascii="PT Astra Serif" w:eastAsia="Times New Roman" w:hAnsi="PT Astra Serif" w:cs="Times New Roman"/>
          <w:sz w:val="28"/>
        </w:rPr>
      </w:pPr>
    </w:p>
    <w:p w:rsidR="00FF172D" w:rsidRDefault="00FF172D" w:rsidP="00FF172D">
      <w:pPr>
        <w:widowControl/>
        <w:autoSpaceDE/>
        <w:autoSpaceDN/>
        <w:adjustRightInd/>
        <w:jc w:val="right"/>
        <w:rPr>
          <w:rFonts w:ascii="PT Astra Serif" w:eastAsia="Times New Roman" w:hAnsi="PT Astra Serif" w:cs="Times New Roman"/>
          <w:sz w:val="28"/>
        </w:rPr>
      </w:pPr>
      <w:r w:rsidRPr="00972321">
        <w:rPr>
          <w:rFonts w:ascii="PT Astra Serif" w:eastAsia="Times New Roman" w:hAnsi="PT Astra Serif" w:cs="Times New Roman"/>
          <w:sz w:val="28"/>
        </w:rPr>
        <w:t>Таблица 4</w:t>
      </w:r>
      <w:r w:rsidR="00ED1C81">
        <w:rPr>
          <w:rFonts w:ascii="PT Astra Serif" w:eastAsia="Times New Roman" w:hAnsi="PT Astra Serif" w:cs="Times New Roman"/>
          <w:sz w:val="28"/>
        </w:rPr>
        <w:t>6</w:t>
      </w:r>
    </w:p>
    <w:p w:rsidR="00D961B6" w:rsidRPr="00972321" w:rsidRDefault="00D961B6" w:rsidP="00FF172D">
      <w:pPr>
        <w:widowControl/>
        <w:autoSpaceDE/>
        <w:autoSpaceDN/>
        <w:adjustRightInd/>
        <w:jc w:val="right"/>
        <w:rPr>
          <w:rFonts w:ascii="PT Astra Serif" w:eastAsia="Times New Roman" w:hAnsi="PT Astra Serif" w:cs="Times New Roman"/>
        </w:rPr>
      </w:pPr>
    </w:p>
    <w:p w:rsidR="00073E38" w:rsidRPr="00972321" w:rsidRDefault="00073E38" w:rsidP="00073E38">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sz w:val="28"/>
        </w:rPr>
        <w:t>Анализ деятельности профилактической работы по информированию населения о факторах риска развития болезней системы кровообращения</w:t>
      </w:r>
    </w:p>
    <w:p w:rsidR="00073E38" w:rsidRPr="00972321" w:rsidRDefault="00073E38" w:rsidP="00073E38">
      <w:pPr>
        <w:widowControl/>
        <w:autoSpaceDE/>
        <w:autoSpaceDN/>
        <w:adjustRightInd/>
        <w:jc w:val="right"/>
        <w:rPr>
          <w:rFonts w:ascii="PT Astra Serif" w:eastAsia="Times New Roman" w:hAnsi="PT Astra Serif" w:cs="Times New Roman"/>
        </w:rPr>
      </w:pPr>
    </w:p>
    <w:tbl>
      <w:tblPr>
        <w:tblStyle w:val="ac"/>
        <w:tblW w:w="9356" w:type="dxa"/>
        <w:tblInd w:w="-5" w:type="dxa"/>
        <w:tblLook w:val="04A0" w:firstRow="1" w:lastRow="0" w:firstColumn="1" w:lastColumn="0" w:noHBand="0" w:noVBand="1"/>
      </w:tblPr>
      <w:tblGrid>
        <w:gridCol w:w="5642"/>
        <w:gridCol w:w="1418"/>
        <w:gridCol w:w="1277"/>
        <w:gridCol w:w="1019"/>
      </w:tblGrid>
      <w:tr w:rsidR="00073E38" w:rsidRPr="00972321" w:rsidTr="00E73DF2">
        <w:trPr>
          <w:tblHeader/>
        </w:trPr>
        <w:tc>
          <w:tcPr>
            <w:tcW w:w="5642" w:type="dxa"/>
            <w:vAlign w:val="center"/>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Показатели деятельности</w:t>
            </w:r>
          </w:p>
        </w:tc>
        <w:tc>
          <w:tcPr>
            <w:tcW w:w="1418"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Единицы измерения</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2018</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2017</w:t>
            </w:r>
          </w:p>
        </w:tc>
      </w:tr>
      <w:tr w:rsidR="00073E38" w:rsidRPr="00972321" w:rsidTr="00E73DF2">
        <w:tc>
          <w:tcPr>
            <w:tcW w:w="5642" w:type="dxa"/>
            <w:vAlign w:val="bottom"/>
          </w:tcPr>
          <w:p w:rsidR="00073E38" w:rsidRPr="00972321" w:rsidRDefault="00073E38" w:rsidP="00E73DF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 xml:space="preserve">Количество проведенных мероприятий по информированию населения о факторах риска развития болезней системы кровообращения, в </w:t>
            </w:r>
            <w:r w:rsidRPr="00972321">
              <w:rPr>
                <w:rFonts w:ascii="PT Astra Serif" w:eastAsia="Times New Roman" w:hAnsi="PT Astra Serif" w:cs="Times New Roman"/>
              </w:rPr>
              <w:lastRenderedPageBreak/>
              <w:t>том числе инфаркта миокарда, и обеспечению</w:t>
            </w:r>
            <w:r w:rsidR="00E73DF2">
              <w:rPr>
                <w:rFonts w:ascii="PT Astra Serif" w:eastAsia="Times New Roman" w:hAnsi="PT Astra Serif" w:cs="Times New Roman"/>
              </w:rPr>
              <w:t xml:space="preserve"> </w:t>
            </w:r>
            <w:r w:rsidRPr="00972321">
              <w:rPr>
                <w:rFonts w:ascii="PT Astra Serif" w:eastAsia="Times New Roman" w:hAnsi="PT Astra Serif" w:cs="Times New Roman"/>
              </w:rPr>
              <w:t>условий для реализации здорового образа жизни</w:t>
            </w:r>
          </w:p>
        </w:tc>
        <w:tc>
          <w:tcPr>
            <w:tcW w:w="1418"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lastRenderedPageBreak/>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4927</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4697</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из них: публикации в СМИ</w:t>
            </w:r>
          </w:p>
        </w:tc>
        <w:tc>
          <w:tcPr>
            <w:tcW w:w="1418" w:type="dxa"/>
            <w:vAlign w:val="bottom"/>
          </w:tcPr>
          <w:p w:rsidR="00073E38" w:rsidRPr="00972321" w:rsidRDefault="00073E38" w:rsidP="00D961B6">
            <w:pPr>
              <w:jc w:val="center"/>
              <w:rPr>
                <w:rFonts w:ascii="PT Astra Serif" w:hAnsi="PT Astra Serif"/>
              </w:rPr>
            </w:pPr>
            <w:r w:rsidRPr="00972321">
              <w:rPr>
                <w:rFonts w:ascii="PT Astra Serif" w:eastAsia="Times New Roman" w:hAnsi="PT Astra Serif" w:cs="Times New Roman"/>
              </w:rPr>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80</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79</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буклеты, брошюры по проблеме</w:t>
            </w:r>
          </w:p>
        </w:tc>
        <w:tc>
          <w:tcPr>
            <w:tcW w:w="1418" w:type="dxa"/>
            <w:vAlign w:val="bottom"/>
          </w:tcPr>
          <w:p w:rsidR="00073E38" w:rsidRPr="00972321" w:rsidRDefault="00073E38" w:rsidP="00D961B6">
            <w:pPr>
              <w:jc w:val="center"/>
              <w:rPr>
                <w:rFonts w:ascii="PT Astra Serif" w:hAnsi="PT Astra Serif"/>
              </w:rPr>
            </w:pPr>
            <w:r w:rsidRPr="00972321">
              <w:rPr>
                <w:rFonts w:ascii="PT Astra Serif" w:eastAsia="Times New Roman" w:hAnsi="PT Astra Serif" w:cs="Times New Roman"/>
              </w:rPr>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189</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188</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тираж буклетов, брошюр по проблеме</w:t>
            </w:r>
          </w:p>
        </w:tc>
        <w:tc>
          <w:tcPr>
            <w:tcW w:w="1418" w:type="dxa"/>
            <w:vAlign w:val="bottom"/>
          </w:tcPr>
          <w:p w:rsidR="00073E38" w:rsidRPr="00972321" w:rsidRDefault="00073E38" w:rsidP="00D961B6">
            <w:pPr>
              <w:jc w:val="center"/>
              <w:rPr>
                <w:rFonts w:ascii="PT Astra Serif" w:hAnsi="PT Astra Serif"/>
              </w:rPr>
            </w:pPr>
            <w:r w:rsidRPr="00972321">
              <w:rPr>
                <w:rFonts w:ascii="PT Astra Serif" w:eastAsia="Times New Roman" w:hAnsi="PT Astra Serif" w:cs="Times New Roman"/>
              </w:rPr>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10395</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9001</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социальная реклама, в том числе видеоролики</w:t>
            </w:r>
          </w:p>
        </w:tc>
        <w:tc>
          <w:tcPr>
            <w:tcW w:w="1418" w:type="dxa"/>
            <w:vAlign w:val="bottom"/>
          </w:tcPr>
          <w:p w:rsidR="00073E38" w:rsidRPr="00972321" w:rsidRDefault="00073E38" w:rsidP="00D961B6">
            <w:pPr>
              <w:jc w:val="center"/>
              <w:rPr>
                <w:rFonts w:ascii="PT Astra Serif" w:hAnsi="PT Astra Serif"/>
              </w:rPr>
            </w:pPr>
            <w:r w:rsidRPr="00972321">
              <w:rPr>
                <w:rFonts w:ascii="PT Astra Serif" w:eastAsia="Times New Roman" w:hAnsi="PT Astra Serif" w:cs="Times New Roman"/>
              </w:rPr>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32</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25</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телевизионные передачи</w:t>
            </w:r>
          </w:p>
        </w:tc>
        <w:tc>
          <w:tcPr>
            <w:tcW w:w="1418" w:type="dxa"/>
            <w:vAlign w:val="bottom"/>
          </w:tcPr>
          <w:p w:rsidR="00073E38" w:rsidRPr="00972321" w:rsidRDefault="00073E38" w:rsidP="00D961B6">
            <w:pPr>
              <w:jc w:val="center"/>
              <w:rPr>
                <w:rFonts w:ascii="PT Astra Serif" w:hAnsi="PT Astra Serif"/>
              </w:rPr>
            </w:pPr>
            <w:r w:rsidRPr="00972321">
              <w:rPr>
                <w:rFonts w:ascii="PT Astra Serif" w:eastAsia="Times New Roman" w:hAnsi="PT Astra Serif" w:cs="Times New Roman"/>
              </w:rPr>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22</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19</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анкетирование населения</w:t>
            </w:r>
          </w:p>
        </w:tc>
        <w:tc>
          <w:tcPr>
            <w:tcW w:w="1418" w:type="dxa"/>
            <w:vAlign w:val="bottom"/>
          </w:tcPr>
          <w:p w:rsidR="00073E38" w:rsidRPr="00972321" w:rsidRDefault="00073E38" w:rsidP="00D961B6">
            <w:pPr>
              <w:jc w:val="center"/>
              <w:rPr>
                <w:rFonts w:ascii="PT Astra Serif" w:hAnsi="PT Astra Serif"/>
              </w:rPr>
            </w:pPr>
            <w:r w:rsidRPr="00972321">
              <w:rPr>
                <w:rFonts w:ascii="PT Astra Serif" w:eastAsia="Times New Roman" w:hAnsi="PT Astra Serif" w:cs="Times New Roman"/>
              </w:rPr>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49</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38</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число анкет</w:t>
            </w:r>
          </w:p>
        </w:tc>
        <w:tc>
          <w:tcPr>
            <w:tcW w:w="1418" w:type="dxa"/>
            <w:vAlign w:val="bottom"/>
          </w:tcPr>
          <w:p w:rsidR="00073E38" w:rsidRPr="00972321" w:rsidRDefault="00073E38" w:rsidP="00D961B6">
            <w:pPr>
              <w:jc w:val="center"/>
              <w:rPr>
                <w:rFonts w:ascii="PT Astra Serif" w:hAnsi="PT Astra Serif"/>
              </w:rPr>
            </w:pPr>
            <w:r w:rsidRPr="00972321">
              <w:rPr>
                <w:rFonts w:ascii="PT Astra Serif" w:eastAsia="Times New Roman" w:hAnsi="PT Astra Serif" w:cs="Times New Roman"/>
              </w:rPr>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3215</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2284</w:t>
            </w:r>
          </w:p>
        </w:tc>
      </w:tr>
      <w:tr w:rsidR="00073E38" w:rsidRPr="00972321" w:rsidTr="00E73DF2">
        <w:tc>
          <w:tcPr>
            <w:tcW w:w="5642" w:type="dxa"/>
            <w:vAlign w:val="bottom"/>
          </w:tcPr>
          <w:p w:rsidR="00073E38" w:rsidRPr="00972321" w:rsidRDefault="00F25627"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Д</w:t>
            </w:r>
            <w:r w:rsidR="00073E38" w:rsidRPr="00972321">
              <w:rPr>
                <w:rFonts w:ascii="PT Astra Serif" w:eastAsia="Times New Roman" w:hAnsi="PT Astra Serif" w:cs="Times New Roman"/>
              </w:rPr>
              <w:t>ругое</w:t>
            </w:r>
          </w:p>
        </w:tc>
        <w:tc>
          <w:tcPr>
            <w:tcW w:w="1418" w:type="dxa"/>
            <w:vAlign w:val="bottom"/>
          </w:tcPr>
          <w:p w:rsidR="00073E38" w:rsidRPr="00972321" w:rsidRDefault="00073E38" w:rsidP="00D961B6">
            <w:pPr>
              <w:jc w:val="center"/>
              <w:rPr>
                <w:rFonts w:ascii="PT Astra Serif" w:hAnsi="PT Astra Serif"/>
              </w:rPr>
            </w:pPr>
            <w:r w:rsidRPr="00972321">
              <w:rPr>
                <w:rFonts w:ascii="PT Astra Serif" w:eastAsia="Times New Roman" w:hAnsi="PT Astra Serif" w:cs="Times New Roman"/>
              </w:rPr>
              <w:t>штук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418</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363</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Число граждан, охваченных кампанией и мотивированных на ведение здорового образа жизни</w:t>
            </w:r>
          </w:p>
        </w:tc>
        <w:tc>
          <w:tcPr>
            <w:tcW w:w="1418"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человек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42256</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41491</w:t>
            </w:r>
          </w:p>
        </w:tc>
      </w:tr>
      <w:tr w:rsidR="00073E38" w:rsidRPr="00972321" w:rsidTr="00E73DF2">
        <w:tc>
          <w:tcPr>
            <w:tcW w:w="5642" w:type="dxa"/>
            <w:vAlign w:val="bottom"/>
          </w:tcPr>
          <w:p w:rsidR="00073E38" w:rsidRPr="00972321" w:rsidRDefault="00073E38" w:rsidP="00564DA2">
            <w:pPr>
              <w:widowControl/>
              <w:autoSpaceDE/>
              <w:autoSpaceDN/>
              <w:adjustRightInd/>
              <w:jc w:val="both"/>
              <w:rPr>
                <w:rFonts w:ascii="PT Astra Serif" w:eastAsia="Times New Roman" w:hAnsi="PT Astra Serif" w:cs="Times New Roman"/>
              </w:rPr>
            </w:pPr>
            <w:r w:rsidRPr="00972321">
              <w:rPr>
                <w:rFonts w:ascii="PT Astra Serif" w:eastAsia="Times New Roman" w:hAnsi="PT Astra Serif" w:cs="Times New Roman"/>
              </w:rPr>
              <w:t>Число лиц, отказавшихся от курения по данным опроса граждан, охваченных кампанией по</w:t>
            </w:r>
            <w:r w:rsidR="00AF18BE" w:rsidRPr="00972321">
              <w:rPr>
                <w:rFonts w:ascii="PT Astra Serif" w:eastAsia="Times New Roman" w:hAnsi="PT Astra Serif" w:cs="Times New Roman"/>
              </w:rPr>
              <w:t xml:space="preserve"> </w:t>
            </w:r>
            <w:r w:rsidRPr="00972321">
              <w:rPr>
                <w:rFonts w:ascii="PT Astra Serif" w:eastAsia="Times New Roman" w:hAnsi="PT Astra Serif" w:cs="Times New Roman"/>
              </w:rPr>
              <w:t>пропаганде здорового образа жизни</w:t>
            </w:r>
          </w:p>
        </w:tc>
        <w:tc>
          <w:tcPr>
            <w:tcW w:w="1418"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человек</w:t>
            </w:r>
          </w:p>
        </w:tc>
        <w:tc>
          <w:tcPr>
            <w:tcW w:w="1277"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762</w:t>
            </w:r>
          </w:p>
        </w:tc>
        <w:tc>
          <w:tcPr>
            <w:tcW w:w="1019" w:type="dxa"/>
            <w:vAlign w:val="bottom"/>
          </w:tcPr>
          <w:p w:rsidR="00073E38" w:rsidRPr="00972321" w:rsidRDefault="00073E38" w:rsidP="00D961B6">
            <w:pPr>
              <w:widowControl/>
              <w:autoSpaceDE/>
              <w:autoSpaceDN/>
              <w:adjustRightInd/>
              <w:jc w:val="center"/>
              <w:rPr>
                <w:rFonts w:ascii="PT Astra Serif" w:eastAsia="Times New Roman" w:hAnsi="PT Astra Serif" w:cs="Times New Roman"/>
              </w:rPr>
            </w:pPr>
            <w:r w:rsidRPr="00972321">
              <w:rPr>
                <w:rFonts w:ascii="PT Astra Serif" w:eastAsia="Times New Roman" w:hAnsi="PT Astra Serif" w:cs="Times New Roman"/>
              </w:rPr>
              <w:t>579</w:t>
            </w:r>
          </w:p>
        </w:tc>
      </w:tr>
    </w:tbl>
    <w:p w:rsidR="00073E38" w:rsidRPr="00972321" w:rsidRDefault="00073E38" w:rsidP="00073E38">
      <w:pPr>
        <w:widowControl/>
        <w:autoSpaceDE/>
        <w:autoSpaceDN/>
        <w:adjustRightInd/>
        <w:jc w:val="right"/>
        <w:rPr>
          <w:rFonts w:ascii="PT Astra Serif" w:eastAsia="Times New Roman" w:hAnsi="PT Astra Serif" w:cs="Times New Roman"/>
        </w:rPr>
      </w:pPr>
    </w:p>
    <w:p w:rsidR="00F62B88" w:rsidRPr="00972321" w:rsidRDefault="00F62B88" w:rsidP="00E73DF2">
      <w:pPr>
        <w:pStyle w:val="a5"/>
        <w:widowControl/>
        <w:numPr>
          <w:ilvl w:val="1"/>
          <w:numId w:val="15"/>
        </w:numPr>
        <w:autoSpaceDE/>
        <w:autoSpaceDN/>
        <w:adjustRightInd/>
        <w:spacing w:line="360" w:lineRule="exact"/>
        <w:ind w:left="0" w:firstLine="0"/>
        <w:jc w:val="center"/>
        <w:rPr>
          <w:rFonts w:ascii="PT Astra Serif" w:eastAsiaTheme="minorHAnsi" w:hAnsi="PT Astra Serif" w:cs="Times New Roman"/>
          <w:sz w:val="28"/>
          <w:szCs w:val="28"/>
          <w:lang w:eastAsia="en-US"/>
        </w:rPr>
      </w:pPr>
      <w:r w:rsidRPr="00972321">
        <w:rPr>
          <w:rFonts w:ascii="PT Astra Serif" w:eastAsiaTheme="minorHAnsi" w:hAnsi="PT Astra Serif" w:cs="Times New Roman"/>
          <w:sz w:val="28"/>
          <w:szCs w:val="28"/>
          <w:lang w:eastAsia="en-US"/>
        </w:rPr>
        <w:t>Выводы</w:t>
      </w:r>
    </w:p>
    <w:p w:rsidR="00F44E21" w:rsidRPr="00972321" w:rsidRDefault="00F44E21" w:rsidP="004D75AB">
      <w:pPr>
        <w:widowControl/>
        <w:autoSpaceDE/>
        <w:autoSpaceDN/>
        <w:adjustRightInd/>
        <w:ind w:left="720"/>
        <w:jc w:val="center"/>
        <w:rPr>
          <w:rFonts w:ascii="PT Astra Serif" w:eastAsiaTheme="minorHAnsi" w:hAnsi="PT Astra Serif" w:cs="Times New Roman"/>
          <w:sz w:val="28"/>
          <w:szCs w:val="28"/>
          <w:lang w:eastAsia="en-US"/>
        </w:rPr>
      </w:pPr>
    </w:p>
    <w:p w:rsidR="001F64E3" w:rsidRPr="00972321" w:rsidRDefault="001F64E3"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 xml:space="preserve">В Тульской области </w:t>
      </w:r>
      <w:r w:rsidR="00AF18BE" w:rsidRPr="00972321">
        <w:rPr>
          <w:rFonts w:ascii="PT Astra Serif" w:eastAsia="Times New Roman" w:hAnsi="PT Astra Serif" w:cs="Times New Roman"/>
          <w:bCs/>
          <w:sz w:val="28"/>
          <w:szCs w:val="28"/>
        </w:rPr>
        <w:t xml:space="preserve">организована </w:t>
      </w:r>
      <w:r w:rsidRPr="00972321">
        <w:rPr>
          <w:rFonts w:ascii="PT Astra Serif" w:eastAsia="Times New Roman" w:hAnsi="PT Astra Serif" w:cs="Times New Roman"/>
          <w:bCs/>
          <w:sz w:val="28"/>
          <w:szCs w:val="28"/>
        </w:rPr>
        <w:t>система оказания медицинской помощи пациентам с острыми сердечно-сосудистыми заболеваниями. Созданная структура РСЦ и 4 ПСО</w:t>
      </w:r>
      <w:r w:rsidR="002800F2" w:rsidRPr="00972321">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 xml:space="preserve"> двух неврологических отделений</w:t>
      </w:r>
      <w:r w:rsidR="002800F2" w:rsidRPr="00972321">
        <w:rPr>
          <w:rFonts w:ascii="PT Astra Serif" w:eastAsia="Times New Roman" w:hAnsi="PT Astra Serif" w:cs="Times New Roman"/>
          <w:bCs/>
          <w:sz w:val="28"/>
          <w:szCs w:val="28"/>
        </w:rPr>
        <w:t xml:space="preserve"> и двух кардиологических отделений</w:t>
      </w:r>
      <w:r w:rsidRPr="00972321">
        <w:rPr>
          <w:rFonts w:ascii="PT Astra Serif" w:eastAsia="Times New Roman" w:hAnsi="PT Astra Serif" w:cs="Times New Roman"/>
          <w:bCs/>
          <w:sz w:val="28"/>
          <w:szCs w:val="28"/>
        </w:rPr>
        <w:t xml:space="preserve"> охватывает всю область. </w:t>
      </w:r>
    </w:p>
    <w:p w:rsidR="001F64E3" w:rsidRPr="00972321" w:rsidRDefault="009A57EB" w:rsidP="00E73DF2">
      <w:pPr>
        <w:tabs>
          <w:tab w:val="left" w:pos="1046"/>
        </w:tabs>
        <w:spacing w:line="340" w:lineRule="exact"/>
        <w:ind w:firstLine="709"/>
        <w:jc w:val="both"/>
        <w:rPr>
          <w:rFonts w:ascii="PT Astra Serif" w:eastAsia="Times New Roman" w:hAnsi="PT Astra Serif" w:cs="Times New Roman"/>
          <w:bCs/>
          <w:sz w:val="28"/>
          <w:szCs w:val="28"/>
        </w:rPr>
      </w:pPr>
      <w:r>
        <w:rPr>
          <w:rFonts w:ascii="PT Astra Serif" w:eastAsia="Times New Roman" w:hAnsi="PT Astra Serif" w:cs="Times New Roman"/>
          <w:bCs/>
          <w:sz w:val="28"/>
          <w:szCs w:val="28"/>
        </w:rPr>
        <w:t>В целом</w:t>
      </w:r>
      <w:r w:rsidR="001F64E3" w:rsidRPr="00972321">
        <w:rPr>
          <w:rFonts w:ascii="PT Astra Serif" w:eastAsia="Times New Roman" w:hAnsi="PT Astra Serif" w:cs="Times New Roman"/>
          <w:bCs/>
          <w:sz w:val="28"/>
          <w:szCs w:val="28"/>
        </w:rPr>
        <w:t xml:space="preserve"> показатели оказания помощи пациентам с ОНМК и ОКС наход</w:t>
      </w:r>
      <w:r w:rsidR="00C453DA" w:rsidRPr="00972321">
        <w:rPr>
          <w:rFonts w:ascii="PT Astra Serif" w:eastAsia="Times New Roman" w:hAnsi="PT Astra Serif" w:cs="Times New Roman"/>
          <w:bCs/>
          <w:sz w:val="28"/>
          <w:szCs w:val="28"/>
        </w:rPr>
        <w:t>я</w:t>
      </w:r>
      <w:r w:rsidR="001F64E3" w:rsidRPr="00972321">
        <w:rPr>
          <w:rFonts w:ascii="PT Astra Serif" w:eastAsia="Times New Roman" w:hAnsi="PT Astra Serif" w:cs="Times New Roman"/>
          <w:bCs/>
          <w:sz w:val="28"/>
          <w:szCs w:val="28"/>
        </w:rPr>
        <w:t>тся на удовлетворительном уровне.</w:t>
      </w:r>
    </w:p>
    <w:p w:rsidR="001F64E3" w:rsidRPr="00972321" w:rsidRDefault="001F64E3"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Главной проблемой Тульской области в реализации</w:t>
      </w:r>
      <w:r w:rsidR="00AF18BE" w:rsidRPr="00972321">
        <w:rPr>
          <w:rFonts w:ascii="PT Astra Serif" w:eastAsia="Times New Roman" w:hAnsi="PT Astra Serif" w:cs="Times New Roman"/>
          <w:bCs/>
          <w:sz w:val="28"/>
          <w:szCs w:val="28"/>
        </w:rPr>
        <w:t xml:space="preserve"> </w:t>
      </w:r>
      <w:r w:rsidRPr="00972321">
        <w:rPr>
          <w:rFonts w:ascii="PT Astra Serif" w:eastAsia="Times New Roman" w:hAnsi="PT Astra Serif" w:cs="Times New Roman"/>
          <w:bCs/>
          <w:sz w:val="28"/>
          <w:szCs w:val="28"/>
        </w:rPr>
        <w:t xml:space="preserve">регионального проекта по борьбе с </w:t>
      </w:r>
      <w:r w:rsidR="004D75AB">
        <w:rPr>
          <w:rFonts w:ascii="PT Astra Serif" w:eastAsia="Times New Roman" w:hAnsi="PT Astra Serif" w:cs="Times New Roman"/>
          <w:bCs/>
          <w:sz w:val="28"/>
          <w:szCs w:val="28"/>
        </w:rPr>
        <w:t>болезнями системы кровообращения</w:t>
      </w:r>
      <w:r w:rsidRPr="00972321">
        <w:rPr>
          <w:rFonts w:ascii="PT Astra Serif" w:eastAsia="Times New Roman" w:hAnsi="PT Astra Serif" w:cs="Times New Roman"/>
          <w:bCs/>
          <w:sz w:val="28"/>
          <w:szCs w:val="28"/>
        </w:rPr>
        <w:t xml:space="preserve"> является врачебный кадровый дефицит по всем</w:t>
      </w:r>
      <w:r w:rsidR="00A07223">
        <w:rPr>
          <w:rFonts w:ascii="PT Astra Serif" w:eastAsia="Times New Roman" w:hAnsi="PT Astra Serif" w:cs="Times New Roman"/>
          <w:bCs/>
          <w:sz w:val="28"/>
          <w:szCs w:val="28"/>
        </w:rPr>
        <w:t xml:space="preserve"> специальностям, задействованным</w:t>
      </w:r>
      <w:r w:rsidRPr="00972321">
        <w:rPr>
          <w:rFonts w:ascii="PT Astra Serif" w:eastAsia="Times New Roman" w:hAnsi="PT Astra Serif" w:cs="Times New Roman"/>
          <w:bCs/>
          <w:sz w:val="28"/>
          <w:szCs w:val="28"/>
        </w:rPr>
        <w:t xml:space="preserve"> в программе оказания помощи пациентам с сердечно-сосудистыми заболеваниями.</w:t>
      </w:r>
    </w:p>
    <w:p w:rsidR="001F64E3" w:rsidRPr="00972321" w:rsidRDefault="001F64E3"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В большинстве стационаров кадровый состав не соответствует порядкам и стандарт</w:t>
      </w:r>
      <w:r w:rsidR="00A07223">
        <w:rPr>
          <w:rFonts w:ascii="PT Astra Serif" w:eastAsia="Times New Roman" w:hAnsi="PT Astra Serif" w:cs="Times New Roman"/>
          <w:bCs/>
          <w:sz w:val="28"/>
          <w:szCs w:val="28"/>
        </w:rPr>
        <w:t>ам</w:t>
      </w:r>
      <w:r w:rsidRPr="00972321">
        <w:rPr>
          <w:rFonts w:ascii="PT Astra Serif" w:eastAsia="Times New Roman" w:hAnsi="PT Astra Serif" w:cs="Times New Roman"/>
          <w:bCs/>
          <w:sz w:val="28"/>
          <w:szCs w:val="28"/>
        </w:rPr>
        <w:t xml:space="preserve"> оказания медицинской помощи населению. </w:t>
      </w:r>
    </w:p>
    <w:p w:rsidR="001F64E3" w:rsidRPr="00972321" w:rsidRDefault="001F64E3"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 xml:space="preserve">Ориентировочно, кадровый дефицит врачей различных специальностей на всех этапах оказания медицинской помощи (от </w:t>
      </w:r>
      <w:r w:rsidR="00AF18BE" w:rsidRPr="00972321">
        <w:rPr>
          <w:rFonts w:ascii="PT Astra Serif" w:eastAsia="Times New Roman" w:hAnsi="PT Astra Serif" w:cs="Times New Roman"/>
          <w:bCs/>
          <w:sz w:val="28"/>
          <w:szCs w:val="28"/>
        </w:rPr>
        <w:t>амбулаторно</w:t>
      </w:r>
      <w:r w:rsidRPr="00972321">
        <w:rPr>
          <w:rFonts w:ascii="PT Astra Serif" w:eastAsia="Times New Roman" w:hAnsi="PT Astra Serif" w:cs="Times New Roman"/>
          <w:bCs/>
          <w:sz w:val="28"/>
          <w:szCs w:val="28"/>
        </w:rPr>
        <w:t xml:space="preserve">-поликлинического звена до стационара третьего уровня) с учетом создания дополнительного ПСО, составляет </w:t>
      </w:r>
      <w:r w:rsidR="00AF18BE" w:rsidRPr="00972321">
        <w:rPr>
          <w:rFonts w:ascii="PT Astra Serif" w:eastAsia="Times New Roman" w:hAnsi="PT Astra Serif" w:cs="Times New Roman"/>
          <w:bCs/>
          <w:sz w:val="28"/>
          <w:szCs w:val="28"/>
        </w:rPr>
        <w:t>порядка 140</w:t>
      </w:r>
      <w:r w:rsidRPr="00972321">
        <w:rPr>
          <w:rFonts w:ascii="PT Astra Serif" w:eastAsia="Times New Roman" w:hAnsi="PT Astra Serif" w:cs="Times New Roman"/>
          <w:bCs/>
          <w:sz w:val="28"/>
          <w:szCs w:val="28"/>
        </w:rPr>
        <w:t xml:space="preserve"> специалистов. Кадровый дефицит влечет за собой нарушение качества оказания медицинской помощи населению.</w:t>
      </w:r>
    </w:p>
    <w:p w:rsidR="00C0044B" w:rsidRPr="00972321" w:rsidRDefault="001F64E3"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Оборудование, оснащение почти всех ПСО и неврологических отделений имеют существенный износ и требуют замены.</w:t>
      </w:r>
    </w:p>
    <w:p w:rsidR="00AB5DF5" w:rsidRPr="00972321" w:rsidRDefault="000E0DD2" w:rsidP="00E73DF2">
      <w:pPr>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С</w:t>
      </w:r>
      <w:r w:rsidR="002800F2" w:rsidRPr="00972321">
        <w:rPr>
          <w:rFonts w:ascii="PT Astra Serif" w:eastAsia="Times New Roman" w:hAnsi="PT Astra Serif" w:cs="Times New Roman"/>
          <w:bCs/>
          <w:sz w:val="28"/>
          <w:szCs w:val="28"/>
        </w:rPr>
        <w:t xml:space="preserve">уществующие мощности РСЦ (30 коек) недостаточны для полного </w:t>
      </w:r>
      <w:r w:rsidR="002800F2" w:rsidRPr="00972321">
        <w:rPr>
          <w:rFonts w:ascii="PT Astra Serif" w:eastAsia="Times New Roman" w:hAnsi="PT Astra Serif" w:cs="Times New Roman"/>
          <w:bCs/>
          <w:sz w:val="28"/>
          <w:szCs w:val="28"/>
        </w:rPr>
        <w:lastRenderedPageBreak/>
        <w:t xml:space="preserve">охвата высокотехнологической помощью при ОКС всех жителей Тульской области и диктуют увеличение коечного фонда </w:t>
      </w:r>
      <w:r w:rsidR="00EE54E4" w:rsidRPr="00972321">
        <w:rPr>
          <w:rFonts w:ascii="PT Astra Serif" w:eastAsia="Times New Roman" w:hAnsi="PT Astra Serif" w:cs="Times New Roman"/>
          <w:bCs/>
          <w:sz w:val="28"/>
          <w:szCs w:val="28"/>
        </w:rPr>
        <w:t xml:space="preserve">отделения неотложной кардиологии </w:t>
      </w:r>
      <w:r w:rsidR="002800F2" w:rsidRPr="00972321">
        <w:rPr>
          <w:rFonts w:ascii="PT Astra Serif" w:eastAsia="Times New Roman" w:hAnsi="PT Astra Serif" w:cs="Times New Roman"/>
          <w:bCs/>
          <w:sz w:val="28"/>
          <w:szCs w:val="28"/>
        </w:rPr>
        <w:t>РСЦ до 60 коек (</w:t>
      </w:r>
      <w:r w:rsidR="00AB5DF5" w:rsidRPr="00972321">
        <w:rPr>
          <w:rFonts w:ascii="PT Astra Serif" w:eastAsia="Times New Roman" w:hAnsi="PT Astra Serif" w:cs="Times New Roman"/>
          <w:bCs/>
          <w:sz w:val="28"/>
          <w:szCs w:val="28"/>
        </w:rPr>
        <w:t xml:space="preserve">в том числе </w:t>
      </w:r>
      <w:r w:rsidR="002800F2" w:rsidRPr="00972321">
        <w:rPr>
          <w:rFonts w:ascii="PT Astra Serif" w:eastAsia="Times New Roman" w:hAnsi="PT Astra Serif" w:cs="Times New Roman"/>
          <w:bCs/>
          <w:sz w:val="28"/>
          <w:szCs w:val="28"/>
        </w:rPr>
        <w:t xml:space="preserve">18 коек </w:t>
      </w:r>
      <w:r w:rsidR="004D75AB">
        <w:rPr>
          <w:rFonts w:ascii="PT Astra Serif" w:eastAsia="Times New Roman" w:hAnsi="PT Astra Serif" w:cs="Times New Roman"/>
          <w:bCs/>
          <w:sz w:val="28"/>
          <w:szCs w:val="28"/>
        </w:rPr>
        <w:t>интенсивной терапии</w:t>
      </w:r>
      <w:r w:rsidR="002800F2" w:rsidRPr="00972321">
        <w:rPr>
          <w:rFonts w:ascii="PT Astra Serif" w:eastAsia="Times New Roman" w:hAnsi="PT Astra Serif" w:cs="Times New Roman"/>
          <w:bCs/>
          <w:sz w:val="28"/>
          <w:szCs w:val="28"/>
        </w:rPr>
        <w:t>)</w:t>
      </w:r>
      <w:r w:rsidR="00AF18BE" w:rsidRPr="00972321">
        <w:rPr>
          <w:rFonts w:ascii="PT Astra Serif" w:eastAsia="Times New Roman" w:hAnsi="PT Astra Serif" w:cs="Times New Roman"/>
          <w:bCs/>
          <w:sz w:val="28"/>
          <w:szCs w:val="28"/>
        </w:rPr>
        <w:t xml:space="preserve"> </w:t>
      </w:r>
      <w:r w:rsidR="002800F2" w:rsidRPr="00972321">
        <w:rPr>
          <w:rFonts w:ascii="PT Astra Serif" w:eastAsia="Times New Roman" w:hAnsi="PT Astra Serif" w:cs="Times New Roman"/>
          <w:bCs/>
          <w:sz w:val="28"/>
          <w:szCs w:val="28"/>
        </w:rPr>
        <w:t xml:space="preserve">и ПСО с ангиографической установкой </w:t>
      </w:r>
      <w:r w:rsidR="004D75AB" w:rsidRPr="004D75AB">
        <w:rPr>
          <w:rFonts w:ascii="PT Astra Serif" w:eastAsia="Times New Roman" w:hAnsi="PT Astra Serif" w:cs="Times New Roman"/>
          <w:bCs/>
          <w:sz w:val="28"/>
          <w:szCs w:val="28"/>
        </w:rPr>
        <w:t>Государственного учреждения здравоохранения</w:t>
      </w:r>
      <w:r w:rsidR="002800F2" w:rsidRPr="00972321">
        <w:rPr>
          <w:rFonts w:ascii="PT Astra Serif" w:eastAsia="Times New Roman" w:hAnsi="PT Astra Serif" w:cs="Times New Roman"/>
          <w:bCs/>
          <w:sz w:val="28"/>
          <w:szCs w:val="28"/>
        </w:rPr>
        <w:t xml:space="preserve"> </w:t>
      </w:r>
      <w:r w:rsidR="00105855" w:rsidRPr="00972321">
        <w:rPr>
          <w:rFonts w:ascii="PT Astra Serif" w:eastAsia="Times New Roman" w:hAnsi="PT Astra Serif" w:cs="Times New Roman"/>
          <w:bCs/>
          <w:sz w:val="28"/>
          <w:szCs w:val="28"/>
        </w:rPr>
        <w:t>«</w:t>
      </w:r>
      <w:r w:rsidR="002800F2" w:rsidRPr="00972321">
        <w:rPr>
          <w:rFonts w:ascii="PT Astra Serif" w:eastAsia="Times New Roman" w:hAnsi="PT Astra Serif" w:cs="Times New Roman"/>
          <w:bCs/>
          <w:sz w:val="28"/>
          <w:szCs w:val="28"/>
        </w:rPr>
        <w:t>Н</w:t>
      </w:r>
      <w:r w:rsidR="00105855" w:rsidRPr="00972321">
        <w:rPr>
          <w:rFonts w:ascii="PT Astra Serif" w:eastAsia="Times New Roman" w:hAnsi="PT Astra Serif" w:cs="Times New Roman"/>
          <w:bCs/>
          <w:sz w:val="28"/>
          <w:szCs w:val="28"/>
        </w:rPr>
        <w:t>овомосковская городская клиническая больница»</w:t>
      </w:r>
      <w:r w:rsidR="00A07223">
        <w:rPr>
          <w:rFonts w:ascii="PT Astra Serif" w:eastAsia="Times New Roman" w:hAnsi="PT Astra Serif" w:cs="Times New Roman"/>
          <w:bCs/>
          <w:sz w:val="28"/>
          <w:szCs w:val="28"/>
        </w:rPr>
        <w:br/>
      </w:r>
      <w:r w:rsidR="00105855" w:rsidRPr="00972321">
        <w:rPr>
          <w:rFonts w:ascii="PT Astra Serif" w:eastAsia="Times New Roman" w:hAnsi="PT Astra Serif" w:cs="Times New Roman"/>
          <w:bCs/>
          <w:sz w:val="28"/>
          <w:szCs w:val="28"/>
        </w:rPr>
        <w:t>(</w:t>
      </w:r>
      <w:r w:rsidR="002800F2" w:rsidRPr="00972321">
        <w:rPr>
          <w:rFonts w:ascii="PT Astra Serif" w:eastAsia="Times New Roman" w:hAnsi="PT Astra Serif" w:cs="Times New Roman"/>
          <w:bCs/>
          <w:sz w:val="28"/>
          <w:szCs w:val="28"/>
        </w:rPr>
        <w:t>г. Новомосковск</w:t>
      </w:r>
      <w:r w:rsidR="00105855" w:rsidRPr="00972321">
        <w:rPr>
          <w:rFonts w:ascii="PT Astra Serif" w:eastAsia="Times New Roman" w:hAnsi="PT Astra Serif" w:cs="Times New Roman"/>
          <w:bCs/>
          <w:sz w:val="28"/>
          <w:szCs w:val="28"/>
        </w:rPr>
        <w:t xml:space="preserve">) </w:t>
      </w:r>
      <w:r w:rsidR="002800F2" w:rsidRPr="00972321">
        <w:rPr>
          <w:rFonts w:ascii="PT Astra Serif" w:eastAsia="Times New Roman" w:hAnsi="PT Astra Serif" w:cs="Times New Roman"/>
          <w:bCs/>
          <w:sz w:val="28"/>
          <w:szCs w:val="28"/>
        </w:rPr>
        <w:t>до 40 коек</w:t>
      </w:r>
      <w:r w:rsidR="00105855" w:rsidRPr="00972321">
        <w:rPr>
          <w:rFonts w:ascii="PT Astra Serif" w:eastAsia="Times New Roman" w:hAnsi="PT Astra Serif" w:cs="Times New Roman"/>
          <w:bCs/>
          <w:sz w:val="28"/>
          <w:szCs w:val="28"/>
        </w:rPr>
        <w:t xml:space="preserve">. </w:t>
      </w:r>
      <w:r w:rsidR="002800F2" w:rsidRPr="00972321">
        <w:rPr>
          <w:rFonts w:ascii="PT Astra Serif" w:eastAsia="Times New Roman" w:hAnsi="PT Astra Serif" w:cs="Times New Roman"/>
          <w:bCs/>
          <w:sz w:val="28"/>
          <w:szCs w:val="28"/>
        </w:rPr>
        <w:t>В целях их бесперебойной круглосуточной работы необходимо привести в соответствие материально- техническую и кадровую базы.</w:t>
      </w:r>
      <w:r w:rsidR="00AB5DF5" w:rsidRPr="00972321">
        <w:rPr>
          <w:rFonts w:ascii="PT Astra Serif" w:eastAsia="Times New Roman" w:hAnsi="PT Astra Serif" w:cs="Times New Roman"/>
          <w:bCs/>
          <w:sz w:val="28"/>
          <w:szCs w:val="28"/>
        </w:rPr>
        <w:t xml:space="preserve"> Необходимо доукомплектование РСЦ врачами кардиологами (для обеспечения дежурства 2-х врачей кардиологов) и укомплектование в полном объёме </w:t>
      </w:r>
      <w:r w:rsidR="004D75AB">
        <w:rPr>
          <w:rFonts w:ascii="PT Astra Serif" w:eastAsia="Times New Roman" w:hAnsi="PT Astra Serif" w:cs="Times New Roman"/>
          <w:bCs/>
          <w:sz w:val="28"/>
          <w:szCs w:val="28"/>
        </w:rPr>
        <w:t xml:space="preserve">палат интенсивной терапии и реанимации </w:t>
      </w:r>
      <w:r w:rsidR="00AB5DF5" w:rsidRPr="00972321">
        <w:rPr>
          <w:rFonts w:ascii="PT Astra Serif" w:eastAsia="Times New Roman" w:hAnsi="PT Astra Serif" w:cs="Times New Roman"/>
          <w:bCs/>
          <w:sz w:val="28"/>
          <w:szCs w:val="28"/>
        </w:rPr>
        <w:t xml:space="preserve">врачами реаниматологами. </w:t>
      </w:r>
    </w:p>
    <w:p w:rsidR="00AB5DF5" w:rsidRPr="00972321" w:rsidRDefault="00AB5DF5" w:rsidP="00E73DF2">
      <w:pPr>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Требуется организация на базе РСЦ единого координационного центра по маршрутизации, дистанционной расшифровке ЭКГ и диспансерному наблюдению больных с ОКС.</w:t>
      </w:r>
    </w:p>
    <w:p w:rsidR="00EE54E4" w:rsidRPr="00972321" w:rsidRDefault="002800F2"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Важнейшим отрицательным и негативно влияющим фактором «бизнес-процесса» является острейший врачебный кадровый дефицит в регионе по специальностям прямо и косвенно задействованны</w:t>
      </w:r>
      <w:r w:rsidR="00A07223">
        <w:rPr>
          <w:rFonts w:ascii="PT Astra Serif" w:eastAsia="Times New Roman" w:hAnsi="PT Astra Serif" w:cs="Times New Roman"/>
          <w:bCs/>
          <w:sz w:val="28"/>
          <w:szCs w:val="28"/>
        </w:rPr>
        <w:t>м</w:t>
      </w:r>
      <w:r w:rsidRPr="00972321">
        <w:rPr>
          <w:rFonts w:ascii="PT Astra Serif" w:eastAsia="Times New Roman" w:hAnsi="PT Astra Serif" w:cs="Times New Roman"/>
          <w:bCs/>
          <w:sz w:val="28"/>
          <w:szCs w:val="28"/>
        </w:rPr>
        <w:t xml:space="preserve"> в программе оказания помощи пациентам с сердечно-сосудистыми заболеваниями. Некоторые существующие штатные расписания учреждений не отражают порядков и стандартов оказания медицинской помощи населению.   </w:t>
      </w:r>
    </w:p>
    <w:p w:rsidR="002800F2" w:rsidRPr="00972321" w:rsidRDefault="002800F2"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 xml:space="preserve">В Тульской области не осуществляется полноценная кардиохирургическая помощь: не проводятся операции </w:t>
      </w:r>
      <w:r w:rsidR="004D75AB">
        <w:rPr>
          <w:rFonts w:ascii="PT Astra Serif" w:eastAsia="Times New Roman" w:hAnsi="PT Astra Serif" w:cs="Times New Roman"/>
          <w:bCs/>
          <w:sz w:val="28"/>
          <w:szCs w:val="28"/>
        </w:rPr>
        <w:t>аортокорона</w:t>
      </w:r>
      <w:r w:rsidR="009A57EB">
        <w:rPr>
          <w:rFonts w:ascii="PT Astra Serif" w:eastAsia="Times New Roman" w:hAnsi="PT Astra Serif" w:cs="Times New Roman"/>
          <w:bCs/>
          <w:sz w:val="28"/>
          <w:szCs w:val="28"/>
        </w:rPr>
        <w:t>р</w:t>
      </w:r>
      <w:r w:rsidR="004D75AB">
        <w:rPr>
          <w:rFonts w:ascii="PT Astra Serif" w:eastAsia="Times New Roman" w:hAnsi="PT Astra Serif" w:cs="Times New Roman"/>
          <w:bCs/>
          <w:sz w:val="28"/>
          <w:szCs w:val="28"/>
        </w:rPr>
        <w:t>ного шунтирования</w:t>
      </w:r>
      <w:r w:rsidRPr="00972321">
        <w:rPr>
          <w:rFonts w:ascii="PT Astra Serif" w:eastAsia="Times New Roman" w:hAnsi="PT Astra Serif" w:cs="Times New Roman"/>
          <w:bCs/>
          <w:sz w:val="28"/>
          <w:szCs w:val="28"/>
        </w:rPr>
        <w:t xml:space="preserve"> на открытом и работающем сердце, резекции аневризм левого желудочка, пластики и протезирования клапанов сердца. В тактике реваскуляризации миокарда основной упор делается на применени</w:t>
      </w:r>
      <w:r w:rsidR="00A07223">
        <w:rPr>
          <w:rFonts w:ascii="PT Astra Serif" w:eastAsia="Times New Roman" w:hAnsi="PT Astra Serif" w:cs="Times New Roman"/>
          <w:bCs/>
          <w:sz w:val="28"/>
          <w:szCs w:val="28"/>
        </w:rPr>
        <w:t>е</w:t>
      </w:r>
      <w:r w:rsidRPr="00972321">
        <w:rPr>
          <w:rFonts w:ascii="PT Astra Serif" w:eastAsia="Times New Roman" w:hAnsi="PT Astra Serif" w:cs="Times New Roman"/>
          <w:bCs/>
          <w:sz w:val="28"/>
          <w:szCs w:val="28"/>
        </w:rPr>
        <w:t xml:space="preserve"> эндоваскулярных технологий.  Эндоваскулярные вмешательства выполняются без кардиохирургического прикрытия. </w:t>
      </w:r>
    </w:p>
    <w:p w:rsidR="00105855" w:rsidRPr="00972321" w:rsidRDefault="002800F2"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В регионе отсутствует четкая и стройная система единого диспансерного наблюдения пациентов</w:t>
      </w:r>
      <w:r w:rsidR="00A07223">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 xml:space="preserve"> перенесших ОНМК</w:t>
      </w:r>
      <w:r w:rsidR="00105855" w:rsidRPr="00972321">
        <w:rPr>
          <w:rFonts w:ascii="PT Astra Serif" w:eastAsia="Times New Roman" w:hAnsi="PT Astra Serif" w:cs="Times New Roman"/>
          <w:bCs/>
          <w:sz w:val="28"/>
          <w:szCs w:val="28"/>
        </w:rPr>
        <w:t xml:space="preserve"> и ОКС. </w:t>
      </w:r>
      <w:r w:rsidRPr="00972321">
        <w:rPr>
          <w:rFonts w:ascii="PT Astra Serif" w:eastAsia="Times New Roman" w:hAnsi="PT Astra Serif" w:cs="Times New Roman"/>
          <w:bCs/>
          <w:sz w:val="28"/>
          <w:szCs w:val="28"/>
        </w:rPr>
        <w:t>Функция по раннему и отдаленному ведению этих пациентов возложена на первичное звено здравоохранения,</w:t>
      </w:r>
      <w:r w:rsidR="00AF18BE" w:rsidRPr="00972321">
        <w:rPr>
          <w:rFonts w:ascii="PT Astra Serif" w:eastAsia="Times New Roman" w:hAnsi="PT Astra Serif" w:cs="Times New Roman"/>
          <w:bCs/>
          <w:sz w:val="28"/>
          <w:szCs w:val="28"/>
        </w:rPr>
        <w:t xml:space="preserve"> </w:t>
      </w:r>
      <w:r w:rsidRPr="00972321">
        <w:rPr>
          <w:rFonts w:ascii="PT Astra Serif" w:eastAsia="Times New Roman" w:hAnsi="PT Astra Serif" w:cs="Times New Roman"/>
          <w:bCs/>
          <w:sz w:val="28"/>
          <w:szCs w:val="28"/>
        </w:rPr>
        <w:t xml:space="preserve">частично на </w:t>
      </w:r>
      <w:r w:rsidR="004D75AB">
        <w:rPr>
          <w:rFonts w:ascii="PT Astra Serif" w:eastAsia="Times New Roman" w:hAnsi="PT Astra Serif" w:cs="Times New Roman"/>
          <w:bCs/>
          <w:sz w:val="28"/>
          <w:szCs w:val="28"/>
        </w:rPr>
        <w:t>клинико-диагностический центр</w:t>
      </w:r>
      <w:r w:rsidRPr="00972321">
        <w:rPr>
          <w:rFonts w:ascii="PT Astra Serif" w:eastAsia="Times New Roman" w:hAnsi="PT Astra Serif" w:cs="Times New Roman"/>
          <w:bCs/>
          <w:sz w:val="28"/>
          <w:szCs w:val="28"/>
        </w:rPr>
        <w:t xml:space="preserve"> </w:t>
      </w:r>
      <w:r w:rsidR="004D75AB" w:rsidRPr="004D75AB">
        <w:rPr>
          <w:rFonts w:ascii="PT Astra Serif" w:eastAsia="Times New Roman" w:hAnsi="PT Astra Serif" w:cs="Times New Roman"/>
          <w:bCs/>
          <w:sz w:val="28"/>
          <w:szCs w:val="28"/>
        </w:rPr>
        <w:t>Государственного учреждения здравоохранения</w:t>
      </w:r>
      <w:r w:rsidR="00AB5DF5" w:rsidRPr="00972321">
        <w:rPr>
          <w:rFonts w:ascii="PT Astra Serif" w:eastAsia="Times New Roman" w:hAnsi="PT Astra Serif" w:cs="Times New Roman"/>
          <w:bCs/>
          <w:sz w:val="28"/>
          <w:szCs w:val="28"/>
        </w:rPr>
        <w:t xml:space="preserve"> </w:t>
      </w:r>
      <w:r w:rsidR="004D75AB">
        <w:rPr>
          <w:rFonts w:ascii="PT Astra Serif" w:eastAsia="Times New Roman" w:hAnsi="PT Astra Serif" w:cs="Times New Roman"/>
          <w:bCs/>
          <w:sz w:val="28"/>
          <w:szCs w:val="28"/>
        </w:rPr>
        <w:t xml:space="preserve">Тульской области </w:t>
      </w:r>
      <w:r w:rsidR="00AB5DF5" w:rsidRPr="00972321">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Т</w:t>
      </w:r>
      <w:r w:rsidR="00AB5DF5" w:rsidRPr="00972321">
        <w:rPr>
          <w:rFonts w:ascii="PT Astra Serif" w:eastAsia="Times New Roman" w:hAnsi="PT Astra Serif" w:cs="Times New Roman"/>
          <w:bCs/>
          <w:sz w:val="28"/>
          <w:szCs w:val="28"/>
        </w:rPr>
        <w:t>ульская областная клиническая больница»</w:t>
      </w:r>
      <w:r w:rsidRPr="00972321">
        <w:rPr>
          <w:rFonts w:ascii="PT Astra Serif" w:eastAsia="Times New Roman" w:hAnsi="PT Astra Serif" w:cs="Times New Roman"/>
          <w:bCs/>
          <w:sz w:val="28"/>
          <w:szCs w:val="28"/>
        </w:rPr>
        <w:t xml:space="preserve"> и </w:t>
      </w:r>
      <w:r w:rsidR="009A57EB">
        <w:rPr>
          <w:rFonts w:ascii="PT Astra Serif" w:eastAsia="Times New Roman" w:hAnsi="PT Astra Serif" w:cs="Times New Roman"/>
          <w:bCs/>
          <w:sz w:val="28"/>
          <w:szCs w:val="28"/>
        </w:rPr>
        <w:t>К</w:t>
      </w:r>
      <w:r w:rsidRPr="00972321">
        <w:rPr>
          <w:rFonts w:ascii="PT Astra Serif" w:eastAsia="Times New Roman" w:hAnsi="PT Astra Serif" w:cs="Times New Roman"/>
          <w:bCs/>
          <w:sz w:val="28"/>
          <w:szCs w:val="28"/>
        </w:rPr>
        <w:t>ардиодиспансер</w:t>
      </w:r>
      <w:r w:rsidR="00AF18BE" w:rsidRPr="00972321">
        <w:rPr>
          <w:rFonts w:ascii="PT Astra Serif" w:eastAsia="Times New Roman" w:hAnsi="PT Astra Serif" w:cs="Times New Roman"/>
          <w:bCs/>
          <w:sz w:val="28"/>
          <w:szCs w:val="28"/>
        </w:rPr>
        <w:t xml:space="preserve"> </w:t>
      </w:r>
      <w:r w:rsidR="00105855" w:rsidRPr="00972321">
        <w:rPr>
          <w:rFonts w:ascii="PT Astra Serif" w:eastAsia="Times New Roman" w:hAnsi="PT Astra Serif" w:cs="Times New Roman"/>
          <w:bCs/>
          <w:sz w:val="28"/>
          <w:szCs w:val="28"/>
        </w:rPr>
        <w:t>(</w:t>
      </w:r>
      <w:r w:rsidR="004D75AB">
        <w:rPr>
          <w:rFonts w:ascii="PT Astra Serif" w:eastAsia="Times New Roman" w:hAnsi="PT Astra Serif" w:cs="Times New Roman"/>
          <w:bCs/>
          <w:sz w:val="28"/>
          <w:szCs w:val="28"/>
        </w:rPr>
        <w:t xml:space="preserve">Государственное </w:t>
      </w:r>
      <w:r w:rsidR="004D75AB" w:rsidRPr="004D75AB">
        <w:rPr>
          <w:rFonts w:ascii="PT Astra Serif" w:eastAsia="Times New Roman" w:hAnsi="PT Astra Serif" w:cs="Times New Roman"/>
          <w:bCs/>
          <w:sz w:val="28"/>
          <w:szCs w:val="28"/>
        </w:rPr>
        <w:t>учреждени</w:t>
      </w:r>
      <w:r w:rsidR="004D75AB">
        <w:rPr>
          <w:rFonts w:ascii="PT Astra Serif" w:eastAsia="Times New Roman" w:hAnsi="PT Astra Serif" w:cs="Times New Roman"/>
          <w:bCs/>
          <w:sz w:val="28"/>
          <w:szCs w:val="28"/>
        </w:rPr>
        <w:t>е</w:t>
      </w:r>
      <w:r w:rsidR="004D75AB" w:rsidRPr="004D75AB">
        <w:rPr>
          <w:rFonts w:ascii="PT Astra Serif" w:eastAsia="Times New Roman" w:hAnsi="PT Astra Serif" w:cs="Times New Roman"/>
          <w:bCs/>
          <w:sz w:val="28"/>
          <w:szCs w:val="28"/>
        </w:rPr>
        <w:t xml:space="preserve"> здравоохранения</w:t>
      </w:r>
      <w:r w:rsidRPr="00972321">
        <w:rPr>
          <w:rFonts w:ascii="PT Astra Serif" w:eastAsia="Times New Roman" w:hAnsi="PT Astra Serif" w:cs="Times New Roman"/>
          <w:bCs/>
          <w:sz w:val="28"/>
          <w:szCs w:val="28"/>
        </w:rPr>
        <w:t xml:space="preserve"> </w:t>
      </w:r>
      <w:r w:rsidR="00AF18BE" w:rsidRPr="00972321">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Г</w:t>
      </w:r>
      <w:r w:rsidR="00AF18BE" w:rsidRPr="00972321">
        <w:rPr>
          <w:rFonts w:ascii="PT Astra Serif" w:eastAsia="Times New Roman" w:hAnsi="PT Astra Serif" w:cs="Times New Roman"/>
          <w:bCs/>
          <w:sz w:val="28"/>
          <w:szCs w:val="28"/>
        </w:rPr>
        <w:t>ородская больница</w:t>
      </w:r>
      <w:r w:rsidRPr="00972321">
        <w:rPr>
          <w:rFonts w:ascii="PT Astra Serif" w:eastAsia="Times New Roman" w:hAnsi="PT Astra Serif" w:cs="Times New Roman"/>
          <w:bCs/>
          <w:sz w:val="28"/>
          <w:szCs w:val="28"/>
        </w:rPr>
        <w:t xml:space="preserve"> №</w:t>
      </w:r>
      <w:r w:rsidR="004D75AB">
        <w:rPr>
          <w:rFonts w:ascii="PT Astra Serif" w:eastAsia="Times New Roman" w:hAnsi="PT Astra Serif" w:cs="Times New Roman"/>
          <w:bCs/>
          <w:sz w:val="28"/>
          <w:szCs w:val="28"/>
        </w:rPr>
        <w:t> </w:t>
      </w:r>
      <w:r w:rsidRPr="00972321">
        <w:rPr>
          <w:rFonts w:ascii="PT Astra Serif" w:eastAsia="Times New Roman" w:hAnsi="PT Astra Serif" w:cs="Times New Roman"/>
          <w:bCs/>
          <w:sz w:val="28"/>
          <w:szCs w:val="28"/>
        </w:rPr>
        <w:t>13 г. Тулы</w:t>
      </w:r>
      <w:r w:rsidR="00AF18BE" w:rsidRPr="00972321">
        <w:rPr>
          <w:rFonts w:ascii="PT Astra Serif" w:eastAsia="Times New Roman" w:hAnsi="PT Astra Serif" w:cs="Times New Roman"/>
          <w:bCs/>
          <w:sz w:val="28"/>
          <w:szCs w:val="28"/>
        </w:rPr>
        <w:t>»</w:t>
      </w:r>
      <w:r w:rsidR="00105855" w:rsidRPr="00972321">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 xml:space="preserve">. </w:t>
      </w:r>
    </w:p>
    <w:p w:rsidR="002800F2" w:rsidRPr="00972321" w:rsidRDefault="002800F2"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Отсутствуют кабинеты антикоагулянтной терапии, регистры пациентов</w:t>
      </w:r>
      <w:r w:rsidR="00A07223">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 xml:space="preserve"> перенесших ОКС. Существующие мощности </w:t>
      </w:r>
      <w:r w:rsidRPr="00972321">
        <w:rPr>
          <w:rFonts w:ascii="PT Astra Serif" w:eastAsia="Times New Roman" w:hAnsi="PT Astra Serif" w:cs="Times New Roman"/>
          <w:bCs/>
          <w:sz w:val="28"/>
          <w:szCs w:val="28"/>
        </w:rPr>
        <w:lastRenderedPageBreak/>
        <w:t xml:space="preserve">поликлинического отделения консультативной поликлиники </w:t>
      </w:r>
      <w:r w:rsidR="004D75AB" w:rsidRPr="004D75AB">
        <w:rPr>
          <w:rFonts w:ascii="PT Astra Serif" w:eastAsia="Times New Roman" w:hAnsi="PT Astra Serif" w:cs="Times New Roman"/>
          <w:bCs/>
          <w:sz w:val="28"/>
          <w:szCs w:val="28"/>
        </w:rPr>
        <w:t>Государственного учреждения здравоохранения</w:t>
      </w:r>
      <w:r w:rsidR="004D75AB">
        <w:rPr>
          <w:rFonts w:ascii="PT Astra Serif" w:eastAsia="Times New Roman" w:hAnsi="PT Astra Serif" w:cs="Times New Roman"/>
          <w:bCs/>
          <w:sz w:val="28"/>
          <w:szCs w:val="28"/>
        </w:rPr>
        <w:t xml:space="preserve"> Тульской области</w:t>
      </w:r>
      <w:r w:rsidR="00105855" w:rsidRPr="00972321">
        <w:rPr>
          <w:rFonts w:ascii="PT Astra Serif" w:eastAsia="Times New Roman" w:hAnsi="PT Astra Serif" w:cs="Times New Roman"/>
          <w:bCs/>
          <w:sz w:val="28"/>
          <w:szCs w:val="28"/>
        </w:rPr>
        <w:t xml:space="preserve"> «</w:t>
      </w:r>
      <w:r w:rsidRPr="00972321">
        <w:rPr>
          <w:rFonts w:ascii="PT Astra Serif" w:eastAsia="Times New Roman" w:hAnsi="PT Astra Serif" w:cs="Times New Roman"/>
          <w:bCs/>
          <w:sz w:val="28"/>
          <w:szCs w:val="28"/>
        </w:rPr>
        <w:t>Т</w:t>
      </w:r>
      <w:r w:rsidR="00105855" w:rsidRPr="00972321">
        <w:rPr>
          <w:rFonts w:ascii="PT Astra Serif" w:eastAsia="Times New Roman" w:hAnsi="PT Astra Serif" w:cs="Times New Roman"/>
          <w:bCs/>
          <w:sz w:val="28"/>
          <w:szCs w:val="28"/>
        </w:rPr>
        <w:t xml:space="preserve">ульская областная клиническая больница» </w:t>
      </w:r>
      <w:r w:rsidRPr="00972321">
        <w:rPr>
          <w:rFonts w:ascii="PT Astra Serif" w:eastAsia="Times New Roman" w:hAnsi="PT Astra Serif" w:cs="Times New Roman"/>
          <w:bCs/>
          <w:sz w:val="28"/>
          <w:szCs w:val="28"/>
        </w:rPr>
        <w:t>не позволяют оперативно принять пациентов</w:t>
      </w:r>
      <w:r w:rsidR="00105855" w:rsidRPr="00972321">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 xml:space="preserve"> выписанных из ПСО и РСЦ.  В связи с этим, необходимо усилить поликлиническое (диспансерное) отделение для наблюдения за этими пациентами на базе </w:t>
      </w:r>
      <w:r w:rsidR="004D75AB" w:rsidRPr="004D75AB">
        <w:rPr>
          <w:rFonts w:ascii="PT Astra Serif" w:eastAsia="Times New Roman" w:hAnsi="PT Astra Serif" w:cs="Times New Roman"/>
          <w:bCs/>
          <w:sz w:val="28"/>
          <w:szCs w:val="28"/>
        </w:rPr>
        <w:t>Государственного учреждения здравоохранения</w:t>
      </w:r>
      <w:r w:rsidRPr="00972321">
        <w:rPr>
          <w:rFonts w:ascii="PT Astra Serif" w:eastAsia="Times New Roman" w:hAnsi="PT Astra Serif" w:cs="Times New Roman"/>
          <w:bCs/>
          <w:sz w:val="28"/>
          <w:szCs w:val="28"/>
        </w:rPr>
        <w:t xml:space="preserve"> </w:t>
      </w:r>
      <w:r w:rsidR="00C453DA" w:rsidRPr="00972321">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Г</w:t>
      </w:r>
      <w:r w:rsidR="00C453DA" w:rsidRPr="00972321">
        <w:rPr>
          <w:rFonts w:ascii="PT Astra Serif" w:eastAsia="Times New Roman" w:hAnsi="PT Astra Serif" w:cs="Times New Roman"/>
          <w:bCs/>
          <w:sz w:val="28"/>
          <w:szCs w:val="28"/>
        </w:rPr>
        <w:t xml:space="preserve">ородская больница </w:t>
      </w:r>
      <w:r w:rsidRPr="00972321">
        <w:rPr>
          <w:rFonts w:ascii="PT Astra Serif" w:eastAsia="Times New Roman" w:hAnsi="PT Astra Serif" w:cs="Times New Roman"/>
          <w:bCs/>
          <w:sz w:val="28"/>
          <w:szCs w:val="28"/>
        </w:rPr>
        <w:t>№ 13 г. Тула</w:t>
      </w:r>
      <w:r w:rsidR="00C453DA" w:rsidRPr="00972321">
        <w:rPr>
          <w:rFonts w:ascii="PT Astra Serif" w:eastAsia="Times New Roman" w:hAnsi="PT Astra Serif" w:cs="Times New Roman"/>
          <w:bCs/>
          <w:sz w:val="28"/>
          <w:szCs w:val="28"/>
        </w:rPr>
        <w:t>»</w:t>
      </w:r>
      <w:r w:rsidRPr="00972321">
        <w:rPr>
          <w:rFonts w:ascii="PT Astra Serif" w:eastAsia="Times New Roman" w:hAnsi="PT Astra Serif" w:cs="Times New Roman"/>
          <w:bCs/>
          <w:sz w:val="28"/>
          <w:szCs w:val="28"/>
        </w:rPr>
        <w:t>.</w:t>
      </w:r>
    </w:p>
    <w:p w:rsidR="002800F2" w:rsidRPr="00972321" w:rsidRDefault="002800F2" w:rsidP="00E73DF2">
      <w:pPr>
        <w:tabs>
          <w:tab w:val="left" w:pos="1046"/>
        </w:tabs>
        <w:spacing w:line="34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 xml:space="preserve">В регионе проводится диспансеризация взрослого населения с выявлением факторов риска развития сердечно-сосудистых заболеваний. Диспансерное наблюдение пациентов с </w:t>
      </w:r>
      <w:r w:rsidR="004D75AB">
        <w:rPr>
          <w:rFonts w:ascii="PT Astra Serif" w:eastAsia="Times New Roman" w:hAnsi="PT Astra Serif" w:cs="Times New Roman"/>
          <w:bCs/>
          <w:sz w:val="28"/>
          <w:szCs w:val="28"/>
        </w:rPr>
        <w:t>артериальной гипертонией</w:t>
      </w:r>
      <w:r w:rsidRPr="00972321">
        <w:rPr>
          <w:rFonts w:ascii="PT Astra Serif" w:eastAsia="Times New Roman" w:hAnsi="PT Astra Serif" w:cs="Times New Roman"/>
          <w:bCs/>
          <w:sz w:val="28"/>
          <w:szCs w:val="28"/>
        </w:rPr>
        <w:t xml:space="preserve">, </w:t>
      </w:r>
      <w:r w:rsidR="004D75AB">
        <w:rPr>
          <w:rFonts w:ascii="PT Astra Serif" w:eastAsia="Times New Roman" w:hAnsi="PT Astra Serif" w:cs="Times New Roman"/>
          <w:bCs/>
          <w:sz w:val="28"/>
          <w:szCs w:val="28"/>
        </w:rPr>
        <w:t>ишемической болезнью сердца</w:t>
      </w:r>
      <w:r w:rsidRPr="00972321">
        <w:rPr>
          <w:rFonts w:ascii="PT Astra Serif" w:eastAsia="Times New Roman" w:hAnsi="PT Astra Serif" w:cs="Times New Roman"/>
          <w:bCs/>
          <w:sz w:val="28"/>
          <w:szCs w:val="28"/>
        </w:rPr>
        <w:t xml:space="preserve">, </w:t>
      </w:r>
      <w:r w:rsidR="004D75AB">
        <w:rPr>
          <w:rFonts w:ascii="PT Astra Serif" w:eastAsia="Times New Roman" w:hAnsi="PT Astra Serif" w:cs="Times New Roman"/>
          <w:bCs/>
          <w:sz w:val="28"/>
          <w:szCs w:val="28"/>
        </w:rPr>
        <w:t>хронической сердечной недостаточностью,</w:t>
      </w:r>
      <w:r w:rsidRPr="00972321">
        <w:rPr>
          <w:rFonts w:ascii="PT Astra Serif" w:eastAsia="Times New Roman" w:hAnsi="PT Astra Serif" w:cs="Times New Roman"/>
          <w:bCs/>
          <w:sz w:val="28"/>
          <w:szCs w:val="28"/>
        </w:rPr>
        <w:t xml:space="preserve"> </w:t>
      </w:r>
      <w:r w:rsidR="004D75AB">
        <w:rPr>
          <w:rFonts w:ascii="PT Astra Serif" w:eastAsia="Times New Roman" w:hAnsi="PT Astra Serif" w:cs="Times New Roman"/>
          <w:bCs/>
          <w:sz w:val="28"/>
          <w:szCs w:val="28"/>
        </w:rPr>
        <w:t>инфарктом миокарда</w:t>
      </w:r>
      <w:r w:rsidRPr="00972321">
        <w:rPr>
          <w:rFonts w:ascii="PT Astra Serif" w:eastAsia="Times New Roman" w:hAnsi="PT Astra Serif" w:cs="Times New Roman"/>
          <w:bCs/>
          <w:sz w:val="28"/>
          <w:szCs w:val="28"/>
        </w:rPr>
        <w:t xml:space="preserve"> проводится в недостаточном объеме и требует усилени</w:t>
      </w:r>
      <w:r w:rsidR="004D75AB">
        <w:rPr>
          <w:rFonts w:ascii="PT Astra Serif" w:eastAsia="Times New Roman" w:hAnsi="PT Astra Serif" w:cs="Times New Roman"/>
          <w:bCs/>
          <w:sz w:val="28"/>
          <w:szCs w:val="28"/>
        </w:rPr>
        <w:t>я</w:t>
      </w:r>
      <w:r w:rsidRPr="00972321">
        <w:rPr>
          <w:rFonts w:ascii="PT Astra Serif" w:eastAsia="Times New Roman" w:hAnsi="PT Astra Serif" w:cs="Times New Roman"/>
          <w:bCs/>
          <w:sz w:val="28"/>
          <w:szCs w:val="28"/>
        </w:rPr>
        <w:t xml:space="preserve"> мощности и интенсивности работы </w:t>
      </w:r>
      <w:r w:rsidR="009A57EB">
        <w:rPr>
          <w:rFonts w:ascii="PT Astra Serif" w:eastAsia="Times New Roman" w:hAnsi="PT Astra Serif" w:cs="Times New Roman"/>
          <w:bCs/>
          <w:sz w:val="28"/>
          <w:szCs w:val="28"/>
        </w:rPr>
        <w:t>К</w:t>
      </w:r>
      <w:r w:rsidRPr="00972321">
        <w:rPr>
          <w:rFonts w:ascii="PT Astra Serif" w:eastAsia="Times New Roman" w:hAnsi="PT Astra Serif" w:cs="Times New Roman"/>
          <w:bCs/>
          <w:sz w:val="28"/>
          <w:szCs w:val="28"/>
        </w:rPr>
        <w:t>ардиодиспансера</w:t>
      </w:r>
      <w:r w:rsidR="00AB5DF5" w:rsidRPr="00972321">
        <w:rPr>
          <w:rFonts w:ascii="PT Astra Serif" w:eastAsia="Times New Roman" w:hAnsi="PT Astra Serif" w:cs="Times New Roman"/>
          <w:bCs/>
          <w:sz w:val="28"/>
          <w:szCs w:val="28"/>
        </w:rPr>
        <w:t xml:space="preserve">. Кроме этого, требуется изменение маршрутизации пациентов с хронической сердечной недостаточностью и госпитализация их в профильные кардиологические отделения, необходимо постоянное обучение врачей первичного звена, которые осуществляют диспансерное наблюдение пациентов с </w:t>
      </w:r>
      <w:r w:rsidR="004D75AB" w:rsidRPr="004D75AB">
        <w:rPr>
          <w:rFonts w:ascii="PT Astra Serif" w:eastAsia="Times New Roman" w:hAnsi="PT Astra Serif" w:cs="Times New Roman"/>
          <w:bCs/>
          <w:sz w:val="28"/>
          <w:szCs w:val="28"/>
        </w:rPr>
        <w:t>хронической сердечной недостаточностью</w:t>
      </w:r>
      <w:r w:rsidR="00AB5DF5" w:rsidRPr="00972321">
        <w:rPr>
          <w:rFonts w:ascii="PT Astra Serif" w:eastAsia="Times New Roman" w:hAnsi="PT Astra Serif" w:cs="Times New Roman"/>
          <w:bCs/>
          <w:sz w:val="28"/>
          <w:szCs w:val="28"/>
        </w:rPr>
        <w:t xml:space="preserve">. </w:t>
      </w:r>
    </w:p>
    <w:p w:rsidR="00E73DF2" w:rsidRPr="00972321" w:rsidRDefault="00E73DF2" w:rsidP="001F64E3">
      <w:pPr>
        <w:tabs>
          <w:tab w:val="left" w:pos="1046"/>
        </w:tabs>
        <w:ind w:firstLine="709"/>
        <w:jc w:val="both"/>
        <w:rPr>
          <w:rFonts w:ascii="PT Astra Serif" w:eastAsia="Times New Roman" w:hAnsi="PT Astra Serif" w:cs="Times New Roman"/>
          <w:bCs/>
          <w:sz w:val="28"/>
          <w:szCs w:val="28"/>
        </w:rPr>
      </w:pPr>
    </w:p>
    <w:p w:rsidR="00870354" w:rsidRPr="006C63DB" w:rsidRDefault="00870354" w:rsidP="00E73DF2">
      <w:pPr>
        <w:pStyle w:val="a5"/>
        <w:numPr>
          <w:ilvl w:val="0"/>
          <w:numId w:val="15"/>
        </w:numPr>
        <w:tabs>
          <w:tab w:val="left" w:pos="1046"/>
        </w:tabs>
        <w:ind w:left="0" w:firstLine="0"/>
        <w:jc w:val="center"/>
        <w:rPr>
          <w:rFonts w:ascii="PT Astra Serif" w:eastAsia="Times New Roman" w:hAnsi="PT Astra Serif" w:cs="Times New Roman"/>
          <w:b/>
          <w:bCs/>
          <w:sz w:val="28"/>
          <w:szCs w:val="28"/>
        </w:rPr>
      </w:pPr>
      <w:r w:rsidRPr="006C63DB">
        <w:rPr>
          <w:rFonts w:ascii="PT Astra Serif" w:eastAsia="Times New Roman" w:hAnsi="PT Astra Serif" w:cs="Times New Roman"/>
          <w:b/>
          <w:bCs/>
          <w:sz w:val="28"/>
          <w:szCs w:val="28"/>
        </w:rPr>
        <w:t>Цель</w:t>
      </w:r>
      <w:r w:rsidR="00A37BC2" w:rsidRPr="006C63DB">
        <w:rPr>
          <w:rFonts w:ascii="PT Astra Serif" w:eastAsia="Times New Roman" w:hAnsi="PT Astra Serif" w:cs="Times New Roman"/>
          <w:b/>
          <w:bCs/>
          <w:sz w:val="28"/>
          <w:szCs w:val="28"/>
        </w:rPr>
        <w:t xml:space="preserve">, показатели и сроки реализации региональной программы </w:t>
      </w:r>
    </w:p>
    <w:p w:rsidR="00A37BC2" w:rsidRPr="00972321" w:rsidRDefault="00A37BC2" w:rsidP="00870354">
      <w:pPr>
        <w:tabs>
          <w:tab w:val="left" w:pos="1046"/>
        </w:tabs>
        <w:ind w:firstLine="709"/>
        <w:jc w:val="both"/>
        <w:rPr>
          <w:rFonts w:ascii="PT Astra Serif" w:eastAsia="Times New Roman" w:hAnsi="PT Astra Serif" w:cs="Times New Roman"/>
          <w:bCs/>
          <w:sz w:val="28"/>
          <w:szCs w:val="28"/>
        </w:rPr>
      </w:pPr>
    </w:p>
    <w:p w:rsidR="003B28CE" w:rsidRPr="00972321" w:rsidRDefault="00171CD5" w:rsidP="00A74403">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 xml:space="preserve">Региональная программа «Борьба с сердечно-сосудистыми заболеваниями» </w:t>
      </w:r>
      <w:r w:rsidR="00A74403">
        <w:rPr>
          <w:rFonts w:ascii="PT Astra Serif" w:eastAsia="Times New Roman" w:hAnsi="PT Astra Serif" w:cs="Times New Roman"/>
          <w:bCs/>
          <w:sz w:val="28"/>
          <w:szCs w:val="28"/>
        </w:rPr>
        <w:t xml:space="preserve">разработана </w:t>
      </w:r>
      <w:r w:rsidR="003B28CE" w:rsidRPr="00972321">
        <w:rPr>
          <w:rFonts w:ascii="PT Astra Serif" w:eastAsia="Times New Roman" w:hAnsi="PT Astra Serif" w:cs="Times New Roman"/>
          <w:bCs/>
          <w:sz w:val="28"/>
          <w:szCs w:val="28"/>
        </w:rPr>
        <w:t>на основе паспорта регионального сегмента федерального проекта «Борьба с сердечно-сосудистыми заболеваниями», утвержденного Координационным советом по проектному управлению в органах исполнительной власти Тульской области 11 декабря 2018 года.</w:t>
      </w:r>
    </w:p>
    <w:p w:rsidR="00171CD5" w:rsidRPr="00972321" w:rsidRDefault="00D0207D" w:rsidP="00A74403">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 xml:space="preserve">Программа является одним из инструментов эффективной реализации государственной политики в сфере снижения смертности населения. Выполнение Программы позволит реализовать необходимые мероприятия. </w:t>
      </w:r>
      <w:r w:rsidR="00171CD5" w:rsidRPr="00972321">
        <w:rPr>
          <w:rFonts w:ascii="PT Astra Serif" w:eastAsia="Times New Roman" w:hAnsi="PT Astra Serif" w:cs="Times New Roman"/>
          <w:bCs/>
          <w:sz w:val="28"/>
          <w:szCs w:val="28"/>
        </w:rPr>
        <w:t>С 2019 по 2024 год</w:t>
      </w:r>
      <w:r w:rsidR="004D75AB">
        <w:rPr>
          <w:rFonts w:ascii="PT Astra Serif" w:eastAsia="Times New Roman" w:hAnsi="PT Astra Serif" w:cs="Times New Roman"/>
          <w:bCs/>
          <w:sz w:val="28"/>
          <w:szCs w:val="28"/>
        </w:rPr>
        <w:t>ы</w:t>
      </w:r>
      <w:r w:rsidR="00171CD5" w:rsidRPr="00972321">
        <w:rPr>
          <w:rFonts w:ascii="PT Astra Serif" w:eastAsia="Times New Roman" w:hAnsi="PT Astra Serif" w:cs="Times New Roman"/>
          <w:bCs/>
          <w:sz w:val="28"/>
          <w:szCs w:val="28"/>
        </w:rPr>
        <w:t xml:space="preserve"> будут переоснащены</w:t>
      </w:r>
      <w:r w:rsidR="004D75AB">
        <w:rPr>
          <w:rFonts w:ascii="PT Astra Serif" w:eastAsia="Times New Roman" w:hAnsi="PT Astra Serif" w:cs="Times New Roman"/>
          <w:bCs/>
          <w:sz w:val="28"/>
          <w:szCs w:val="28"/>
        </w:rPr>
        <w:t>/</w:t>
      </w:r>
      <w:r w:rsidR="00171CD5" w:rsidRPr="00972321">
        <w:rPr>
          <w:rFonts w:ascii="PT Astra Serif" w:eastAsia="Times New Roman" w:hAnsi="PT Astra Serif" w:cs="Times New Roman"/>
          <w:bCs/>
          <w:sz w:val="28"/>
          <w:szCs w:val="28"/>
        </w:rPr>
        <w:t>дооснащены не менее 7 региональных сосудистых центров и</w:t>
      </w:r>
      <w:r w:rsidR="00A74403">
        <w:rPr>
          <w:rFonts w:ascii="PT Astra Serif" w:eastAsia="Times New Roman" w:hAnsi="PT Astra Serif" w:cs="Times New Roman"/>
          <w:bCs/>
          <w:sz w:val="28"/>
          <w:szCs w:val="28"/>
        </w:rPr>
        <w:t xml:space="preserve"> первичных сосудистых отделений</w:t>
      </w:r>
      <w:r w:rsidR="00171CD5" w:rsidRPr="00972321">
        <w:rPr>
          <w:rFonts w:ascii="PT Astra Serif" w:eastAsia="Times New Roman" w:hAnsi="PT Astra Serif" w:cs="Times New Roman"/>
          <w:bCs/>
          <w:sz w:val="28"/>
          <w:szCs w:val="28"/>
        </w:rPr>
        <w:t xml:space="preserve"> медицинским оборудованием из следующего перечня: магнитно-резонансный томограф; компьютерный томограф; ангиографическая система; аппарат ультразвуковой для исследования сосудов сердца и мозга; операционный микроскоп (для выполнения нейрохирургических вмешательств); система нейронавигации; эндоскопическая стойка для нейрохирургии; аппараты искусственной </w:t>
      </w:r>
      <w:r w:rsidR="00171CD5" w:rsidRPr="00972321">
        <w:rPr>
          <w:rFonts w:ascii="PT Astra Serif" w:eastAsia="Times New Roman" w:hAnsi="PT Astra Serif" w:cs="Times New Roman"/>
          <w:bCs/>
          <w:sz w:val="28"/>
          <w:szCs w:val="28"/>
        </w:rPr>
        <w:lastRenderedPageBreak/>
        <w:t>вентиляции легких; оборудование для ранней медицинской реабилитации; Что позволит сохранить возможность оказания качественной и своевременной медицинской помощи пациентам с острыми нарушениями мозгового кровообращения и острым коронарным синдромом.</w:t>
      </w:r>
    </w:p>
    <w:p w:rsidR="00171CD5" w:rsidRPr="00972321" w:rsidRDefault="00171CD5" w:rsidP="00A74403">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Часть первичных сосудистых отделений будут дооснащены оборудованием для выполнения рентгенэндоваскулярных вмешательств, что позволит увеличить охват больных рентгенэндоваскулярными вмешательствами.</w:t>
      </w:r>
    </w:p>
    <w:p w:rsidR="00171CD5" w:rsidRPr="00972321" w:rsidRDefault="00171CD5" w:rsidP="00A74403">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В целях повышения доступности и качества медицинской помощи больным с сердечно-сосудистыми заболеваниями, а также снижения частоты их возникновения и риска развития осложнений этих заболеваний будет реализован комплекс мер по профилактике развития сердечно-сосудистых заболеваний и своевременному выявлению факторов риска развития осложнений этих заболеваний, а так же мероприятий, которые реализуются в рамках других региональных проектов Национального проекта «Здравоохранение», в том числе популяционную профилактику развития сердечно-сосудистых заболеваний, обеспечение качества оказания медицинской помощи больным с сердечно-сосудистыми заболеваниями в соответствии с клиническими рекомендациями и стандартами оказания медицинской помощи, кадровое обеспечение системы оказания помощи больным сердечно-сосудистыми заболеваниями.</w:t>
      </w:r>
    </w:p>
    <w:p w:rsidR="00E73DF2" w:rsidRDefault="00171CD5" w:rsidP="00A74403">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Системный характер р</w:t>
      </w:r>
      <w:r w:rsidR="00A74403">
        <w:rPr>
          <w:rFonts w:ascii="PT Astra Serif" w:eastAsia="Times New Roman" w:hAnsi="PT Astra Serif" w:cs="Times New Roman"/>
          <w:bCs/>
          <w:sz w:val="28"/>
          <w:szCs w:val="28"/>
        </w:rPr>
        <w:t>еализации регионального проекта</w:t>
      </w:r>
      <w:r w:rsidRPr="00972321">
        <w:rPr>
          <w:rFonts w:ascii="PT Astra Serif" w:eastAsia="Times New Roman" w:hAnsi="PT Astra Serif" w:cs="Times New Roman"/>
          <w:bCs/>
          <w:sz w:val="28"/>
          <w:szCs w:val="28"/>
        </w:rPr>
        <w:t xml:space="preserve"> обеспечит достижение целевого показателя проекта – снижение смертности от болезней системы кровообращения до 599,7 случаев на 100 тысяч населения к 2024</w:t>
      </w:r>
      <w:r w:rsidR="00402615">
        <w:rPr>
          <w:rFonts w:ascii="PT Astra Serif" w:eastAsia="Times New Roman" w:hAnsi="PT Astra Serif" w:cs="Times New Roman"/>
          <w:bCs/>
          <w:sz w:val="28"/>
          <w:szCs w:val="28"/>
        </w:rPr>
        <w:t xml:space="preserve"> году</w:t>
      </w:r>
      <w:r w:rsidR="00A37BC2" w:rsidRPr="00972321">
        <w:rPr>
          <w:rFonts w:ascii="PT Astra Serif" w:eastAsia="Times New Roman" w:hAnsi="PT Astra Serif" w:cs="Times New Roman"/>
          <w:bCs/>
          <w:sz w:val="28"/>
          <w:szCs w:val="28"/>
        </w:rPr>
        <w:t xml:space="preserve">, а также </w:t>
      </w:r>
      <w:r w:rsidR="00C80089" w:rsidRPr="00972321">
        <w:rPr>
          <w:rFonts w:ascii="PT Astra Serif" w:eastAsia="Times New Roman" w:hAnsi="PT Astra Serif" w:cs="Times New Roman"/>
          <w:bCs/>
          <w:sz w:val="28"/>
          <w:szCs w:val="28"/>
        </w:rPr>
        <w:t>снижение больничной летальности от инфаркта миокарда до 8% и острого нарушения мозгового кровообращения до 18% в 2024 году</w:t>
      </w:r>
      <w:r w:rsidR="002553DE" w:rsidRPr="00972321">
        <w:rPr>
          <w:rFonts w:ascii="PT Astra Serif" w:eastAsia="Times New Roman" w:hAnsi="PT Astra Serif" w:cs="Times New Roman"/>
          <w:bCs/>
          <w:sz w:val="28"/>
          <w:szCs w:val="28"/>
        </w:rPr>
        <w:t>,</w:t>
      </w:r>
      <w:r w:rsidR="00C80089" w:rsidRPr="00972321">
        <w:rPr>
          <w:rFonts w:ascii="PT Astra Serif" w:eastAsia="Times New Roman" w:hAnsi="PT Astra Serif" w:cs="Times New Roman"/>
          <w:bCs/>
          <w:sz w:val="28"/>
          <w:szCs w:val="28"/>
        </w:rPr>
        <w:t xml:space="preserve"> увеличение </w:t>
      </w:r>
      <w:r w:rsidR="00941A22" w:rsidRPr="00972321">
        <w:rPr>
          <w:rFonts w:ascii="PT Astra Serif" w:eastAsia="Times New Roman" w:hAnsi="PT Astra Serif" w:cs="Times New Roman"/>
          <w:bCs/>
          <w:sz w:val="28"/>
          <w:szCs w:val="28"/>
        </w:rPr>
        <w:t xml:space="preserve">количества рентгенэндоваскулярных вмешательств в лечебных целях </w:t>
      </w:r>
      <w:r w:rsidR="00C0044B" w:rsidRPr="00972321">
        <w:rPr>
          <w:rFonts w:ascii="PT Astra Serif" w:eastAsia="Times New Roman" w:hAnsi="PT Astra Serif" w:cs="Times New Roman"/>
          <w:bCs/>
          <w:sz w:val="28"/>
          <w:szCs w:val="28"/>
        </w:rPr>
        <w:t xml:space="preserve">до </w:t>
      </w:r>
      <w:r w:rsidR="00941A22" w:rsidRPr="00972321">
        <w:rPr>
          <w:rFonts w:ascii="PT Astra Serif" w:eastAsia="Times New Roman" w:hAnsi="PT Astra Serif" w:cs="Times New Roman"/>
          <w:bCs/>
          <w:sz w:val="28"/>
          <w:szCs w:val="28"/>
        </w:rPr>
        <w:t>3,364</w:t>
      </w:r>
      <w:r w:rsidR="00C0044B" w:rsidRPr="00972321">
        <w:rPr>
          <w:rFonts w:ascii="PT Astra Serif" w:eastAsia="Times New Roman" w:hAnsi="PT Astra Serif" w:cs="Times New Roman"/>
          <w:bCs/>
          <w:sz w:val="28"/>
          <w:szCs w:val="28"/>
        </w:rPr>
        <w:t xml:space="preserve"> тысяч</w:t>
      </w:r>
      <w:r w:rsidR="00A74403">
        <w:rPr>
          <w:rFonts w:ascii="PT Astra Serif" w:eastAsia="Times New Roman" w:hAnsi="PT Astra Serif" w:cs="Times New Roman"/>
          <w:bCs/>
          <w:sz w:val="28"/>
          <w:szCs w:val="28"/>
        </w:rPr>
        <w:t>и</w:t>
      </w:r>
      <w:r w:rsidR="00C0044B" w:rsidRPr="00972321">
        <w:rPr>
          <w:rFonts w:ascii="PT Astra Serif" w:eastAsia="Times New Roman" w:hAnsi="PT Astra Serif" w:cs="Times New Roman"/>
          <w:bCs/>
          <w:sz w:val="28"/>
          <w:szCs w:val="28"/>
        </w:rPr>
        <w:t xml:space="preserve"> единиц</w:t>
      </w:r>
      <w:r w:rsidR="00CA2F91" w:rsidRPr="00972321">
        <w:rPr>
          <w:rFonts w:ascii="PT Astra Serif" w:eastAsia="Times New Roman" w:hAnsi="PT Astra Serif" w:cs="Times New Roman"/>
          <w:bCs/>
          <w:sz w:val="28"/>
          <w:szCs w:val="28"/>
        </w:rPr>
        <w:t xml:space="preserve"> к 2024 году</w:t>
      </w:r>
      <w:r w:rsidR="00C0044B" w:rsidRPr="00972321">
        <w:rPr>
          <w:rFonts w:ascii="PT Astra Serif" w:eastAsia="Times New Roman" w:hAnsi="PT Astra Serif" w:cs="Times New Roman"/>
          <w:bCs/>
          <w:sz w:val="28"/>
          <w:szCs w:val="28"/>
        </w:rPr>
        <w:t>.</w:t>
      </w:r>
    </w:p>
    <w:p w:rsidR="00E73DF2" w:rsidRPr="00972321" w:rsidRDefault="00E73DF2" w:rsidP="00171CD5">
      <w:pPr>
        <w:tabs>
          <w:tab w:val="left" w:pos="1046"/>
        </w:tabs>
        <w:ind w:firstLine="709"/>
        <w:jc w:val="both"/>
        <w:rPr>
          <w:rFonts w:ascii="PT Astra Serif" w:eastAsia="Times New Roman" w:hAnsi="PT Astra Serif" w:cs="Times New Roman"/>
          <w:bCs/>
          <w:sz w:val="28"/>
          <w:szCs w:val="28"/>
        </w:rPr>
        <w:sectPr w:rsidR="00E73DF2" w:rsidRPr="00972321" w:rsidSect="00DC7479">
          <w:headerReference w:type="default" r:id="rId21"/>
          <w:headerReference w:type="first" r:id="rId22"/>
          <w:pgSz w:w="11906" w:h="16838"/>
          <w:pgMar w:top="1134" w:right="850" w:bottom="1134" w:left="1701" w:header="708" w:footer="708" w:gutter="0"/>
          <w:pgNumType w:start="35"/>
          <w:cols w:space="708"/>
          <w:docGrid w:linePitch="360"/>
        </w:sectPr>
      </w:pPr>
    </w:p>
    <w:p w:rsidR="000858A8" w:rsidRPr="00972321" w:rsidRDefault="000858A8" w:rsidP="000858A8">
      <w:pPr>
        <w:pStyle w:val="a5"/>
        <w:tabs>
          <w:tab w:val="left" w:pos="1046"/>
        </w:tabs>
        <w:jc w:val="right"/>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lastRenderedPageBreak/>
        <w:t>Таблица 4</w:t>
      </w:r>
      <w:r w:rsidR="00ED1C81">
        <w:rPr>
          <w:rFonts w:ascii="PT Astra Serif" w:eastAsia="Times New Roman" w:hAnsi="PT Astra Serif" w:cs="Times New Roman"/>
          <w:bCs/>
          <w:sz w:val="28"/>
          <w:szCs w:val="28"/>
        </w:rPr>
        <w:t>7</w:t>
      </w:r>
    </w:p>
    <w:p w:rsidR="000858A8" w:rsidRPr="00972321" w:rsidRDefault="000858A8" w:rsidP="000858A8">
      <w:pPr>
        <w:pStyle w:val="a5"/>
        <w:tabs>
          <w:tab w:val="left" w:pos="1046"/>
        </w:tabs>
        <w:jc w:val="center"/>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Показатели эффективности программы</w:t>
      </w:r>
    </w:p>
    <w:p w:rsidR="00A37BC2" w:rsidRPr="00972321" w:rsidRDefault="00A37BC2" w:rsidP="00171CD5">
      <w:pPr>
        <w:tabs>
          <w:tab w:val="left" w:pos="1046"/>
        </w:tabs>
        <w:ind w:firstLine="709"/>
        <w:jc w:val="both"/>
        <w:rPr>
          <w:rFonts w:ascii="PT Astra Serif" w:eastAsia="Times New Roman" w:hAnsi="PT Astra Serif" w:cs="Times New Roman"/>
          <w:bCs/>
          <w:sz w:val="28"/>
          <w:szCs w:val="28"/>
        </w:rPr>
      </w:pPr>
    </w:p>
    <w:tbl>
      <w:tblPr>
        <w:tblW w:w="5152" w:type="pct"/>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63"/>
        <w:gridCol w:w="1842"/>
        <w:gridCol w:w="1133"/>
        <w:gridCol w:w="1419"/>
        <w:gridCol w:w="992"/>
        <w:gridCol w:w="992"/>
        <w:gridCol w:w="993"/>
        <w:gridCol w:w="992"/>
        <w:gridCol w:w="992"/>
        <w:gridCol w:w="992"/>
      </w:tblGrid>
      <w:tr w:rsidR="00C2044B" w:rsidRPr="006A1B74" w:rsidTr="008F53DE">
        <w:tc>
          <w:tcPr>
            <w:tcW w:w="4362" w:type="dxa"/>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Наименование показателя</w:t>
            </w:r>
          </w:p>
        </w:tc>
        <w:tc>
          <w:tcPr>
            <w:tcW w:w="1842" w:type="dxa"/>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Тип показателя</w:t>
            </w:r>
          </w:p>
        </w:tc>
        <w:tc>
          <w:tcPr>
            <w:tcW w:w="2552" w:type="dxa"/>
            <w:gridSpan w:val="2"/>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Базовое значение</w:t>
            </w:r>
          </w:p>
        </w:tc>
        <w:tc>
          <w:tcPr>
            <w:tcW w:w="5953" w:type="dxa"/>
            <w:gridSpan w:val="6"/>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Период, год</w:t>
            </w:r>
          </w:p>
        </w:tc>
      </w:tr>
      <w:tr w:rsidR="00C2044B" w:rsidRPr="006A1B74" w:rsidTr="008F53DE">
        <w:trPr>
          <w:trHeight w:val="322"/>
        </w:trPr>
        <w:tc>
          <w:tcPr>
            <w:tcW w:w="436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p>
        </w:tc>
        <w:tc>
          <w:tcPr>
            <w:tcW w:w="184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p>
        </w:tc>
        <w:tc>
          <w:tcPr>
            <w:tcW w:w="2552" w:type="dxa"/>
            <w:gridSpan w:val="2"/>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p>
        </w:tc>
        <w:tc>
          <w:tcPr>
            <w:tcW w:w="992" w:type="dxa"/>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2019</w:t>
            </w:r>
          </w:p>
        </w:tc>
        <w:tc>
          <w:tcPr>
            <w:tcW w:w="992" w:type="dxa"/>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2020</w:t>
            </w:r>
          </w:p>
        </w:tc>
        <w:tc>
          <w:tcPr>
            <w:tcW w:w="993" w:type="dxa"/>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2021</w:t>
            </w:r>
          </w:p>
        </w:tc>
        <w:tc>
          <w:tcPr>
            <w:tcW w:w="992" w:type="dxa"/>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2022</w:t>
            </w:r>
          </w:p>
        </w:tc>
        <w:tc>
          <w:tcPr>
            <w:tcW w:w="992" w:type="dxa"/>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2023</w:t>
            </w:r>
          </w:p>
        </w:tc>
        <w:tc>
          <w:tcPr>
            <w:tcW w:w="992" w:type="dxa"/>
            <w:vMerge w:val="restart"/>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2024</w:t>
            </w:r>
          </w:p>
        </w:tc>
      </w:tr>
      <w:tr w:rsidR="00C2044B" w:rsidRPr="006A1B74" w:rsidTr="008F53DE">
        <w:trPr>
          <w:trHeight w:val="122"/>
        </w:trPr>
        <w:tc>
          <w:tcPr>
            <w:tcW w:w="436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p>
        </w:tc>
        <w:tc>
          <w:tcPr>
            <w:tcW w:w="184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p>
        </w:tc>
        <w:tc>
          <w:tcPr>
            <w:tcW w:w="1133" w:type="dxa"/>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Значение</w:t>
            </w:r>
          </w:p>
        </w:tc>
        <w:tc>
          <w:tcPr>
            <w:tcW w:w="1419" w:type="dxa"/>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Дата</w:t>
            </w:r>
          </w:p>
        </w:tc>
        <w:tc>
          <w:tcPr>
            <w:tcW w:w="99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Times New Roman" w:hAnsi="PT Astra Serif" w:cs="Times New Roman"/>
                <w:sz w:val="22"/>
                <w:szCs w:val="22"/>
                <w:lang w:val="en-US"/>
              </w:rPr>
            </w:pPr>
          </w:p>
        </w:tc>
        <w:tc>
          <w:tcPr>
            <w:tcW w:w="99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Arial Unicode MS" w:hAnsi="PT Astra Serif" w:cs="Times New Roman"/>
                <w:bCs/>
                <w:color w:val="000000"/>
                <w:sz w:val="22"/>
                <w:szCs w:val="22"/>
                <w:u w:color="000000"/>
              </w:rPr>
            </w:pPr>
          </w:p>
        </w:tc>
        <w:tc>
          <w:tcPr>
            <w:tcW w:w="993"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Arial Unicode MS" w:hAnsi="PT Astra Serif" w:cs="Times New Roman"/>
                <w:bCs/>
                <w:color w:val="000000"/>
                <w:sz w:val="22"/>
                <w:szCs w:val="22"/>
                <w:u w:color="000000"/>
              </w:rPr>
            </w:pPr>
          </w:p>
        </w:tc>
        <w:tc>
          <w:tcPr>
            <w:tcW w:w="99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Arial Unicode MS" w:hAnsi="PT Astra Serif" w:cs="Times New Roman"/>
                <w:bCs/>
                <w:color w:val="000000"/>
                <w:sz w:val="22"/>
                <w:szCs w:val="22"/>
                <w:u w:color="000000"/>
              </w:rPr>
            </w:pPr>
          </w:p>
        </w:tc>
        <w:tc>
          <w:tcPr>
            <w:tcW w:w="99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Arial Unicode MS" w:hAnsi="PT Astra Serif" w:cs="Times New Roman"/>
                <w:bCs/>
                <w:color w:val="000000"/>
                <w:sz w:val="22"/>
                <w:szCs w:val="22"/>
                <w:u w:color="000000"/>
              </w:rPr>
            </w:pPr>
          </w:p>
        </w:tc>
        <w:tc>
          <w:tcPr>
            <w:tcW w:w="992" w:type="dxa"/>
            <w:vMerge/>
            <w:shd w:val="clear" w:color="auto" w:fill="auto"/>
            <w:vAlign w:val="center"/>
          </w:tcPr>
          <w:p w:rsidR="00C2044B" w:rsidRPr="006A1B74" w:rsidRDefault="00C2044B" w:rsidP="00941A22">
            <w:pPr>
              <w:widowControl/>
              <w:shd w:val="clear" w:color="auto" w:fill="FFFFFF"/>
              <w:autoSpaceDE/>
              <w:autoSpaceDN/>
              <w:adjustRightInd/>
              <w:spacing w:line="240" w:lineRule="atLeast"/>
              <w:jc w:val="center"/>
              <w:rPr>
                <w:rFonts w:ascii="PT Astra Serif" w:eastAsia="Arial Unicode MS" w:hAnsi="PT Astra Serif" w:cs="Times New Roman"/>
                <w:bCs/>
                <w:color w:val="000000"/>
                <w:sz w:val="22"/>
                <w:szCs w:val="22"/>
                <w:u w:color="000000"/>
              </w:rPr>
            </w:pPr>
          </w:p>
        </w:tc>
      </w:tr>
    </w:tbl>
    <w:p w:rsidR="00A37BC2" w:rsidRPr="006A1B74" w:rsidRDefault="00A37BC2" w:rsidP="00A37BC2">
      <w:pPr>
        <w:widowControl/>
        <w:shd w:val="clear" w:color="auto" w:fill="FFFFFF"/>
        <w:autoSpaceDE/>
        <w:autoSpaceDN/>
        <w:adjustRightInd/>
        <w:spacing w:line="20" w:lineRule="exact"/>
        <w:jc w:val="center"/>
        <w:textAlignment w:val="baseline"/>
        <w:rPr>
          <w:rFonts w:ascii="PT Astra Serif" w:eastAsia="Times New Roman" w:hAnsi="PT Astra Serif" w:cs="Times New Roman"/>
          <w:color w:val="2D2D2D"/>
          <w:spacing w:val="2"/>
          <w:sz w:val="22"/>
          <w:szCs w:val="22"/>
        </w:rPr>
      </w:pPr>
    </w:p>
    <w:tbl>
      <w:tblPr>
        <w:tblW w:w="14709"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3654"/>
        <w:gridCol w:w="1842"/>
        <w:gridCol w:w="1167"/>
        <w:gridCol w:w="1385"/>
        <w:gridCol w:w="992"/>
        <w:gridCol w:w="992"/>
        <w:gridCol w:w="993"/>
        <w:gridCol w:w="992"/>
        <w:gridCol w:w="992"/>
        <w:gridCol w:w="992"/>
      </w:tblGrid>
      <w:tr w:rsidR="00C2044B" w:rsidRPr="006A1B74" w:rsidTr="008F53DE">
        <w:trPr>
          <w:trHeight w:val="198"/>
          <w:tblHeader/>
        </w:trPr>
        <w:tc>
          <w:tcPr>
            <w:tcW w:w="4362" w:type="dxa"/>
            <w:gridSpan w:val="2"/>
            <w:shd w:val="clear" w:color="auto" w:fill="auto"/>
          </w:tcPr>
          <w:p w:rsidR="00C2044B" w:rsidRPr="006A1B74" w:rsidRDefault="00C2044B" w:rsidP="00941A22">
            <w:pPr>
              <w:widowControl/>
              <w:autoSpaceDE/>
              <w:autoSpaceDN/>
              <w:adjustRightInd/>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w:t>
            </w:r>
          </w:p>
        </w:tc>
        <w:tc>
          <w:tcPr>
            <w:tcW w:w="1842" w:type="dxa"/>
            <w:shd w:val="clear" w:color="auto" w:fill="auto"/>
          </w:tcPr>
          <w:p w:rsidR="00C2044B" w:rsidRPr="006A1B74" w:rsidRDefault="00C2044B" w:rsidP="00C2044B">
            <w:pPr>
              <w:widowControl/>
              <w:autoSpaceDE/>
              <w:autoSpaceDN/>
              <w:adjustRightInd/>
              <w:ind w:left="-57" w:right="-57"/>
              <w:jc w:val="center"/>
              <w:rPr>
                <w:rFonts w:ascii="PT Astra Serif" w:eastAsia="Arial Unicode MS" w:hAnsi="PT Astra Serif" w:cs="Times New Roman"/>
                <w:sz w:val="22"/>
                <w:szCs w:val="22"/>
                <w:u w:color="000000"/>
              </w:rPr>
            </w:pPr>
            <w:r>
              <w:rPr>
                <w:rFonts w:ascii="PT Astra Serif" w:eastAsia="Arial Unicode MS" w:hAnsi="PT Astra Serif" w:cs="Times New Roman"/>
                <w:sz w:val="22"/>
                <w:szCs w:val="22"/>
                <w:u w:color="000000"/>
              </w:rPr>
              <w:t>2</w:t>
            </w:r>
          </w:p>
        </w:tc>
        <w:tc>
          <w:tcPr>
            <w:tcW w:w="1167" w:type="dxa"/>
            <w:shd w:val="clear" w:color="auto" w:fill="auto"/>
          </w:tcPr>
          <w:p w:rsidR="00C2044B" w:rsidRPr="006A1B74" w:rsidRDefault="00C2044B" w:rsidP="00C2044B">
            <w:pPr>
              <w:widowControl/>
              <w:autoSpaceDE/>
              <w:autoSpaceDN/>
              <w:adjustRightInd/>
              <w:jc w:val="center"/>
              <w:rPr>
                <w:rFonts w:ascii="PT Astra Serif" w:eastAsia="Times New Roman" w:hAnsi="PT Astra Serif" w:cs="Times New Roman"/>
                <w:sz w:val="22"/>
                <w:szCs w:val="22"/>
              </w:rPr>
            </w:pPr>
            <w:r>
              <w:rPr>
                <w:rFonts w:ascii="PT Astra Serif" w:eastAsia="Times New Roman" w:hAnsi="PT Astra Serif" w:cs="Times New Roman"/>
                <w:sz w:val="22"/>
                <w:szCs w:val="22"/>
              </w:rPr>
              <w:t>3</w:t>
            </w:r>
          </w:p>
        </w:tc>
        <w:tc>
          <w:tcPr>
            <w:tcW w:w="1385" w:type="dxa"/>
            <w:shd w:val="clear" w:color="auto" w:fill="auto"/>
          </w:tcPr>
          <w:p w:rsidR="00C2044B" w:rsidRPr="006A1B74" w:rsidRDefault="00C2044B" w:rsidP="00C2044B">
            <w:pPr>
              <w:widowControl/>
              <w:autoSpaceDE/>
              <w:autoSpaceDN/>
              <w:adjustRightInd/>
              <w:jc w:val="center"/>
              <w:rPr>
                <w:rFonts w:ascii="PT Astra Serif" w:eastAsia="Times New Roman" w:hAnsi="PT Astra Serif" w:cs="Times New Roman"/>
                <w:sz w:val="22"/>
                <w:szCs w:val="22"/>
              </w:rPr>
            </w:pPr>
            <w:r>
              <w:rPr>
                <w:rFonts w:ascii="PT Astra Serif" w:eastAsia="Times New Roman" w:hAnsi="PT Astra Serif" w:cs="Times New Roman"/>
                <w:sz w:val="22"/>
                <w:szCs w:val="22"/>
              </w:rPr>
              <w:t>4</w:t>
            </w:r>
          </w:p>
        </w:tc>
        <w:tc>
          <w:tcPr>
            <w:tcW w:w="992" w:type="dxa"/>
            <w:shd w:val="clear" w:color="auto" w:fill="auto"/>
          </w:tcPr>
          <w:p w:rsidR="00C2044B" w:rsidRPr="006A1B74" w:rsidRDefault="00C2044B" w:rsidP="00C2044B">
            <w:pPr>
              <w:widowControl/>
              <w:autoSpaceDE/>
              <w:autoSpaceDN/>
              <w:adjustRightInd/>
              <w:jc w:val="center"/>
              <w:textAlignment w:val="top"/>
              <w:rPr>
                <w:rFonts w:ascii="PT Astra Serif" w:eastAsia="Times New Roman" w:hAnsi="PT Astra Serif" w:cs="Times New Roman"/>
                <w:sz w:val="22"/>
                <w:szCs w:val="22"/>
              </w:rPr>
            </w:pPr>
            <w:r>
              <w:rPr>
                <w:rFonts w:ascii="PT Astra Serif" w:eastAsia="Times New Roman" w:hAnsi="PT Astra Serif" w:cs="Times New Roman"/>
                <w:sz w:val="22"/>
                <w:szCs w:val="22"/>
              </w:rPr>
              <w:t>5</w:t>
            </w:r>
          </w:p>
        </w:tc>
        <w:tc>
          <w:tcPr>
            <w:tcW w:w="992" w:type="dxa"/>
            <w:shd w:val="clear" w:color="auto" w:fill="auto"/>
          </w:tcPr>
          <w:p w:rsidR="00C2044B" w:rsidRPr="006A1B74" w:rsidRDefault="00C2044B" w:rsidP="00C2044B">
            <w:pPr>
              <w:widowControl/>
              <w:autoSpaceDE/>
              <w:autoSpaceDN/>
              <w:adjustRightInd/>
              <w:jc w:val="center"/>
              <w:textAlignment w:val="top"/>
              <w:rPr>
                <w:rFonts w:ascii="PT Astra Serif" w:eastAsia="Times New Roman" w:hAnsi="PT Astra Serif" w:cs="Times New Roman"/>
                <w:sz w:val="22"/>
                <w:szCs w:val="22"/>
              </w:rPr>
            </w:pPr>
            <w:r>
              <w:rPr>
                <w:rFonts w:ascii="PT Astra Serif" w:eastAsia="Times New Roman" w:hAnsi="PT Astra Serif" w:cs="Times New Roman"/>
                <w:sz w:val="22"/>
                <w:szCs w:val="22"/>
              </w:rPr>
              <w:t>6</w:t>
            </w:r>
          </w:p>
        </w:tc>
        <w:tc>
          <w:tcPr>
            <w:tcW w:w="993" w:type="dxa"/>
            <w:shd w:val="clear" w:color="auto" w:fill="auto"/>
          </w:tcPr>
          <w:p w:rsidR="00C2044B" w:rsidRPr="006A1B74" w:rsidRDefault="00C2044B" w:rsidP="00C2044B">
            <w:pPr>
              <w:widowControl/>
              <w:autoSpaceDE/>
              <w:autoSpaceDN/>
              <w:adjustRightInd/>
              <w:jc w:val="center"/>
              <w:textAlignment w:val="top"/>
              <w:rPr>
                <w:rFonts w:ascii="PT Astra Serif" w:eastAsia="Times New Roman" w:hAnsi="PT Astra Serif" w:cs="Times New Roman"/>
                <w:sz w:val="22"/>
                <w:szCs w:val="22"/>
              </w:rPr>
            </w:pPr>
            <w:r>
              <w:rPr>
                <w:rFonts w:ascii="PT Astra Serif" w:eastAsia="Times New Roman" w:hAnsi="PT Astra Serif" w:cs="Times New Roman"/>
                <w:sz w:val="22"/>
                <w:szCs w:val="22"/>
              </w:rPr>
              <w:t>7</w:t>
            </w:r>
          </w:p>
        </w:tc>
        <w:tc>
          <w:tcPr>
            <w:tcW w:w="992" w:type="dxa"/>
            <w:shd w:val="clear" w:color="auto" w:fill="auto"/>
          </w:tcPr>
          <w:p w:rsidR="00C2044B" w:rsidRPr="006A1B74" w:rsidRDefault="00C2044B" w:rsidP="00C2044B">
            <w:pPr>
              <w:widowControl/>
              <w:autoSpaceDE/>
              <w:autoSpaceDN/>
              <w:adjustRightInd/>
              <w:jc w:val="center"/>
              <w:textAlignment w:val="top"/>
              <w:rPr>
                <w:rFonts w:ascii="PT Astra Serif" w:eastAsia="Times New Roman" w:hAnsi="PT Astra Serif" w:cs="Times New Roman"/>
                <w:sz w:val="22"/>
                <w:szCs w:val="22"/>
              </w:rPr>
            </w:pPr>
            <w:r>
              <w:rPr>
                <w:rFonts w:ascii="PT Astra Serif" w:eastAsia="Times New Roman" w:hAnsi="PT Astra Serif" w:cs="Times New Roman"/>
                <w:sz w:val="22"/>
                <w:szCs w:val="22"/>
              </w:rPr>
              <w:t>8</w:t>
            </w:r>
          </w:p>
        </w:tc>
        <w:tc>
          <w:tcPr>
            <w:tcW w:w="992" w:type="dxa"/>
            <w:shd w:val="clear" w:color="auto" w:fill="auto"/>
          </w:tcPr>
          <w:p w:rsidR="00C2044B" w:rsidRPr="006A1B74" w:rsidRDefault="00C2044B" w:rsidP="00941A22">
            <w:pPr>
              <w:widowControl/>
              <w:autoSpaceDE/>
              <w:autoSpaceDN/>
              <w:adjustRightInd/>
              <w:jc w:val="center"/>
              <w:textAlignment w:val="top"/>
              <w:rPr>
                <w:rFonts w:ascii="PT Astra Serif" w:eastAsia="Times New Roman" w:hAnsi="PT Astra Serif" w:cs="Times New Roman"/>
                <w:sz w:val="22"/>
                <w:szCs w:val="22"/>
              </w:rPr>
            </w:pPr>
            <w:r>
              <w:rPr>
                <w:rFonts w:ascii="PT Astra Serif" w:eastAsia="Times New Roman" w:hAnsi="PT Astra Serif" w:cs="Times New Roman"/>
                <w:sz w:val="22"/>
                <w:szCs w:val="22"/>
              </w:rPr>
              <w:t>9</w:t>
            </w:r>
          </w:p>
        </w:tc>
        <w:tc>
          <w:tcPr>
            <w:tcW w:w="992" w:type="dxa"/>
            <w:shd w:val="clear" w:color="auto" w:fill="auto"/>
          </w:tcPr>
          <w:p w:rsidR="00C2044B" w:rsidRPr="006A1B74" w:rsidRDefault="00C2044B" w:rsidP="00C2044B">
            <w:pPr>
              <w:widowControl/>
              <w:autoSpaceDE/>
              <w:autoSpaceDN/>
              <w:adjustRightInd/>
              <w:jc w:val="center"/>
              <w:textAlignment w:val="top"/>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w:t>
            </w:r>
            <w:r>
              <w:rPr>
                <w:rFonts w:ascii="PT Astra Serif" w:eastAsia="Times New Roman" w:hAnsi="PT Astra Serif" w:cs="Times New Roman"/>
                <w:sz w:val="22"/>
                <w:szCs w:val="22"/>
              </w:rPr>
              <w:t>0</w:t>
            </w:r>
          </w:p>
        </w:tc>
      </w:tr>
      <w:tr w:rsidR="00A37BC2" w:rsidRPr="006A1B74" w:rsidTr="008F53DE">
        <w:trPr>
          <w:trHeight w:val="775"/>
        </w:trPr>
        <w:tc>
          <w:tcPr>
            <w:tcW w:w="708" w:type="dxa"/>
            <w:tcBorders>
              <w:right w:val="nil"/>
            </w:tcBorders>
            <w:shd w:val="clear" w:color="auto" w:fill="auto"/>
          </w:tcPr>
          <w:p w:rsidR="00A37BC2" w:rsidRPr="006A1B74" w:rsidRDefault="00A37BC2" w:rsidP="00941A22">
            <w:pPr>
              <w:widowControl/>
              <w:autoSpaceDE/>
              <w:autoSpaceDN/>
              <w:adjustRightInd/>
              <w:spacing w:line="240" w:lineRule="atLeast"/>
              <w:ind w:left="-170" w:firstLine="120"/>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w:t>
            </w:r>
          </w:p>
        </w:tc>
        <w:tc>
          <w:tcPr>
            <w:tcW w:w="3654" w:type="dxa"/>
            <w:tcBorders>
              <w:left w:val="nil"/>
            </w:tcBorders>
            <w:shd w:val="clear" w:color="auto" w:fill="auto"/>
          </w:tcPr>
          <w:p w:rsidR="00A37BC2" w:rsidRPr="006A1B74" w:rsidRDefault="00A37BC2" w:rsidP="00C2044B">
            <w:pPr>
              <w:widowControl/>
              <w:autoSpaceDE/>
              <w:autoSpaceDN/>
              <w:adjustRightInd/>
              <w:jc w:val="both"/>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Смертность от болезней системы кровообращения,</w:t>
            </w:r>
            <w:r w:rsidRPr="006A1B74">
              <w:rPr>
                <w:rFonts w:ascii="PT Astra Serif" w:eastAsia="Arial Unicode MS" w:hAnsi="PT Astra Serif" w:cs="Times New Roman"/>
                <w:bCs/>
                <w:color w:val="000000"/>
                <w:sz w:val="22"/>
                <w:szCs w:val="22"/>
                <w:u w:color="000000"/>
              </w:rPr>
              <w:t xml:space="preserve"> на 100 тыс</w:t>
            </w:r>
            <w:r w:rsidR="00237F28" w:rsidRPr="006A1B74">
              <w:rPr>
                <w:rFonts w:ascii="PT Astra Serif" w:eastAsia="Arial Unicode MS" w:hAnsi="PT Astra Serif" w:cs="Times New Roman"/>
                <w:bCs/>
                <w:color w:val="000000"/>
                <w:sz w:val="22"/>
                <w:szCs w:val="22"/>
                <w:u w:color="000000"/>
              </w:rPr>
              <w:t>яч</w:t>
            </w:r>
            <w:r w:rsidRPr="006A1B74">
              <w:rPr>
                <w:rFonts w:ascii="PT Astra Serif" w:eastAsia="Arial Unicode MS" w:hAnsi="PT Astra Serif" w:cs="Times New Roman"/>
                <w:bCs/>
                <w:color w:val="000000"/>
                <w:sz w:val="22"/>
                <w:szCs w:val="22"/>
                <w:u w:color="000000"/>
              </w:rPr>
              <w:t xml:space="preserve"> населения</w:t>
            </w:r>
          </w:p>
        </w:tc>
        <w:tc>
          <w:tcPr>
            <w:tcW w:w="1842" w:type="dxa"/>
            <w:shd w:val="clear" w:color="auto" w:fill="auto"/>
          </w:tcPr>
          <w:p w:rsidR="00A37BC2" w:rsidRPr="006A1B74" w:rsidRDefault="00A37BC2" w:rsidP="00A37BC2">
            <w:pPr>
              <w:widowControl/>
              <w:autoSpaceDE/>
              <w:autoSpaceDN/>
              <w:adjustRightInd/>
              <w:spacing w:line="360" w:lineRule="atLeast"/>
              <w:jc w:val="center"/>
              <w:rPr>
                <w:rFonts w:ascii="PT Astra Serif" w:eastAsia="Arial Unicode MS" w:hAnsi="PT Astra Serif" w:cs="Times New Roman"/>
                <w:sz w:val="22"/>
                <w:szCs w:val="22"/>
                <w:u w:color="000000"/>
              </w:rPr>
            </w:pPr>
            <w:r w:rsidRPr="006A1B74">
              <w:rPr>
                <w:rFonts w:ascii="PT Astra Serif" w:eastAsia="Arial Unicode MS" w:hAnsi="PT Astra Serif" w:cs="Times New Roman"/>
                <w:sz w:val="22"/>
                <w:szCs w:val="22"/>
                <w:u w:color="000000"/>
              </w:rPr>
              <w:t>основной</w:t>
            </w:r>
          </w:p>
        </w:tc>
        <w:tc>
          <w:tcPr>
            <w:tcW w:w="1167"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bCs/>
                <w:sz w:val="22"/>
                <w:szCs w:val="22"/>
              </w:rPr>
            </w:pPr>
            <w:r w:rsidRPr="006A1B74">
              <w:rPr>
                <w:rFonts w:ascii="PT Astra Serif" w:eastAsia="Times New Roman" w:hAnsi="PT Astra Serif" w:cs="Times New Roman"/>
                <w:bCs/>
                <w:sz w:val="22"/>
                <w:szCs w:val="22"/>
              </w:rPr>
              <w:t>749,4</w:t>
            </w:r>
          </w:p>
        </w:tc>
        <w:tc>
          <w:tcPr>
            <w:tcW w:w="1385"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31.12.2017</w:t>
            </w:r>
          </w:p>
        </w:tc>
        <w:tc>
          <w:tcPr>
            <w:tcW w:w="992" w:type="dxa"/>
            <w:shd w:val="clear" w:color="auto" w:fill="auto"/>
            <w:vAlign w:val="bottom"/>
          </w:tcPr>
          <w:p w:rsidR="00A37BC2" w:rsidRPr="006A1B74" w:rsidRDefault="00A37BC2" w:rsidP="00336DC2">
            <w:pPr>
              <w:pStyle w:val="Default"/>
              <w:jc w:val="center"/>
              <w:rPr>
                <w:rFonts w:ascii="PT Astra Serif" w:hAnsi="PT Astra Serif"/>
                <w:sz w:val="22"/>
                <w:szCs w:val="22"/>
              </w:rPr>
            </w:pPr>
            <w:r w:rsidRPr="006A1B74">
              <w:rPr>
                <w:rFonts w:ascii="PT Astra Serif" w:hAnsi="PT Astra Serif"/>
                <w:sz w:val="22"/>
                <w:szCs w:val="22"/>
              </w:rPr>
              <w:t>629,7</w:t>
            </w:r>
          </w:p>
        </w:tc>
        <w:tc>
          <w:tcPr>
            <w:tcW w:w="992" w:type="dxa"/>
            <w:shd w:val="clear" w:color="auto" w:fill="auto"/>
            <w:vAlign w:val="bottom"/>
          </w:tcPr>
          <w:p w:rsidR="00A37BC2" w:rsidRPr="006A1B74" w:rsidRDefault="00A37BC2" w:rsidP="00336DC2">
            <w:pPr>
              <w:pStyle w:val="Default"/>
              <w:jc w:val="center"/>
              <w:rPr>
                <w:rFonts w:ascii="PT Astra Serif" w:hAnsi="PT Astra Serif"/>
                <w:sz w:val="22"/>
                <w:szCs w:val="22"/>
              </w:rPr>
            </w:pPr>
            <w:r w:rsidRPr="006A1B74">
              <w:rPr>
                <w:rFonts w:ascii="PT Astra Serif" w:hAnsi="PT Astra Serif"/>
                <w:sz w:val="22"/>
                <w:szCs w:val="22"/>
              </w:rPr>
              <w:t>623,4</w:t>
            </w:r>
          </w:p>
        </w:tc>
        <w:tc>
          <w:tcPr>
            <w:tcW w:w="993" w:type="dxa"/>
            <w:shd w:val="clear" w:color="auto" w:fill="auto"/>
            <w:vAlign w:val="bottom"/>
          </w:tcPr>
          <w:p w:rsidR="00A37BC2" w:rsidRPr="006A1B74" w:rsidRDefault="00A37BC2" w:rsidP="00336DC2">
            <w:pPr>
              <w:pStyle w:val="Default"/>
              <w:jc w:val="center"/>
              <w:rPr>
                <w:rFonts w:ascii="PT Astra Serif" w:hAnsi="PT Astra Serif"/>
                <w:sz w:val="22"/>
                <w:szCs w:val="22"/>
              </w:rPr>
            </w:pPr>
            <w:r w:rsidRPr="006A1B74">
              <w:rPr>
                <w:rFonts w:ascii="PT Astra Serif" w:hAnsi="PT Astra Serif"/>
                <w:sz w:val="22"/>
                <w:szCs w:val="22"/>
              </w:rPr>
              <w:t>617,1</w:t>
            </w:r>
          </w:p>
        </w:tc>
        <w:tc>
          <w:tcPr>
            <w:tcW w:w="992" w:type="dxa"/>
            <w:shd w:val="clear" w:color="auto" w:fill="auto"/>
            <w:vAlign w:val="bottom"/>
          </w:tcPr>
          <w:p w:rsidR="00A37BC2" w:rsidRPr="006A1B74" w:rsidRDefault="00A37BC2" w:rsidP="00336DC2">
            <w:pPr>
              <w:pStyle w:val="Default"/>
              <w:jc w:val="center"/>
              <w:rPr>
                <w:rFonts w:ascii="PT Astra Serif" w:hAnsi="PT Astra Serif"/>
                <w:sz w:val="22"/>
                <w:szCs w:val="22"/>
              </w:rPr>
            </w:pPr>
            <w:r w:rsidRPr="006A1B74">
              <w:rPr>
                <w:rFonts w:ascii="PT Astra Serif" w:hAnsi="PT Astra Serif"/>
                <w:sz w:val="22"/>
                <w:szCs w:val="22"/>
              </w:rPr>
              <w:t>610,7</w:t>
            </w:r>
          </w:p>
        </w:tc>
        <w:tc>
          <w:tcPr>
            <w:tcW w:w="992" w:type="dxa"/>
            <w:shd w:val="clear" w:color="auto" w:fill="auto"/>
            <w:vAlign w:val="bottom"/>
          </w:tcPr>
          <w:p w:rsidR="00A37BC2" w:rsidRPr="006A1B74" w:rsidRDefault="00A37BC2" w:rsidP="00336DC2">
            <w:pPr>
              <w:pStyle w:val="Default"/>
              <w:jc w:val="center"/>
              <w:rPr>
                <w:rFonts w:ascii="PT Astra Serif" w:hAnsi="PT Astra Serif"/>
                <w:sz w:val="22"/>
                <w:szCs w:val="22"/>
              </w:rPr>
            </w:pPr>
            <w:r w:rsidRPr="006A1B74">
              <w:rPr>
                <w:rFonts w:ascii="PT Astra Serif" w:hAnsi="PT Astra Serif"/>
                <w:sz w:val="22"/>
                <w:szCs w:val="22"/>
              </w:rPr>
              <w:t>604,4</w:t>
            </w:r>
          </w:p>
        </w:tc>
        <w:tc>
          <w:tcPr>
            <w:tcW w:w="992" w:type="dxa"/>
            <w:shd w:val="clear" w:color="auto" w:fill="auto"/>
            <w:vAlign w:val="bottom"/>
          </w:tcPr>
          <w:p w:rsidR="00A37BC2" w:rsidRPr="006A1B74" w:rsidRDefault="00A37BC2" w:rsidP="00336DC2">
            <w:pPr>
              <w:pStyle w:val="Default"/>
              <w:jc w:val="center"/>
              <w:rPr>
                <w:rFonts w:ascii="PT Astra Serif" w:hAnsi="PT Astra Serif"/>
                <w:sz w:val="22"/>
                <w:szCs w:val="22"/>
              </w:rPr>
            </w:pPr>
            <w:r w:rsidRPr="006A1B74">
              <w:rPr>
                <w:rFonts w:ascii="PT Astra Serif" w:hAnsi="PT Astra Serif"/>
                <w:sz w:val="22"/>
                <w:szCs w:val="22"/>
              </w:rPr>
              <w:t>599,7</w:t>
            </w:r>
          </w:p>
        </w:tc>
      </w:tr>
      <w:tr w:rsidR="00A37BC2" w:rsidRPr="006A1B74" w:rsidTr="008F53DE">
        <w:trPr>
          <w:trHeight w:val="587"/>
        </w:trPr>
        <w:tc>
          <w:tcPr>
            <w:tcW w:w="708" w:type="dxa"/>
            <w:tcBorders>
              <w:right w:val="nil"/>
            </w:tcBorders>
            <w:shd w:val="clear" w:color="auto" w:fill="auto"/>
          </w:tcPr>
          <w:p w:rsidR="00A37BC2" w:rsidRPr="006A1B74" w:rsidRDefault="00A37BC2" w:rsidP="00941A22">
            <w:pPr>
              <w:widowControl/>
              <w:autoSpaceDE/>
              <w:autoSpaceDN/>
              <w:adjustRightInd/>
              <w:spacing w:line="240" w:lineRule="atLeast"/>
              <w:ind w:left="-170" w:firstLine="120"/>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w:t>
            </w:r>
          </w:p>
        </w:tc>
        <w:tc>
          <w:tcPr>
            <w:tcW w:w="3654" w:type="dxa"/>
            <w:tcBorders>
              <w:left w:val="nil"/>
            </w:tcBorders>
            <w:shd w:val="clear" w:color="auto" w:fill="auto"/>
          </w:tcPr>
          <w:p w:rsidR="00A37BC2" w:rsidRPr="006A1B74" w:rsidRDefault="00A37BC2" w:rsidP="00C2044B">
            <w:pPr>
              <w:widowControl/>
              <w:autoSpaceDE/>
              <w:autoSpaceDN/>
              <w:adjustRightInd/>
              <w:jc w:val="both"/>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Смертность от инфаркта миокарда, на 100 тыс</w:t>
            </w:r>
            <w:r w:rsidR="00237F28" w:rsidRPr="006A1B74">
              <w:rPr>
                <w:rFonts w:ascii="PT Astra Serif" w:eastAsia="Times New Roman" w:hAnsi="PT Astra Serif" w:cs="Times New Roman"/>
                <w:sz w:val="22"/>
                <w:szCs w:val="22"/>
              </w:rPr>
              <w:t>яч</w:t>
            </w:r>
            <w:r w:rsidRPr="006A1B74">
              <w:rPr>
                <w:rFonts w:ascii="PT Astra Serif" w:eastAsia="Times New Roman" w:hAnsi="PT Astra Serif" w:cs="Times New Roman"/>
                <w:sz w:val="22"/>
                <w:szCs w:val="22"/>
              </w:rPr>
              <w:t xml:space="preserve"> населения</w:t>
            </w:r>
          </w:p>
        </w:tc>
        <w:tc>
          <w:tcPr>
            <w:tcW w:w="1842" w:type="dxa"/>
            <w:shd w:val="clear" w:color="auto" w:fill="auto"/>
          </w:tcPr>
          <w:p w:rsidR="00A37BC2" w:rsidRPr="006A1B74" w:rsidRDefault="00A37BC2" w:rsidP="00A37BC2">
            <w:pPr>
              <w:widowControl/>
              <w:autoSpaceDE/>
              <w:autoSpaceDN/>
              <w:adjustRightInd/>
              <w:spacing w:line="360" w:lineRule="atLeast"/>
              <w:jc w:val="center"/>
              <w:rPr>
                <w:rFonts w:ascii="PT Astra Serif" w:eastAsia="Arial Unicode MS" w:hAnsi="PT Astra Serif" w:cs="Times New Roman"/>
                <w:sz w:val="22"/>
                <w:szCs w:val="22"/>
                <w:u w:color="000000"/>
              </w:rPr>
            </w:pPr>
            <w:r w:rsidRPr="006A1B74">
              <w:rPr>
                <w:rFonts w:ascii="PT Astra Serif" w:eastAsia="Arial Unicode MS" w:hAnsi="PT Astra Serif" w:cs="Times New Roman"/>
                <w:sz w:val="22"/>
                <w:szCs w:val="22"/>
                <w:u w:color="000000"/>
              </w:rPr>
              <w:t>основной</w:t>
            </w:r>
          </w:p>
        </w:tc>
        <w:tc>
          <w:tcPr>
            <w:tcW w:w="1167"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bCs/>
                <w:sz w:val="22"/>
                <w:szCs w:val="22"/>
              </w:rPr>
            </w:pPr>
            <w:r w:rsidRPr="006A1B74">
              <w:rPr>
                <w:rFonts w:ascii="PT Astra Serif" w:eastAsia="Times New Roman" w:hAnsi="PT Astra Serif" w:cs="Times New Roman"/>
                <w:bCs/>
                <w:sz w:val="22"/>
                <w:szCs w:val="22"/>
              </w:rPr>
              <w:t>36,5</w:t>
            </w:r>
          </w:p>
        </w:tc>
        <w:tc>
          <w:tcPr>
            <w:tcW w:w="1385"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31.12.2017</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33,9</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32,6</w:t>
            </w:r>
          </w:p>
        </w:tc>
        <w:tc>
          <w:tcPr>
            <w:tcW w:w="993"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31,4</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30,1</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28,9</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28,0</w:t>
            </w:r>
          </w:p>
        </w:tc>
      </w:tr>
      <w:tr w:rsidR="00A37BC2" w:rsidRPr="006A1B74" w:rsidTr="008F53DE">
        <w:trPr>
          <w:trHeight w:val="718"/>
        </w:trPr>
        <w:tc>
          <w:tcPr>
            <w:tcW w:w="708" w:type="dxa"/>
            <w:tcBorders>
              <w:right w:val="nil"/>
            </w:tcBorders>
            <w:shd w:val="clear" w:color="auto" w:fill="auto"/>
          </w:tcPr>
          <w:p w:rsidR="00A37BC2" w:rsidRPr="006A1B74" w:rsidRDefault="00A37BC2" w:rsidP="00941A22">
            <w:pPr>
              <w:widowControl/>
              <w:autoSpaceDE/>
              <w:autoSpaceDN/>
              <w:adjustRightInd/>
              <w:spacing w:line="240" w:lineRule="atLeast"/>
              <w:ind w:left="-170" w:firstLine="120"/>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w:t>
            </w:r>
          </w:p>
        </w:tc>
        <w:tc>
          <w:tcPr>
            <w:tcW w:w="3654" w:type="dxa"/>
            <w:tcBorders>
              <w:left w:val="nil"/>
            </w:tcBorders>
            <w:shd w:val="clear" w:color="auto" w:fill="auto"/>
          </w:tcPr>
          <w:p w:rsidR="00A37BC2" w:rsidRPr="006A1B74" w:rsidRDefault="00A37BC2" w:rsidP="00C2044B">
            <w:pPr>
              <w:widowControl/>
              <w:autoSpaceDE/>
              <w:autoSpaceDN/>
              <w:adjustRightInd/>
              <w:jc w:val="both"/>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Смертность от острого нарушения мозгового кровообращения, на 100 тыс</w:t>
            </w:r>
            <w:r w:rsidR="00237F28" w:rsidRPr="006A1B74">
              <w:rPr>
                <w:rFonts w:ascii="PT Astra Serif" w:eastAsia="Times New Roman" w:hAnsi="PT Astra Serif" w:cs="Times New Roman"/>
                <w:sz w:val="22"/>
                <w:szCs w:val="22"/>
              </w:rPr>
              <w:t>яч</w:t>
            </w:r>
            <w:r w:rsidRPr="006A1B74">
              <w:rPr>
                <w:rFonts w:ascii="PT Astra Serif" w:eastAsia="Times New Roman" w:hAnsi="PT Astra Serif" w:cs="Times New Roman"/>
                <w:sz w:val="22"/>
                <w:szCs w:val="22"/>
              </w:rPr>
              <w:t xml:space="preserve"> населения</w:t>
            </w:r>
          </w:p>
        </w:tc>
        <w:tc>
          <w:tcPr>
            <w:tcW w:w="1842" w:type="dxa"/>
            <w:shd w:val="clear" w:color="auto" w:fill="auto"/>
          </w:tcPr>
          <w:p w:rsidR="00A37BC2" w:rsidRPr="006A1B74" w:rsidRDefault="00A37BC2" w:rsidP="00A37BC2">
            <w:pPr>
              <w:widowControl/>
              <w:autoSpaceDE/>
              <w:autoSpaceDN/>
              <w:adjustRightInd/>
              <w:spacing w:line="360" w:lineRule="atLeast"/>
              <w:jc w:val="center"/>
              <w:rPr>
                <w:rFonts w:ascii="PT Astra Serif" w:eastAsia="Arial Unicode MS" w:hAnsi="PT Astra Serif" w:cs="Times New Roman"/>
                <w:sz w:val="22"/>
                <w:szCs w:val="22"/>
                <w:u w:color="000000"/>
              </w:rPr>
            </w:pPr>
            <w:r w:rsidRPr="006A1B74">
              <w:rPr>
                <w:rFonts w:ascii="PT Astra Serif" w:eastAsia="Arial Unicode MS" w:hAnsi="PT Astra Serif" w:cs="Times New Roman"/>
                <w:sz w:val="22"/>
                <w:szCs w:val="22"/>
                <w:u w:color="000000"/>
              </w:rPr>
              <w:t>основной</w:t>
            </w:r>
          </w:p>
        </w:tc>
        <w:tc>
          <w:tcPr>
            <w:tcW w:w="1167"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bCs/>
                <w:sz w:val="22"/>
                <w:szCs w:val="22"/>
              </w:rPr>
            </w:pPr>
            <w:r w:rsidRPr="006A1B74">
              <w:rPr>
                <w:rFonts w:ascii="PT Astra Serif" w:eastAsia="Times New Roman" w:hAnsi="PT Astra Serif" w:cs="Times New Roman"/>
                <w:bCs/>
                <w:sz w:val="22"/>
                <w:szCs w:val="22"/>
              </w:rPr>
              <w:t>104,8</w:t>
            </w:r>
          </w:p>
        </w:tc>
        <w:tc>
          <w:tcPr>
            <w:tcW w:w="1385"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highlight w:val="yellow"/>
              </w:rPr>
            </w:pPr>
            <w:r w:rsidRPr="006A1B74">
              <w:rPr>
                <w:rFonts w:ascii="PT Astra Serif" w:eastAsia="Times New Roman" w:hAnsi="PT Astra Serif" w:cs="Times New Roman"/>
                <w:sz w:val="22"/>
                <w:szCs w:val="22"/>
              </w:rPr>
              <w:t>31.12.2017</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97,2</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93,7</w:t>
            </w:r>
          </w:p>
        </w:tc>
        <w:tc>
          <w:tcPr>
            <w:tcW w:w="993"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90,1</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86,5</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83,0</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80,3</w:t>
            </w:r>
          </w:p>
        </w:tc>
      </w:tr>
      <w:tr w:rsidR="00A37BC2" w:rsidRPr="006A1B74" w:rsidTr="008F53DE">
        <w:trPr>
          <w:trHeight w:val="575"/>
        </w:trPr>
        <w:tc>
          <w:tcPr>
            <w:tcW w:w="708" w:type="dxa"/>
            <w:tcBorders>
              <w:right w:val="nil"/>
            </w:tcBorders>
            <w:shd w:val="clear" w:color="auto" w:fill="auto"/>
          </w:tcPr>
          <w:p w:rsidR="00A37BC2" w:rsidRPr="006A1B74" w:rsidRDefault="00A37BC2" w:rsidP="00941A22">
            <w:pPr>
              <w:widowControl/>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4.</w:t>
            </w:r>
          </w:p>
        </w:tc>
        <w:tc>
          <w:tcPr>
            <w:tcW w:w="3654" w:type="dxa"/>
            <w:tcBorders>
              <w:left w:val="nil"/>
            </w:tcBorders>
            <w:shd w:val="clear" w:color="auto" w:fill="auto"/>
          </w:tcPr>
          <w:p w:rsidR="00A37BC2" w:rsidRPr="006A1B74" w:rsidRDefault="00A37BC2" w:rsidP="00C2044B">
            <w:pPr>
              <w:widowControl/>
              <w:autoSpaceDE/>
              <w:autoSpaceDN/>
              <w:adjustRightInd/>
              <w:jc w:val="both"/>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Больничная летальность от инфаркта миокарда, %</w:t>
            </w:r>
          </w:p>
        </w:tc>
        <w:tc>
          <w:tcPr>
            <w:tcW w:w="1842" w:type="dxa"/>
            <w:shd w:val="clear" w:color="auto" w:fill="auto"/>
          </w:tcPr>
          <w:p w:rsidR="00A37BC2" w:rsidRPr="006A1B74" w:rsidRDefault="00A37BC2" w:rsidP="00A37BC2">
            <w:pPr>
              <w:widowControl/>
              <w:autoSpaceDE/>
              <w:autoSpaceDN/>
              <w:adjustRightInd/>
              <w:spacing w:line="240" w:lineRule="atLeast"/>
              <w:ind w:left="-57"/>
              <w:jc w:val="center"/>
              <w:rPr>
                <w:rFonts w:ascii="PT Astra Serif" w:eastAsia="Times New Roman" w:hAnsi="PT Astra Serif" w:cs="Times New Roman"/>
                <w:sz w:val="22"/>
                <w:szCs w:val="22"/>
              </w:rPr>
            </w:pPr>
            <w:r w:rsidRPr="006A1B74">
              <w:rPr>
                <w:rFonts w:ascii="PT Astra Serif" w:eastAsia="Arial Unicode MS" w:hAnsi="PT Astra Serif" w:cs="Times New Roman"/>
                <w:sz w:val="22"/>
                <w:szCs w:val="22"/>
                <w:u w:color="000000"/>
              </w:rPr>
              <w:t>д</w:t>
            </w:r>
            <w:r w:rsidRPr="006A1B74">
              <w:rPr>
                <w:rFonts w:ascii="PT Astra Serif" w:eastAsia="Times New Roman" w:hAnsi="PT Astra Serif" w:cs="Times New Roman"/>
                <w:sz w:val="22"/>
                <w:szCs w:val="22"/>
              </w:rPr>
              <w:t>ополнительный</w:t>
            </w:r>
          </w:p>
        </w:tc>
        <w:tc>
          <w:tcPr>
            <w:tcW w:w="1167"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12,1</w:t>
            </w:r>
          </w:p>
        </w:tc>
        <w:tc>
          <w:tcPr>
            <w:tcW w:w="1385"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31.12.2017</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11, 1</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10, 5</w:t>
            </w:r>
          </w:p>
        </w:tc>
        <w:tc>
          <w:tcPr>
            <w:tcW w:w="993"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10,0</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9,4</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8,7</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8,0</w:t>
            </w:r>
          </w:p>
        </w:tc>
      </w:tr>
      <w:tr w:rsidR="00A37BC2" w:rsidRPr="006A1B74" w:rsidTr="008F53DE">
        <w:tc>
          <w:tcPr>
            <w:tcW w:w="708" w:type="dxa"/>
            <w:tcBorders>
              <w:right w:val="nil"/>
            </w:tcBorders>
            <w:shd w:val="clear" w:color="auto" w:fill="auto"/>
          </w:tcPr>
          <w:p w:rsidR="00A37BC2" w:rsidRPr="006A1B74" w:rsidRDefault="00A37BC2" w:rsidP="00941A22">
            <w:pPr>
              <w:widowControl/>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5.</w:t>
            </w:r>
          </w:p>
        </w:tc>
        <w:tc>
          <w:tcPr>
            <w:tcW w:w="3654" w:type="dxa"/>
            <w:tcBorders>
              <w:left w:val="nil"/>
            </w:tcBorders>
            <w:shd w:val="clear" w:color="auto" w:fill="auto"/>
          </w:tcPr>
          <w:p w:rsidR="00A37BC2" w:rsidRPr="006A1B74" w:rsidRDefault="00A37BC2" w:rsidP="00C2044B">
            <w:pPr>
              <w:widowControl/>
              <w:autoSpaceDE/>
              <w:autoSpaceDN/>
              <w:adjustRightInd/>
              <w:jc w:val="both"/>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Больничная летальность от острого нарушения мозгового кровообращения, %</w:t>
            </w:r>
          </w:p>
        </w:tc>
        <w:tc>
          <w:tcPr>
            <w:tcW w:w="1842" w:type="dxa"/>
            <w:shd w:val="clear" w:color="auto" w:fill="auto"/>
          </w:tcPr>
          <w:p w:rsidR="00A37BC2" w:rsidRPr="006A1B74" w:rsidRDefault="00A37BC2" w:rsidP="00A37BC2">
            <w:pPr>
              <w:widowControl/>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Arial Unicode MS" w:hAnsi="PT Astra Serif" w:cs="Times New Roman"/>
                <w:sz w:val="22"/>
                <w:szCs w:val="22"/>
                <w:u w:color="000000"/>
              </w:rPr>
              <w:t>д</w:t>
            </w:r>
            <w:r w:rsidRPr="006A1B74">
              <w:rPr>
                <w:rFonts w:ascii="PT Astra Serif" w:eastAsia="Times New Roman" w:hAnsi="PT Astra Serif" w:cs="Times New Roman"/>
                <w:sz w:val="22"/>
                <w:szCs w:val="22"/>
              </w:rPr>
              <w:t>ополнительный</w:t>
            </w:r>
          </w:p>
        </w:tc>
        <w:tc>
          <w:tcPr>
            <w:tcW w:w="1167"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20,2</w:t>
            </w:r>
          </w:p>
        </w:tc>
        <w:tc>
          <w:tcPr>
            <w:tcW w:w="1385"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31.12.2017</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19,7</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19,5</w:t>
            </w:r>
          </w:p>
        </w:tc>
        <w:tc>
          <w:tcPr>
            <w:tcW w:w="993"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19,0</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18,8</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18,5</w:t>
            </w:r>
          </w:p>
        </w:tc>
        <w:tc>
          <w:tcPr>
            <w:tcW w:w="992" w:type="dxa"/>
            <w:shd w:val="clear" w:color="auto" w:fill="auto"/>
            <w:vAlign w:val="bottom"/>
          </w:tcPr>
          <w:p w:rsidR="00A37BC2" w:rsidRPr="006A1B74" w:rsidRDefault="00A37BC2" w:rsidP="00336D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18,0</w:t>
            </w:r>
          </w:p>
        </w:tc>
      </w:tr>
      <w:tr w:rsidR="00A37BC2" w:rsidRPr="006A1B74" w:rsidTr="008F53DE">
        <w:tc>
          <w:tcPr>
            <w:tcW w:w="708" w:type="dxa"/>
            <w:tcBorders>
              <w:right w:val="nil"/>
            </w:tcBorders>
            <w:shd w:val="clear" w:color="auto" w:fill="auto"/>
          </w:tcPr>
          <w:p w:rsidR="00A37BC2" w:rsidRPr="006A1B74" w:rsidRDefault="00A37BC2" w:rsidP="00941A22">
            <w:pPr>
              <w:widowControl/>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6.</w:t>
            </w:r>
          </w:p>
        </w:tc>
        <w:tc>
          <w:tcPr>
            <w:tcW w:w="3654" w:type="dxa"/>
            <w:tcBorders>
              <w:left w:val="nil"/>
            </w:tcBorders>
            <w:shd w:val="clear" w:color="auto" w:fill="auto"/>
          </w:tcPr>
          <w:p w:rsidR="00A37BC2" w:rsidRPr="006A1B74" w:rsidRDefault="00A37BC2" w:rsidP="00C36D79">
            <w:pPr>
              <w:widowControl/>
              <w:autoSpaceDE/>
              <w:autoSpaceDN/>
              <w:adjustRightInd/>
              <w:jc w:val="both"/>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Отношение числа рентгенэндоваскулярных</w:t>
            </w:r>
            <w:r w:rsidR="006A1B74">
              <w:rPr>
                <w:rFonts w:ascii="PT Astra Serif" w:eastAsia="Times New Roman" w:hAnsi="PT Astra Serif" w:cs="Times New Roman"/>
                <w:sz w:val="22"/>
                <w:szCs w:val="22"/>
              </w:rPr>
              <w:t xml:space="preserve"> </w:t>
            </w:r>
            <w:r w:rsidRPr="006A1B74">
              <w:rPr>
                <w:rFonts w:ascii="PT Astra Serif" w:eastAsia="Times New Roman" w:hAnsi="PT Astra Serif" w:cs="Times New Roman"/>
                <w:sz w:val="22"/>
                <w:szCs w:val="22"/>
              </w:rPr>
              <w:t xml:space="preserve">вмешательств в лечебных целях, к общему числу </w:t>
            </w:r>
            <w:r w:rsidR="006B1B4A" w:rsidRPr="006A1B74">
              <w:rPr>
                <w:rFonts w:ascii="PT Astra Serif" w:eastAsia="Times New Roman" w:hAnsi="PT Astra Serif" w:cs="Times New Roman"/>
                <w:sz w:val="22"/>
                <w:szCs w:val="22"/>
              </w:rPr>
              <w:t>выбывших больных</w:t>
            </w:r>
            <w:r w:rsidRPr="006A1B74">
              <w:rPr>
                <w:rFonts w:ascii="PT Astra Serif" w:eastAsia="Times New Roman" w:hAnsi="PT Astra Serif" w:cs="Times New Roman"/>
                <w:sz w:val="22"/>
                <w:szCs w:val="22"/>
              </w:rPr>
              <w:t>, перенесших острый коронарный синдром, %</w:t>
            </w:r>
          </w:p>
        </w:tc>
        <w:tc>
          <w:tcPr>
            <w:tcW w:w="1842" w:type="dxa"/>
            <w:shd w:val="clear" w:color="auto" w:fill="auto"/>
          </w:tcPr>
          <w:p w:rsidR="00A37BC2" w:rsidRPr="006A1B74" w:rsidRDefault="00A37BC2" w:rsidP="00A37BC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Arial Unicode MS" w:hAnsi="PT Astra Serif" w:cs="Times New Roman"/>
                <w:sz w:val="22"/>
                <w:szCs w:val="22"/>
                <w:u w:color="000000"/>
              </w:rPr>
              <w:t>д</w:t>
            </w:r>
            <w:r w:rsidRPr="006A1B74">
              <w:rPr>
                <w:rFonts w:ascii="PT Astra Serif" w:eastAsia="Times New Roman" w:hAnsi="PT Astra Serif" w:cs="Times New Roman"/>
                <w:sz w:val="22"/>
                <w:szCs w:val="22"/>
              </w:rPr>
              <w:t>ополнительный</w:t>
            </w:r>
          </w:p>
        </w:tc>
        <w:tc>
          <w:tcPr>
            <w:tcW w:w="1167"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bCs/>
                <w:sz w:val="22"/>
                <w:szCs w:val="22"/>
              </w:rPr>
            </w:pPr>
            <w:r w:rsidRPr="006A1B74">
              <w:rPr>
                <w:rFonts w:ascii="PT Astra Serif" w:eastAsia="Times New Roman" w:hAnsi="PT Astra Serif" w:cs="Times New Roman"/>
                <w:bCs/>
                <w:sz w:val="22"/>
                <w:szCs w:val="22"/>
              </w:rPr>
              <w:t>33,5</w:t>
            </w:r>
          </w:p>
        </w:tc>
        <w:tc>
          <w:tcPr>
            <w:tcW w:w="1385"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31.12.2017</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43,0</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46,5</w:t>
            </w:r>
          </w:p>
        </w:tc>
        <w:tc>
          <w:tcPr>
            <w:tcW w:w="993"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50,0</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53,5</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57,0</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60,0</w:t>
            </w:r>
          </w:p>
        </w:tc>
      </w:tr>
      <w:tr w:rsidR="00A37BC2" w:rsidRPr="006A1B74" w:rsidTr="008F53DE">
        <w:tc>
          <w:tcPr>
            <w:tcW w:w="708" w:type="dxa"/>
            <w:tcBorders>
              <w:right w:val="nil"/>
            </w:tcBorders>
            <w:shd w:val="clear" w:color="auto" w:fill="auto"/>
          </w:tcPr>
          <w:p w:rsidR="00A37BC2" w:rsidRPr="006A1B74" w:rsidRDefault="00A37BC2" w:rsidP="00941A22">
            <w:pPr>
              <w:widowControl/>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7.</w:t>
            </w:r>
          </w:p>
        </w:tc>
        <w:tc>
          <w:tcPr>
            <w:tcW w:w="3654" w:type="dxa"/>
            <w:tcBorders>
              <w:left w:val="nil"/>
            </w:tcBorders>
            <w:shd w:val="clear" w:color="auto" w:fill="auto"/>
          </w:tcPr>
          <w:p w:rsidR="00A37BC2" w:rsidRPr="006A1B74" w:rsidRDefault="00A37BC2" w:rsidP="00C36D79">
            <w:pPr>
              <w:widowControl/>
              <w:autoSpaceDE/>
              <w:autoSpaceDN/>
              <w:adjustRightInd/>
              <w:jc w:val="both"/>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Количество рентгенэндоваскулярных</w:t>
            </w:r>
            <w:r w:rsidR="00336DC2" w:rsidRPr="006A1B74">
              <w:rPr>
                <w:rFonts w:ascii="PT Astra Serif" w:eastAsia="Times New Roman" w:hAnsi="PT Astra Serif" w:cs="Times New Roman"/>
                <w:sz w:val="22"/>
                <w:szCs w:val="22"/>
              </w:rPr>
              <w:t xml:space="preserve"> </w:t>
            </w:r>
            <w:r w:rsidRPr="006A1B74">
              <w:rPr>
                <w:rFonts w:ascii="PT Astra Serif" w:eastAsia="Times New Roman" w:hAnsi="PT Astra Serif" w:cs="Times New Roman"/>
                <w:sz w:val="22"/>
                <w:szCs w:val="22"/>
              </w:rPr>
              <w:t xml:space="preserve">вмешательств в лечебных целях,  </w:t>
            </w:r>
            <w:r w:rsidR="00C80089" w:rsidRPr="006A1B74">
              <w:rPr>
                <w:rFonts w:ascii="PT Astra Serif" w:eastAsia="Times New Roman" w:hAnsi="PT Astra Serif" w:cs="Times New Roman"/>
                <w:sz w:val="22"/>
                <w:szCs w:val="22"/>
              </w:rPr>
              <w:t xml:space="preserve">тысяч </w:t>
            </w:r>
            <w:r w:rsidRPr="006A1B74">
              <w:rPr>
                <w:rFonts w:ascii="PT Astra Serif" w:eastAsia="Times New Roman" w:hAnsi="PT Astra Serif" w:cs="Times New Roman"/>
                <w:sz w:val="22"/>
                <w:szCs w:val="22"/>
              </w:rPr>
              <w:t>единиц</w:t>
            </w:r>
          </w:p>
        </w:tc>
        <w:tc>
          <w:tcPr>
            <w:tcW w:w="1842" w:type="dxa"/>
            <w:shd w:val="clear" w:color="auto" w:fill="auto"/>
            <w:vAlign w:val="center"/>
          </w:tcPr>
          <w:p w:rsidR="00A37BC2" w:rsidRPr="006A1B74" w:rsidRDefault="00A37BC2" w:rsidP="00941A22">
            <w:pPr>
              <w:widowControl/>
              <w:autoSpaceDE/>
              <w:autoSpaceDN/>
              <w:adjustRightInd/>
              <w:spacing w:line="360" w:lineRule="atLeast"/>
              <w:jc w:val="center"/>
              <w:rPr>
                <w:rFonts w:ascii="PT Astra Serif" w:eastAsia="Arial Unicode MS" w:hAnsi="PT Astra Serif" w:cs="Times New Roman"/>
                <w:sz w:val="22"/>
                <w:szCs w:val="22"/>
                <w:u w:color="000000"/>
              </w:rPr>
            </w:pPr>
            <w:r w:rsidRPr="006A1B74">
              <w:rPr>
                <w:rFonts w:ascii="PT Astra Serif" w:eastAsia="Arial Unicode MS" w:hAnsi="PT Astra Serif" w:cs="Times New Roman"/>
                <w:sz w:val="22"/>
                <w:szCs w:val="22"/>
                <w:u w:color="000000"/>
              </w:rPr>
              <w:t>д</w:t>
            </w:r>
            <w:r w:rsidRPr="006A1B74">
              <w:rPr>
                <w:rFonts w:ascii="PT Astra Serif" w:eastAsia="Times New Roman" w:hAnsi="PT Astra Serif" w:cs="Times New Roman"/>
                <w:sz w:val="22"/>
                <w:szCs w:val="22"/>
              </w:rPr>
              <w:t>ополнительный</w:t>
            </w:r>
          </w:p>
        </w:tc>
        <w:tc>
          <w:tcPr>
            <w:tcW w:w="1167"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bCs/>
                <w:sz w:val="22"/>
                <w:szCs w:val="22"/>
              </w:rPr>
            </w:pPr>
            <w:r w:rsidRPr="006A1B74">
              <w:rPr>
                <w:rFonts w:ascii="PT Astra Serif" w:eastAsia="Times New Roman" w:hAnsi="PT Astra Serif" w:cs="Times New Roman"/>
                <w:bCs/>
                <w:sz w:val="22"/>
                <w:szCs w:val="22"/>
              </w:rPr>
              <w:t>1</w:t>
            </w:r>
            <w:r w:rsidR="00941A22" w:rsidRPr="006A1B74">
              <w:rPr>
                <w:rFonts w:ascii="PT Astra Serif" w:eastAsia="Times New Roman" w:hAnsi="PT Astra Serif" w:cs="Times New Roman"/>
                <w:bCs/>
                <w:sz w:val="22"/>
                <w:szCs w:val="22"/>
              </w:rPr>
              <w:t>,</w:t>
            </w:r>
            <w:r w:rsidRPr="006A1B74">
              <w:rPr>
                <w:rFonts w:ascii="PT Astra Serif" w:eastAsia="Times New Roman" w:hAnsi="PT Astra Serif" w:cs="Times New Roman"/>
                <w:bCs/>
                <w:sz w:val="22"/>
                <w:szCs w:val="22"/>
              </w:rPr>
              <w:t>878</w:t>
            </w:r>
          </w:p>
        </w:tc>
        <w:tc>
          <w:tcPr>
            <w:tcW w:w="1385"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highlight w:val="yellow"/>
              </w:rPr>
            </w:pPr>
            <w:r w:rsidRPr="006A1B74">
              <w:rPr>
                <w:rFonts w:ascii="PT Astra Serif" w:eastAsia="Times New Roman" w:hAnsi="PT Astra Serif" w:cs="Times New Roman"/>
                <w:sz w:val="22"/>
                <w:szCs w:val="22"/>
              </w:rPr>
              <w:t>31.12.2017</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hAnsi="PT Astra Serif" w:cs="Times New Roman"/>
                <w:sz w:val="22"/>
                <w:szCs w:val="22"/>
              </w:rPr>
            </w:pPr>
            <w:r w:rsidRPr="006A1B74">
              <w:rPr>
                <w:rFonts w:ascii="PT Astra Serif" w:eastAsia="Times New Roman" w:hAnsi="PT Astra Serif" w:cs="Times New Roman"/>
                <w:sz w:val="22"/>
                <w:szCs w:val="22"/>
              </w:rPr>
              <w:t>2</w:t>
            </w:r>
            <w:r w:rsidR="00941A22" w:rsidRPr="006A1B74">
              <w:rPr>
                <w:rFonts w:ascii="PT Astra Serif" w:eastAsia="Times New Roman" w:hAnsi="PT Astra Serif" w:cs="Times New Roman"/>
                <w:sz w:val="22"/>
                <w:szCs w:val="22"/>
              </w:rPr>
              <w:t>,</w:t>
            </w:r>
            <w:r w:rsidRPr="006A1B74">
              <w:rPr>
                <w:rFonts w:ascii="PT Astra Serif" w:eastAsia="Times New Roman" w:hAnsi="PT Astra Serif" w:cs="Times New Roman"/>
                <w:sz w:val="22"/>
                <w:szCs w:val="22"/>
              </w:rPr>
              <w:t>411</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hAnsi="PT Astra Serif" w:cs="Times New Roman"/>
                <w:sz w:val="22"/>
                <w:szCs w:val="22"/>
              </w:rPr>
            </w:pPr>
            <w:r w:rsidRPr="006A1B74">
              <w:rPr>
                <w:rFonts w:ascii="PT Astra Serif" w:eastAsia="Times New Roman" w:hAnsi="PT Astra Serif" w:cs="Times New Roman"/>
                <w:sz w:val="22"/>
                <w:szCs w:val="22"/>
              </w:rPr>
              <w:t>2</w:t>
            </w:r>
            <w:r w:rsidR="00941A22" w:rsidRPr="006A1B74">
              <w:rPr>
                <w:rFonts w:ascii="PT Astra Serif" w:eastAsia="Times New Roman" w:hAnsi="PT Astra Serif" w:cs="Times New Roman"/>
                <w:sz w:val="22"/>
                <w:szCs w:val="22"/>
              </w:rPr>
              <w:t>,</w:t>
            </w:r>
            <w:r w:rsidRPr="006A1B74">
              <w:rPr>
                <w:rFonts w:ascii="PT Astra Serif" w:eastAsia="Times New Roman" w:hAnsi="PT Astra Serif" w:cs="Times New Roman"/>
                <w:sz w:val="22"/>
                <w:szCs w:val="22"/>
              </w:rPr>
              <w:t>607</w:t>
            </w:r>
          </w:p>
        </w:tc>
        <w:tc>
          <w:tcPr>
            <w:tcW w:w="993"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hAnsi="PT Astra Serif" w:cs="Times New Roman"/>
                <w:sz w:val="22"/>
                <w:szCs w:val="22"/>
              </w:rPr>
            </w:pPr>
            <w:r w:rsidRPr="006A1B74">
              <w:rPr>
                <w:rFonts w:ascii="PT Astra Serif" w:eastAsia="Times New Roman" w:hAnsi="PT Astra Serif" w:cs="Times New Roman"/>
                <w:sz w:val="22"/>
                <w:szCs w:val="22"/>
              </w:rPr>
              <w:t>2</w:t>
            </w:r>
            <w:r w:rsidR="00941A22" w:rsidRPr="006A1B74">
              <w:rPr>
                <w:rFonts w:ascii="PT Astra Serif" w:eastAsia="Times New Roman" w:hAnsi="PT Astra Serif" w:cs="Times New Roman"/>
                <w:sz w:val="22"/>
                <w:szCs w:val="22"/>
              </w:rPr>
              <w:t>,</w:t>
            </w:r>
            <w:r w:rsidRPr="006A1B74">
              <w:rPr>
                <w:rFonts w:ascii="PT Astra Serif" w:eastAsia="Times New Roman" w:hAnsi="PT Astra Serif" w:cs="Times New Roman"/>
                <w:sz w:val="22"/>
                <w:szCs w:val="22"/>
              </w:rPr>
              <w:t>803</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hAnsi="PT Astra Serif" w:cs="Times New Roman"/>
                <w:sz w:val="22"/>
                <w:szCs w:val="22"/>
              </w:rPr>
            </w:pPr>
            <w:r w:rsidRPr="006A1B74">
              <w:rPr>
                <w:rFonts w:ascii="PT Astra Serif" w:eastAsia="Times New Roman" w:hAnsi="PT Astra Serif" w:cs="Times New Roman"/>
                <w:sz w:val="22"/>
                <w:szCs w:val="22"/>
              </w:rPr>
              <w:t>2</w:t>
            </w:r>
            <w:r w:rsidR="00941A22" w:rsidRPr="006A1B74">
              <w:rPr>
                <w:rFonts w:ascii="PT Astra Serif" w:eastAsia="Times New Roman" w:hAnsi="PT Astra Serif" w:cs="Times New Roman"/>
                <w:sz w:val="22"/>
                <w:szCs w:val="22"/>
              </w:rPr>
              <w:t>,</w:t>
            </w:r>
            <w:r w:rsidRPr="006A1B74">
              <w:rPr>
                <w:rFonts w:ascii="PT Astra Serif" w:eastAsia="Times New Roman" w:hAnsi="PT Astra Serif" w:cs="Times New Roman"/>
                <w:sz w:val="22"/>
                <w:szCs w:val="22"/>
              </w:rPr>
              <w:t>999</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hAnsi="PT Astra Serif" w:cs="Times New Roman"/>
                <w:sz w:val="22"/>
                <w:szCs w:val="22"/>
              </w:rPr>
            </w:pPr>
            <w:r w:rsidRPr="006A1B74">
              <w:rPr>
                <w:rFonts w:ascii="PT Astra Serif" w:eastAsia="Times New Roman" w:hAnsi="PT Astra Serif" w:cs="Times New Roman"/>
                <w:sz w:val="22"/>
                <w:szCs w:val="22"/>
              </w:rPr>
              <w:t>3</w:t>
            </w:r>
            <w:r w:rsidR="00941A22" w:rsidRPr="006A1B74">
              <w:rPr>
                <w:rFonts w:ascii="PT Astra Serif" w:eastAsia="Times New Roman" w:hAnsi="PT Astra Serif" w:cs="Times New Roman"/>
                <w:sz w:val="22"/>
                <w:szCs w:val="22"/>
              </w:rPr>
              <w:t>,</w:t>
            </w:r>
            <w:r w:rsidRPr="006A1B74">
              <w:rPr>
                <w:rFonts w:ascii="PT Astra Serif" w:eastAsia="Times New Roman" w:hAnsi="PT Astra Serif" w:cs="Times New Roman"/>
                <w:sz w:val="22"/>
                <w:szCs w:val="22"/>
              </w:rPr>
              <w:t>195</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hAnsi="PT Astra Serif" w:cs="Times New Roman"/>
                <w:sz w:val="22"/>
                <w:szCs w:val="22"/>
              </w:rPr>
            </w:pPr>
            <w:r w:rsidRPr="006A1B74">
              <w:rPr>
                <w:rFonts w:ascii="PT Astra Serif" w:eastAsia="Times New Roman" w:hAnsi="PT Astra Serif" w:cs="Times New Roman"/>
                <w:sz w:val="22"/>
                <w:szCs w:val="22"/>
              </w:rPr>
              <w:t>3</w:t>
            </w:r>
            <w:r w:rsidR="00941A22" w:rsidRPr="006A1B74">
              <w:rPr>
                <w:rFonts w:ascii="PT Astra Serif" w:eastAsia="Times New Roman" w:hAnsi="PT Astra Serif" w:cs="Times New Roman"/>
                <w:sz w:val="22"/>
                <w:szCs w:val="22"/>
              </w:rPr>
              <w:t>,</w:t>
            </w:r>
            <w:r w:rsidRPr="006A1B74">
              <w:rPr>
                <w:rFonts w:ascii="PT Astra Serif" w:eastAsia="Times New Roman" w:hAnsi="PT Astra Serif" w:cs="Times New Roman"/>
                <w:sz w:val="22"/>
                <w:szCs w:val="22"/>
              </w:rPr>
              <w:t>364</w:t>
            </w:r>
          </w:p>
        </w:tc>
      </w:tr>
      <w:tr w:rsidR="00A37BC2" w:rsidRPr="006A1B74" w:rsidTr="008F53DE">
        <w:tc>
          <w:tcPr>
            <w:tcW w:w="708" w:type="dxa"/>
            <w:tcBorders>
              <w:right w:val="nil"/>
            </w:tcBorders>
            <w:shd w:val="clear" w:color="auto" w:fill="auto"/>
          </w:tcPr>
          <w:p w:rsidR="00A37BC2" w:rsidRPr="006A1B74" w:rsidRDefault="00A37BC2" w:rsidP="00941A22">
            <w:pPr>
              <w:widowControl/>
              <w:autoSpaceDE/>
              <w:autoSpaceDN/>
              <w:adjustRightInd/>
              <w:spacing w:line="24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lastRenderedPageBreak/>
              <w:t>8.</w:t>
            </w:r>
          </w:p>
        </w:tc>
        <w:tc>
          <w:tcPr>
            <w:tcW w:w="3654" w:type="dxa"/>
            <w:tcBorders>
              <w:left w:val="nil"/>
            </w:tcBorders>
            <w:shd w:val="clear" w:color="auto" w:fill="auto"/>
          </w:tcPr>
          <w:p w:rsidR="00A37BC2" w:rsidRPr="006A1B74" w:rsidRDefault="00A37BC2" w:rsidP="00C2044B">
            <w:pPr>
              <w:widowControl/>
              <w:autoSpaceDE/>
              <w:autoSpaceDN/>
              <w:adjustRightInd/>
              <w:jc w:val="both"/>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1842" w:type="dxa"/>
            <w:shd w:val="clear" w:color="auto" w:fill="auto"/>
          </w:tcPr>
          <w:p w:rsidR="00A37BC2" w:rsidRPr="006A1B74" w:rsidRDefault="00A37BC2" w:rsidP="00941A22">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Arial Unicode MS" w:hAnsi="PT Astra Serif" w:cs="Times New Roman"/>
                <w:sz w:val="22"/>
                <w:szCs w:val="22"/>
                <w:u w:color="000000"/>
              </w:rPr>
              <w:t>д</w:t>
            </w:r>
            <w:r w:rsidRPr="006A1B74">
              <w:rPr>
                <w:rFonts w:ascii="PT Astra Serif" w:eastAsia="Times New Roman" w:hAnsi="PT Astra Serif" w:cs="Times New Roman"/>
                <w:sz w:val="22"/>
                <w:szCs w:val="22"/>
              </w:rPr>
              <w:t>ополнительный</w:t>
            </w:r>
          </w:p>
        </w:tc>
        <w:tc>
          <w:tcPr>
            <w:tcW w:w="1167"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bCs/>
                <w:sz w:val="22"/>
                <w:szCs w:val="22"/>
              </w:rPr>
            </w:pPr>
            <w:r w:rsidRPr="006A1B74">
              <w:rPr>
                <w:rFonts w:ascii="PT Astra Serif" w:eastAsia="Times New Roman" w:hAnsi="PT Astra Serif" w:cs="Times New Roman"/>
                <w:bCs/>
                <w:sz w:val="22"/>
                <w:szCs w:val="22"/>
              </w:rPr>
              <w:t>54,0</w:t>
            </w:r>
          </w:p>
        </w:tc>
        <w:tc>
          <w:tcPr>
            <w:tcW w:w="1385"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31.12.2017</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60,8</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67,7</w:t>
            </w:r>
          </w:p>
        </w:tc>
        <w:tc>
          <w:tcPr>
            <w:tcW w:w="993"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74,5</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81,3</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88,2</w:t>
            </w:r>
          </w:p>
        </w:tc>
        <w:tc>
          <w:tcPr>
            <w:tcW w:w="992" w:type="dxa"/>
            <w:shd w:val="clear" w:color="auto" w:fill="auto"/>
            <w:vAlign w:val="bottom"/>
          </w:tcPr>
          <w:p w:rsidR="00A37BC2" w:rsidRPr="006A1B74" w:rsidRDefault="00A37BC2" w:rsidP="00A917DA">
            <w:pPr>
              <w:widowControl/>
              <w:autoSpaceDE/>
              <w:autoSpaceDN/>
              <w:adjustRightInd/>
              <w:spacing w:line="360" w:lineRule="atLeast"/>
              <w:jc w:val="center"/>
              <w:rPr>
                <w:rFonts w:ascii="PT Astra Serif" w:eastAsia="Times New Roman" w:hAnsi="PT Astra Serif" w:cs="Times New Roman"/>
                <w:sz w:val="22"/>
                <w:szCs w:val="22"/>
              </w:rPr>
            </w:pPr>
            <w:r w:rsidRPr="006A1B74">
              <w:rPr>
                <w:rFonts w:ascii="PT Astra Serif" w:eastAsia="Times New Roman" w:hAnsi="PT Astra Serif" w:cs="Times New Roman"/>
                <w:sz w:val="22"/>
                <w:szCs w:val="22"/>
              </w:rPr>
              <w:t>95,0</w:t>
            </w:r>
          </w:p>
        </w:tc>
      </w:tr>
    </w:tbl>
    <w:p w:rsidR="00FA370C" w:rsidRPr="00972321" w:rsidRDefault="00FA370C" w:rsidP="00A37BC2">
      <w:pPr>
        <w:widowControl/>
        <w:shd w:val="clear" w:color="auto" w:fill="FFFFFF"/>
        <w:autoSpaceDE/>
        <w:autoSpaceDN/>
        <w:adjustRightInd/>
        <w:spacing w:line="315" w:lineRule="atLeast"/>
        <w:jc w:val="center"/>
        <w:textAlignment w:val="baseline"/>
        <w:rPr>
          <w:rFonts w:ascii="PT Astra Serif" w:eastAsia="Times New Roman" w:hAnsi="PT Astra Serif" w:cs="Times New Roman"/>
          <w:color w:val="2D2D2D"/>
          <w:spacing w:val="2"/>
          <w:sz w:val="28"/>
          <w:szCs w:val="28"/>
        </w:rPr>
        <w:sectPr w:rsidR="00FA370C" w:rsidRPr="00972321" w:rsidSect="00DC7479">
          <w:pgSz w:w="16838" w:h="11906" w:orient="landscape"/>
          <w:pgMar w:top="1134" w:right="851" w:bottom="1134" w:left="1701" w:header="709" w:footer="709" w:gutter="0"/>
          <w:pgNumType w:start="112"/>
          <w:cols w:space="708"/>
          <w:docGrid w:linePitch="360"/>
        </w:sectPr>
      </w:pPr>
    </w:p>
    <w:p w:rsidR="002C6A57" w:rsidRPr="006C63DB" w:rsidRDefault="00A37BC2" w:rsidP="007E5D49">
      <w:pPr>
        <w:pStyle w:val="a5"/>
        <w:widowControl/>
        <w:numPr>
          <w:ilvl w:val="0"/>
          <w:numId w:val="15"/>
        </w:numPr>
        <w:shd w:val="clear" w:color="auto" w:fill="FFFFFF"/>
        <w:autoSpaceDE/>
        <w:autoSpaceDN/>
        <w:adjustRightInd/>
        <w:spacing w:line="315" w:lineRule="atLeast"/>
        <w:jc w:val="center"/>
        <w:textAlignment w:val="baseline"/>
        <w:rPr>
          <w:rFonts w:ascii="PT Astra Serif" w:eastAsia="Times New Roman" w:hAnsi="PT Astra Serif" w:cs="Times New Roman"/>
          <w:b/>
          <w:color w:val="2D2D2D"/>
          <w:spacing w:val="2"/>
          <w:sz w:val="28"/>
          <w:szCs w:val="28"/>
        </w:rPr>
      </w:pPr>
      <w:r w:rsidRPr="006C63DB">
        <w:rPr>
          <w:rFonts w:ascii="PT Astra Serif" w:eastAsia="Times New Roman" w:hAnsi="PT Astra Serif" w:cs="Times New Roman"/>
          <w:b/>
          <w:color w:val="2D2D2D"/>
          <w:spacing w:val="2"/>
          <w:sz w:val="28"/>
          <w:szCs w:val="28"/>
        </w:rPr>
        <w:lastRenderedPageBreak/>
        <w:t xml:space="preserve">Задачи </w:t>
      </w:r>
      <w:r w:rsidR="00B520AC" w:rsidRPr="006C63DB">
        <w:rPr>
          <w:rFonts w:ascii="PT Astra Serif" w:eastAsia="Times New Roman" w:hAnsi="PT Astra Serif" w:cs="Times New Roman"/>
          <w:b/>
          <w:bCs/>
          <w:sz w:val="28"/>
          <w:szCs w:val="28"/>
        </w:rPr>
        <w:t>региональной</w:t>
      </w:r>
      <w:r w:rsidR="00C1590A" w:rsidRPr="006C63DB">
        <w:rPr>
          <w:rFonts w:ascii="PT Astra Serif" w:eastAsia="Times New Roman" w:hAnsi="PT Astra Serif" w:cs="Times New Roman"/>
          <w:b/>
          <w:bCs/>
          <w:sz w:val="28"/>
          <w:szCs w:val="28"/>
        </w:rPr>
        <w:t xml:space="preserve"> </w:t>
      </w:r>
      <w:r w:rsidR="002C6A57" w:rsidRPr="006C63DB">
        <w:rPr>
          <w:rFonts w:ascii="PT Astra Serif" w:eastAsia="Times New Roman" w:hAnsi="PT Astra Serif" w:cs="Times New Roman"/>
          <w:b/>
          <w:color w:val="2D2D2D"/>
          <w:spacing w:val="2"/>
          <w:sz w:val="28"/>
          <w:szCs w:val="28"/>
        </w:rPr>
        <w:t>программы</w:t>
      </w:r>
    </w:p>
    <w:p w:rsidR="002C6A57" w:rsidRPr="00972321" w:rsidRDefault="002C6A57" w:rsidP="002C6A57">
      <w:pPr>
        <w:widowControl/>
        <w:shd w:val="clear" w:color="auto" w:fill="FFFFFF"/>
        <w:autoSpaceDE/>
        <w:autoSpaceDN/>
        <w:adjustRightInd/>
        <w:spacing w:line="315" w:lineRule="atLeast"/>
        <w:ind w:left="360"/>
        <w:jc w:val="center"/>
        <w:textAlignment w:val="baseline"/>
        <w:rPr>
          <w:rFonts w:ascii="PT Astra Serif" w:eastAsia="Times New Roman" w:hAnsi="PT Astra Serif" w:cs="Times New Roman"/>
          <w:color w:val="2D2D2D"/>
          <w:spacing w:val="2"/>
          <w:sz w:val="28"/>
          <w:szCs w:val="28"/>
        </w:rPr>
      </w:pPr>
    </w:p>
    <w:p w:rsidR="00A37BC2" w:rsidRPr="00972321" w:rsidRDefault="00A37BC2" w:rsidP="006C63DB">
      <w:pPr>
        <w:spacing w:line="360" w:lineRule="exact"/>
        <w:ind w:firstLine="709"/>
        <w:jc w:val="both"/>
        <w:rPr>
          <w:rFonts w:ascii="PT Astra Serif" w:hAnsi="PT Astra Serif" w:cs="Times New Roman"/>
          <w:sz w:val="28"/>
        </w:rPr>
      </w:pPr>
      <w:r w:rsidRPr="00972321">
        <w:rPr>
          <w:rFonts w:ascii="PT Astra Serif" w:hAnsi="PT Astra Serif" w:cs="Times New Roman"/>
          <w:sz w:val="28"/>
        </w:rPr>
        <w:t>Достижение указанной цели обеспечивается за счет решения следующих задач программы:</w:t>
      </w:r>
    </w:p>
    <w:p w:rsidR="006530A0" w:rsidRPr="00972321" w:rsidRDefault="006530A0"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Разработка мер по повышению качества оказания медицинской помощи у пациентов ключевых групп сердечно-сосудистых заболеваний, определяющих основной вклад в заболеваемость и смертность от сердечно-сосудистых заболеваний.</w:t>
      </w:r>
    </w:p>
    <w:p w:rsidR="00A37BC2" w:rsidRPr="00972321" w:rsidRDefault="00A37BC2"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П</w:t>
      </w:r>
      <w:r w:rsidR="006530A0" w:rsidRPr="00972321">
        <w:rPr>
          <w:rFonts w:ascii="PT Astra Serif" w:hAnsi="PT Astra Serif" w:cs="Times New Roman"/>
          <w:sz w:val="28"/>
        </w:rPr>
        <w:t xml:space="preserve">роведение мероприятий по </w:t>
      </w:r>
      <w:r w:rsidRPr="00972321">
        <w:rPr>
          <w:rFonts w:ascii="PT Astra Serif" w:hAnsi="PT Astra Serif" w:cs="Times New Roman"/>
          <w:sz w:val="28"/>
        </w:rPr>
        <w:t>профилактик</w:t>
      </w:r>
      <w:r w:rsidR="006530A0" w:rsidRPr="00972321">
        <w:rPr>
          <w:rFonts w:ascii="PT Astra Serif" w:hAnsi="PT Astra Serif" w:cs="Times New Roman"/>
          <w:sz w:val="28"/>
        </w:rPr>
        <w:t>е и лечению факторов риска болезней системы кровообращения (артериальной гипертензии, курения, высокого уровня холестерина, сахарного диабета, употребления алкоголя,</w:t>
      </w:r>
      <w:r w:rsidR="00212760" w:rsidRPr="00972321">
        <w:rPr>
          <w:rFonts w:ascii="PT Astra Serif" w:hAnsi="PT Astra Serif" w:cs="Times New Roman"/>
          <w:sz w:val="28"/>
        </w:rPr>
        <w:t xml:space="preserve"> </w:t>
      </w:r>
      <w:r w:rsidR="006530A0" w:rsidRPr="00972321">
        <w:rPr>
          <w:rFonts w:ascii="PT Astra Serif" w:hAnsi="PT Astra Serif" w:cs="Times New Roman"/>
          <w:sz w:val="28"/>
        </w:rPr>
        <w:t>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 в том числе в целях информирования населения о симптомах острого нарушения мозгового кровообращения, организация школ здоровья</w:t>
      </w:r>
      <w:r w:rsidR="00212760" w:rsidRPr="00972321">
        <w:rPr>
          <w:rFonts w:ascii="PT Astra Serif" w:hAnsi="PT Astra Serif" w:cs="Times New Roman"/>
          <w:sz w:val="28"/>
        </w:rPr>
        <w:t xml:space="preserve"> для </w:t>
      </w:r>
      <w:r w:rsidRPr="00972321">
        <w:rPr>
          <w:rFonts w:ascii="PT Astra Serif" w:hAnsi="PT Astra Serif" w:cs="Times New Roman"/>
          <w:sz w:val="28"/>
        </w:rPr>
        <w:t xml:space="preserve">пациентов </w:t>
      </w:r>
      <w:r w:rsidR="00212760" w:rsidRPr="00972321">
        <w:rPr>
          <w:rFonts w:ascii="PT Astra Serif" w:hAnsi="PT Astra Serif" w:cs="Times New Roman"/>
          <w:sz w:val="28"/>
        </w:rPr>
        <w:t xml:space="preserve">группы </w:t>
      </w:r>
      <w:r w:rsidRPr="00972321">
        <w:rPr>
          <w:rFonts w:ascii="PT Astra Serif" w:hAnsi="PT Astra Serif" w:cs="Times New Roman"/>
          <w:sz w:val="28"/>
        </w:rPr>
        <w:t>высокого риска</w:t>
      </w:r>
      <w:r w:rsidR="00212760" w:rsidRPr="00972321">
        <w:rPr>
          <w:rFonts w:ascii="PT Astra Serif" w:hAnsi="PT Astra Serif" w:cs="Times New Roman"/>
          <w:sz w:val="28"/>
        </w:rPr>
        <w:t xml:space="preserve"> по возникновению острого нарушения мозгового кровообращения/острого коронарного синдрома</w:t>
      </w:r>
      <w:r w:rsidRPr="00972321">
        <w:rPr>
          <w:rFonts w:ascii="PT Astra Serif" w:hAnsi="PT Astra Serif" w:cs="Times New Roman"/>
          <w:sz w:val="28"/>
        </w:rPr>
        <w:t>.</w:t>
      </w:r>
      <w:r w:rsidR="00212760" w:rsidRPr="00972321">
        <w:rPr>
          <w:rFonts w:ascii="PT Astra Serif" w:hAnsi="PT Astra Serif" w:cs="Times New Roman"/>
          <w:sz w:val="28"/>
        </w:rPr>
        <w:t xml:space="preserve"> Формирование здорового образа жизни.</w:t>
      </w:r>
    </w:p>
    <w:p w:rsidR="00A37BC2" w:rsidRPr="00972321" w:rsidRDefault="00A37BC2"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 xml:space="preserve">Обеспечение </w:t>
      </w:r>
      <w:r w:rsidR="00212760" w:rsidRPr="00972321">
        <w:rPr>
          <w:rFonts w:ascii="PT Astra Serif" w:hAnsi="PT Astra Serif" w:cs="Times New Roman"/>
          <w:sz w:val="28"/>
        </w:rPr>
        <w:t xml:space="preserve">повышение </w:t>
      </w:r>
      <w:r w:rsidRPr="00972321">
        <w:rPr>
          <w:rFonts w:ascii="PT Astra Serif" w:hAnsi="PT Astra Serif" w:cs="Times New Roman"/>
          <w:sz w:val="28"/>
        </w:rPr>
        <w:t xml:space="preserve">качества оказания медицинской помощи </w:t>
      </w:r>
      <w:r w:rsidR="00212760" w:rsidRPr="00972321">
        <w:rPr>
          <w:rFonts w:ascii="PT Astra Serif" w:hAnsi="PT Astra Serif" w:cs="Times New Roman"/>
          <w:sz w:val="28"/>
        </w:rPr>
        <w:t xml:space="preserve">больным с сердечно-сосудистыми заболеваниями </w:t>
      </w:r>
      <w:r w:rsidRPr="00972321">
        <w:rPr>
          <w:rFonts w:ascii="PT Astra Serif" w:hAnsi="PT Astra Serif" w:cs="Times New Roman"/>
          <w:sz w:val="28"/>
        </w:rPr>
        <w:t>в соответствии с клиническими рекомендациями и протоколами лечения больных с сердечно-сосудистыми заболеваниями</w:t>
      </w:r>
      <w:r w:rsidR="00212760" w:rsidRPr="00972321">
        <w:rPr>
          <w:rFonts w:ascii="PT Astra Serif" w:hAnsi="PT Astra Serif" w:cs="Times New Roman"/>
          <w:sz w:val="28"/>
        </w:rPr>
        <w:t xml:space="preserve"> совместно с профильными национальными медицинскими исследовательскими центрами</w:t>
      </w:r>
      <w:r w:rsidRPr="00972321">
        <w:rPr>
          <w:rFonts w:ascii="PT Astra Serif" w:hAnsi="PT Astra Serif" w:cs="Times New Roman"/>
          <w:sz w:val="28"/>
        </w:rPr>
        <w:t>.</w:t>
      </w:r>
    </w:p>
    <w:p w:rsidR="00A56AD2" w:rsidRPr="00972321" w:rsidRDefault="00A56AD2"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Внедрение новых эффективных технологий диагностики, лечения и профилактики болезней системы кровообращения с увеличением объемов оказания медицинской помощи, 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неблагоприятного исхода.</w:t>
      </w:r>
    </w:p>
    <w:p w:rsidR="00A56AD2" w:rsidRPr="00972321" w:rsidRDefault="00FA370C"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 xml:space="preserve">Разработка и реализация комплекса мероприятий по совершенствованию системы реабилитации пациентов с болезнями кровообращения, внедрение ранней мультидисциплинарной реабилитации больных, реабилитации на амбулаторном этапе лечения. </w:t>
      </w:r>
    </w:p>
    <w:p w:rsidR="00FA370C" w:rsidRPr="00972321" w:rsidRDefault="00FA370C"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 xml:space="preserve">Совершенствование материально-технической базы государственных учреждений здравоохранения Тульской области, оказывающих медицинскую помощь пациентам с болезнями системы </w:t>
      </w:r>
      <w:r w:rsidRPr="00972321">
        <w:rPr>
          <w:rFonts w:ascii="PT Astra Serif" w:hAnsi="PT Astra Serif" w:cs="Times New Roman"/>
          <w:sz w:val="28"/>
        </w:rPr>
        <w:lastRenderedPageBreak/>
        <w:t>кровообращения.</w:t>
      </w:r>
    </w:p>
    <w:p w:rsidR="00A37BC2" w:rsidRPr="00972321" w:rsidRDefault="00A37BC2"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Переоснащение сети региональных сосудистых центров</w:t>
      </w:r>
      <w:r w:rsidR="00FA370C" w:rsidRPr="00972321">
        <w:rPr>
          <w:rFonts w:ascii="PT Astra Serif" w:hAnsi="PT Astra Serif" w:cs="Times New Roman"/>
          <w:sz w:val="28"/>
        </w:rPr>
        <w:t xml:space="preserve"> и первичных сосудистых отделений</w:t>
      </w:r>
      <w:r w:rsidRPr="00972321">
        <w:rPr>
          <w:rFonts w:ascii="PT Astra Serif" w:hAnsi="PT Astra Serif" w:cs="Times New Roman"/>
          <w:sz w:val="28"/>
        </w:rPr>
        <w:t>, включая оборудование для ранней медицинской реабилитации.</w:t>
      </w:r>
    </w:p>
    <w:p w:rsidR="00A37BC2" w:rsidRPr="00972321" w:rsidRDefault="00A37BC2"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Дооснащение первичных сосудистых отделений оборудованием для проведения рентгенэндоваскулярных методов лечения.</w:t>
      </w:r>
    </w:p>
    <w:p w:rsidR="00FA370C" w:rsidRPr="00972321" w:rsidRDefault="00FA370C"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Организация сбора достоверных статистических данных по заболеваемости, смертности, летальности и инвалидности по группе болезней системы кровообращения (гипертоническая болезнь, инфаркт миокарда, инсульт и др.)</w:t>
      </w:r>
      <w:r w:rsidR="00441E8A">
        <w:rPr>
          <w:rFonts w:ascii="PT Astra Serif" w:hAnsi="PT Astra Serif" w:cs="Times New Roman"/>
          <w:sz w:val="28"/>
        </w:rPr>
        <w:t>,</w:t>
      </w:r>
      <w:r w:rsidRPr="00972321">
        <w:rPr>
          <w:rFonts w:ascii="PT Astra Serif" w:hAnsi="PT Astra Serif" w:cs="Times New Roman"/>
          <w:sz w:val="28"/>
        </w:rPr>
        <w:t xml:space="preserve"> в том числе с использованием региональных информационных сервисов.  </w:t>
      </w:r>
    </w:p>
    <w:p w:rsidR="000D7DAF" w:rsidRPr="00972321" w:rsidRDefault="000D7DAF"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Разработка мер по повышению качества оказания медицинской помощи у пациентов ключевых групп сердечно-сосудистых заболеваний, определяющи</w:t>
      </w:r>
      <w:r w:rsidR="00402615">
        <w:rPr>
          <w:rFonts w:ascii="PT Astra Serif" w:hAnsi="PT Astra Serif" w:cs="Times New Roman"/>
          <w:sz w:val="28"/>
        </w:rPr>
        <w:t>х</w:t>
      </w:r>
      <w:r w:rsidRPr="00972321">
        <w:rPr>
          <w:rFonts w:ascii="PT Astra Serif" w:hAnsi="PT Astra Serif" w:cs="Times New Roman"/>
          <w:sz w:val="28"/>
        </w:rPr>
        <w:t xml:space="preserve"> основной вклад в заболеваемость и смертность от ССЗ</w:t>
      </w:r>
      <w:r w:rsidR="00441E8A">
        <w:rPr>
          <w:rFonts w:ascii="PT Astra Serif" w:hAnsi="PT Astra Serif" w:cs="Times New Roman"/>
          <w:sz w:val="28"/>
        </w:rPr>
        <w:t>,</w:t>
      </w:r>
      <w:r w:rsidRPr="00972321">
        <w:rPr>
          <w:rFonts w:ascii="PT Astra Serif" w:hAnsi="PT Astra Serif" w:cs="Times New Roman"/>
          <w:sz w:val="28"/>
        </w:rPr>
        <w:t xml:space="preserve"> –артериальная гипертония, ишемическая болезнь сердца, инфаркт миокарда, хроническая сердечная недостаточность, цереброваскулярные заболевания, инсульт.</w:t>
      </w:r>
    </w:p>
    <w:p w:rsidR="000D7DAF" w:rsidRPr="00972321" w:rsidRDefault="000D7DAF"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Совершенствование системы оказания первичной медико-санитарной помощи пациентам с внедрением алгоритмов диспансеризации населения, направленных на группы риска, особенно по развитию острого нарушения мозгового кровообращения, раннее выявление лиц из группы высокого риска по развитию инсульта и инфаркта миокарда, пациентов с хронической сердечной недостаточностью, мерцательной аритмией, сахарным диабетом и диспансерного наблюдения</w:t>
      </w:r>
      <w:r w:rsidR="003B77A8" w:rsidRPr="00972321">
        <w:rPr>
          <w:rFonts w:ascii="PT Astra Serif" w:hAnsi="PT Astra Serif" w:cs="Times New Roman"/>
          <w:sz w:val="28"/>
        </w:rPr>
        <w:t> </w:t>
      </w:r>
      <w:r w:rsidRPr="00972321">
        <w:rPr>
          <w:rFonts w:ascii="PT Astra Serif" w:hAnsi="PT Astra Serif" w:cs="Times New Roman"/>
          <w:sz w:val="28"/>
        </w:rPr>
        <w:t>больных</w:t>
      </w:r>
      <w:r w:rsidR="003B77A8" w:rsidRPr="00972321">
        <w:rPr>
          <w:rFonts w:ascii="PT Astra Serif" w:hAnsi="PT Astra Serif"/>
        </w:rPr>
        <w:t> </w:t>
      </w:r>
      <w:r w:rsidRPr="00972321">
        <w:rPr>
          <w:rFonts w:ascii="PT Astra Serif" w:hAnsi="PT Astra Serif" w:cs="Times New Roman"/>
          <w:sz w:val="28"/>
        </w:rPr>
        <w:t>с сердечно-сосудистыми заболеваниями.</w:t>
      </w:r>
    </w:p>
    <w:p w:rsidR="00FA370C" w:rsidRPr="00972321" w:rsidRDefault="00FA370C"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Привлечение специал</w:t>
      </w:r>
      <w:r w:rsidR="00441E8A">
        <w:rPr>
          <w:rFonts w:ascii="PT Astra Serif" w:hAnsi="PT Astra Serif" w:cs="Times New Roman"/>
          <w:sz w:val="28"/>
        </w:rPr>
        <w:t xml:space="preserve">истов и укомплектование врачами </w:t>
      </w:r>
      <w:r w:rsidRPr="00972321">
        <w:rPr>
          <w:rFonts w:ascii="PT Astra Serif" w:hAnsi="PT Astra Serif" w:cs="Times New Roman"/>
          <w:sz w:val="28"/>
        </w:rPr>
        <w:t>терапевтами участковыми и врачами</w:t>
      </w:r>
      <w:r w:rsidR="00441E8A">
        <w:rPr>
          <w:rFonts w:ascii="PT Astra Serif" w:hAnsi="PT Astra Serif" w:cs="Times New Roman"/>
          <w:sz w:val="28"/>
        </w:rPr>
        <w:t xml:space="preserve"> </w:t>
      </w:r>
      <w:r w:rsidRPr="00972321">
        <w:rPr>
          <w:rFonts w:ascii="PT Astra Serif" w:hAnsi="PT Astra Serif" w:cs="Times New Roman"/>
          <w:sz w:val="28"/>
        </w:rPr>
        <w:t>неврологами амбулаторно- поликлинической службы.</w:t>
      </w:r>
    </w:p>
    <w:p w:rsidR="00FA370C" w:rsidRPr="00972321" w:rsidRDefault="00FA370C" w:rsidP="006C63DB">
      <w:pPr>
        <w:pStyle w:val="a5"/>
        <w:numPr>
          <w:ilvl w:val="0"/>
          <w:numId w:val="7"/>
        </w:numPr>
        <w:spacing w:line="360" w:lineRule="exact"/>
        <w:ind w:left="0" w:firstLine="709"/>
        <w:jc w:val="both"/>
        <w:rPr>
          <w:rFonts w:ascii="PT Astra Serif" w:hAnsi="PT Astra Serif" w:cs="Times New Roman"/>
          <w:sz w:val="28"/>
        </w:rPr>
      </w:pPr>
      <w:r w:rsidRPr="00972321">
        <w:rPr>
          <w:rFonts w:ascii="PT Astra Serif" w:hAnsi="PT Astra Serif" w:cs="Times New Roman"/>
          <w:sz w:val="28"/>
        </w:rPr>
        <w:t>Организ</w:t>
      </w:r>
      <w:r w:rsidR="00402615">
        <w:rPr>
          <w:rFonts w:ascii="PT Astra Serif" w:hAnsi="PT Astra Serif" w:cs="Times New Roman"/>
          <w:sz w:val="28"/>
        </w:rPr>
        <w:t>ация</w:t>
      </w:r>
      <w:r w:rsidRPr="00972321">
        <w:rPr>
          <w:rFonts w:ascii="PT Astra Serif" w:hAnsi="PT Astra Serif" w:cs="Times New Roman"/>
          <w:sz w:val="28"/>
        </w:rPr>
        <w:t xml:space="preserve"> систем</w:t>
      </w:r>
      <w:r w:rsidR="00402615">
        <w:rPr>
          <w:rFonts w:ascii="PT Astra Serif" w:hAnsi="PT Astra Serif" w:cs="Times New Roman"/>
          <w:sz w:val="28"/>
        </w:rPr>
        <w:t>ы</w:t>
      </w:r>
      <w:r w:rsidRPr="00972321">
        <w:rPr>
          <w:rFonts w:ascii="PT Astra Serif" w:hAnsi="PT Astra Serif" w:cs="Times New Roman"/>
          <w:sz w:val="28"/>
        </w:rPr>
        <w:t xml:space="preserve"> внутреннего контроля качества оказываемой медицинской помощи для обеспечения выполнения критериев оценки качества, основанных на клинических рекомендациях, стандартах и протоколах лечения (протоколах ведения) пациентов с сердечно-сосудистыми заболеваниями.</w:t>
      </w:r>
    </w:p>
    <w:p w:rsidR="00135BB8" w:rsidRPr="00972321" w:rsidRDefault="00135BB8" w:rsidP="000D7DAF">
      <w:pPr>
        <w:pStyle w:val="a5"/>
        <w:numPr>
          <w:ilvl w:val="0"/>
          <w:numId w:val="7"/>
        </w:numPr>
        <w:ind w:left="0" w:firstLine="709"/>
        <w:jc w:val="both"/>
        <w:rPr>
          <w:rFonts w:ascii="PT Astra Serif" w:hAnsi="PT Astra Serif" w:cs="Times New Roman"/>
          <w:sz w:val="28"/>
        </w:rPr>
        <w:sectPr w:rsidR="00135BB8" w:rsidRPr="00972321" w:rsidSect="00DC7479">
          <w:pgSz w:w="11906" w:h="16838"/>
          <w:pgMar w:top="1134" w:right="850" w:bottom="1134" w:left="1701" w:header="708" w:footer="708" w:gutter="0"/>
          <w:pgNumType w:start="113"/>
          <w:cols w:space="708"/>
          <w:docGrid w:linePitch="360"/>
        </w:sectPr>
      </w:pPr>
    </w:p>
    <w:p w:rsidR="00A37BC2" w:rsidRPr="00972321" w:rsidRDefault="00FA370C" w:rsidP="00FA370C">
      <w:pPr>
        <w:tabs>
          <w:tab w:val="left" w:pos="6390"/>
        </w:tabs>
        <w:jc w:val="both"/>
        <w:rPr>
          <w:rFonts w:ascii="PT Astra Serif" w:eastAsia="Times New Roman" w:hAnsi="PT Astra Serif" w:cs="Times New Roman"/>
          <w:bCs/>
          <w:sz w:val="28"/>
          <w:szCs w:val="28"/>
        </w:rPr>
      </w:pPr>
      <w:r w:rsidRPr="00972321">
        <w:rPr>
          <w:rFonts w:ascii="PT Astra Serif" w:hAnsi="PT Astra Serif" w:cs="Times New Roman"/>
          <w:sz w:val="28"/>
        </w:rPr>
        <w:lastRenderedPageBreak/>
        <w:tab/>
      </w:r>
    </w:p>
    <w:p w:rsidR="00BB0259" w:rsidRPr="007059AC" w:rsidRDefault="00892617" w:rsidP="007E5D49">
      <w:pPr>
        <w:pStyle w:val="a5"/>
        <w:numPr>
          <w:ilvl w:val="0"/>
          <w:numId w:val="15"/>
        </w:numPr>
        <w:tabs>
          <w:tab w:val="left" w:pos="1046"/>
        </w:tabs>
        <w:jc w:val="center"/>
        <w:rPr>
          <w:rFonts w:ascii="PT Astra Serif" w:eastAsia="Times New Roman" w:hAnsi="PT Astra Serif" w:cs="Times New Roman"/>
          <w:b/>
          <w:bCs/>
          <w:sz w:val="28"/>
          <w:szCs w:val="28"/>
        </w:rPr>
      </w:pPr>
      <w:r w:rsidRPr="007059AC">
        <w:rPr>
          <w:rFonts w:ascii="PT Astra Serif" w:eastAsia="Times New Roman" w:hAnsi="PT Astra Serif" w:cs="Times New Roman"/>
          <w:b/>
          <w:bCs/>
          <w:sz w:val="28"/>
          <w:szCs w:val="28"/>
        </w:rPr>
        <w:t xml:space="preserve">План </w:t>
      </w:r>
      <w:r w:rsidR="00BB0259" w:rsidRPr="007059AC">
        <w:rPr>
          <w:rFonts w:ascii="PT Astra Serif" w:eastAsia="Times New Roman" w:hAnsi="PT Astra Serif" w:cs="Times New Roman"/>
          <w:b/>
          <w:bCs/>
          <w:sz w:val="28"/>
          <w:szCs w:val="28"/>
        </w:rPr>
        <w:t>мероприятий</w:t>
      </w:r>
      <w:r w:rsidRPr="007059AC">
        <w:rPr>
          <w:rFonts w:ascii="PT Astra Serif" w:eastAsia="Times New Roman" w:hAnsi="PT Astra Serif" w:cs="Times New Roman"/>
          <w:b/>
          <w:bCs/>
          <w:sz w:val="28"/>
          <w:szCs w:val="28"/>
        </w:rPr>
        <w:t xml:space="preserve"> региональной программы</w:t>
      </w:r>
    </w:p>
    <w:p w:rsidR="00BB0259" w:rsidRPr="00972321" w:rsidRDefault="00BB0259" w:rsidP="00BB0259">
      <w:pPr>
        <w:tabs>
          <w:tab w:val="left" w:pos="1046"/>
        </w:tabs>
        <w:jc w:val="center"/>
        <w:rPr>
          <w:rFonts w:ascii="PT Astra Serif" w:eastAsia="Times New Roman" w:hAnsi="PT Astra Serif" w:cs="Times New Roman"/>
          <w:bCs/>
          <w:sz w:val="28"/>
          <w:szCs w:val="28"/>
        </w:rPr>
      </w:pPr>
    </w:p>
    <w:tbl>
      <w:tblPr>
        <w:tblStyle w:val="ac"/>
        <w:tblW w:w="16020" w:type="dxa"/>
        <w:tblInd w:w="-1152" w:type="dxa"/>
        <w:tblLayout w:type="fixed"/>
        <w:tblLook w:val="04A0" w:firstRow="1" w:lastRow="0" w:firstColumn="1" w:lastColumn="0" w:noHBand="0" w:noVBand="1"/>
      </w:tblPr>
      <w:tblGrid>
        <w:gridCol w:w="4408"/>
        <w:gridCol w:w="1398"/>
        <w:gridCol w:w="1404"/>
        <w:gridCol w:w="3415"/>
        <w:gridCol w:w="2875"/>
        <w:gridCol w:w="2520"/>
      </w:tblGrid>
      <w:tr w:rsidR="008F53DE" w:rsidRPr="00972321" w:rsidTr="002040DF">
        <w:trPr>
          <w:tblHeader/>
        </w:trPr>
        <w:tc>
          <w:tcPr>
            <w:tcW w:w="4408" w:type="dxa"/>
            <w:vMerge w:val="restart"/>
          </w:tcPr>
          <w:p w:rsidR="008F53DE" w:rsidRPr="00972321" w:rsidRDefault="008F53D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Наименование мероприятия, контрольной точки</w:t>
            </w:r>
          </w:p>
        </w:tc>
        <w:tc>
          <w:tcPr>
            <w:tcW w:w="2802" w:type="dxa"/>
            <w:gridSpan w:val="2"/>
          </w:tcPr>
          <w:p w:rsidR="008F53DE" w:rsidRPr="00972321" w:rsidRDefault="008F53D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Срок реализации проекта</w:t>
            </w:r>
          </w:p>
        </w:tc>
        <w:tc>
          <w:tcPr>
            <w:tcW w:w="3415" w:type="dxa"/>
            <w:vMerge w:val="restart"/>
          </w:tcPr>
          <w:p w:rsidR="008F53DE" w:rsidRPr="00972321" w:rsidRDefault="008F53D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Ответственный исполнитель</w:t>
            </w:r>
          </w:p>
        </w:tc>
        <w:tc>
          <w:tcPr>
            <w:tcW w:w="2875" w:type="dxa"/>
            <w:vMerge w:val="restart"/>
          </w:tcPr>
          <w:p w:rsidR="008F53DE" w:rsidRPr="00972321" w:rsidRDefault="008F53D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Характеристика результата</w:t>
            </w:r>
          </w:p>
        </w:tc>
        <w:tc>
          <w:tcPr>
            <w:tcW w:w="2520" w:type="dxa"/>
            <w:vMerge w:val="restart"/>
          </w:tcPr>
          <w:p w:rsidR="008F53DE" w:rsidRPr="00972321" w:rsidRDefault="008F53D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Примечание</w:t>
            </w:r>
          </w:p>
        </w:tc>
      </w:tr>
      <w:tr w:rsidR="008F53DE" w:rsidRPr="00972321" w:rsidTr="002040DF">
        <w:trPr>
          <w:tblHeader/>
        </w:trPr>
        <w:tc>
          <w:tcPr>
            <w:tcW w:w="4408" w:type="dxa"/>
            <w:vMerge/>
          </w:tcPr>
          <w:p w:rsidR="008F53DE" w:rsidRPr="00972321" w:rsidRDefault="008F53DE" w:rsidP="00795F62">
            <w:pPr>
              <w:jc w:val="both"/>
              <w:rPr>
                <w:rFonts w:ascii="PT Astra Serif" w:eastAsia="Times New Roman" w:hAnsi="PT Astra Serif" w:cs="Times New Roman"/>
                <w:color w:val="2D2D2D"/>
                <w:spacing w:val="2"/>
              </w:rPr>
            </w:pPr>
          </w:p>
        </w:tc>
        <w:tc>
          <w:tcPr>
            <w:tcW w:w="1398" w:type="dxa"/>
          </w:tcPr>
          <w:p w:rsidR="008F53DE" w:rsidRPr="00972321" w:rsidRDefault="002040DF" w:rsidP="00795F62">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н</w:t>
            </w:r>
            <w:r w:rsidR="008F53DE" w:rsidRPr="00972321">
              <w:rPr>
                <w:rFonts w:ascii="PT Astra Serif" w:eastAsia="Times New Roman" w:hAnsi="PT Astra Serif" w:cs="Times New Roman"/>
                <w:color w:val="2D2D2D"/>
                <w:spacing w:val="2"/>
              </w:rPr>
              <w:t>ачало</w:t>
            </w:r>
          </w:p>
        </w:tc>
        <w:tc>
          <w:tcPr>
            <w:tcW w:w="1404" w:type="dxa"/>
          </w:tcPr>
          <w:p w:rsidR="008F53DE" w:rsidRPr="00972321" w:rsidRDefault="002040DF" w:rsidP="00795F62">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о</w:t>
            </w:r>
            <w:r w:rsidR="008F53DE" w:rsidRPr="00972321">
              <w:rPr>
                <w:rFonts w:ascii="PT Astra Serif" w:eastAsia="Times New Roman" w:hAnsi="PT Astra Serif" w:cs="Times New Roman"/>
                <w:color w:val="2D2D2D"/>
                <w:spacing w:val="2"/>
              </w:rPr>
              <w:t>кончание</w:t>
            </w:r>
          </w:p>
        </w:tc>
        <w:tc>
          <w:tcPr>
            <w:tcW w:w="3415" w:type="dxa"/>
            <w:vMerge/>
          </w:tcPr>
          <w:p w:rsidR="008F53DE" w:rsidRPr="00972321" w:rsidRDefault="008F53DE" w:rsidP="00795F62">
            <w:pPr>
              <w:jc w:val="both"/>
              <w:rPr>
                <w:rFonts w:ascii="PT Astra Serif" w:eastAsia="Times New Roman" w:hAnsi="PT Astra Serif" w:cs="Times New Roman"/>
                <w:color w:val="2D2D2D"/>
                <w:spacing w:val="2"/>
              </w:rPr>
            </w:pPr>
          </w:p>
        </w:tc>
        <w:tc>
          <w:tcPr>
            <w:tcW w:w="2875" w:type="dxa"/>
            <w:vMerge/>
          </w:tcPr>
          <w:p w:rsidR="008F53DE" w:rsidRPr="00972321" w:rsidRDefault="008F53DE" w:rsidP="00795F62">
            <w:pPr>
              <w:jc w:val="both"/>
              <w:rPr>
                <w:rFonts w:ascii="PT Astra Serif" w:eastAsia="Times New Roman" w:hAnsi="PT Astra Serif" w:cs="Times New Roman"/>
                <w:color w:val="2D2D2D"/>
                <w:spacing w:val="2"/>
              </w:rPr>
            </w:pPr>
          </w:p>
        </w:tc>
        <w:tc>
          <w:tcPr>
            <w:tcW w:w="2520" w:type="dxa"/>
            <w:vMerge/>
          </w:tcPr>
          <w:p w:rsidR="008F53DE" w:rsidRPr="00972321" w:rsidRDefault="008F53DE" w:rsidP="00795F62">
            <w:pPr>
              <w:jc w:val="both"/>
              <w:rPr>
                <w:rFonts w:ascii="PT Astra Serif" w:eastAsia="Times New Roman" w:hAnsi="PT Astra Serif" w:cs="Times New Roman"/>
                <w:color w:val="2D2D2D"/>
                <w:spacing w:val="2"/>
              </w:rPr>
            </w:pPr>
          </w:p>
        </w:tc>
      </w:tr>
    </w:tbl>
    <w:p w:rsidR="008F53DE" w:rsidRPr="008F53DE" w:rsidRDefault="008F53DE">
      <w:pPr>
        <w:rPr>
          <w:sz w:val="2"/>
          <w:szCs w:val="2"/>
        </w:rPr>
      </w:pPr>
    </w:p>
    <w:tbl>
      <w:tblPr>
        <w:tblStyle w:val="ac"/>
        <w:tblW w:w="16020" w:type="dxa"/>
        <w:tblInd w:w="-1152" w:type="dxa"/>
        <w:tblLayout w:type="fixed"/>
        <w:tblLook w:val="04A0" w:firstRow="1" w:lastRow="0" w:firstColumn="1" w:lastColumn="0" w:noHBand="0" w:noVBand="1"/>
      </w:tblPr>
      <w:tblGrid>
        <w:gridCol w:w="779"/>
        <w:gridCol w:w="3629"/>
        <w:gridCol w:w="1398"/>
        <w:gridCol w:w="1404"/>
        <w:gridCol w:w="3415"/>
        <w:gridCol w:w="2875"/>
        <w:gridCol w:w="2520"/>
      </w:tblGrid>
      <w:tr w:rsidR="008F53DE" w:rsidRPr="00972321" w:rsidTr="000E785E">
        <w:trPr>
          <w:tblHeader/>
        </w:trPr>
        <w:tc>
          <w:tcPr>
            <w:tcW w:w="4408" w:type="dxa"/>
            <w:gridSpan w:val="2"/>
          </w:tcPr>
          <w:p w:rsidR="008F53DE" w:rsidRPr="00972321" w:rsidRDefault="008F53DE" w:rsidP="00795F62">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1</w:t>
            </w:r>
          </w:p>
        </w:tc>
        <w:tc>
          <w:tcPr>
            <w:tcW w:w="1398" w:type="dxa"/>
          </w:tcPr>
          <w:p w:rsidR="008F53DE" w:rsidRPr="00972321" w:rsidRDefault="008F53DE" w:rsidP="00795F62">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2</w:t>
            </w:r>
          </w:p>
        </w:tc>
        <w:tc>
          <w:tcPr>
            <w:tcW w:w="1404" w:type="dxa"/>
          </w:tcPr>
          <w:p w:rsidR="008F53DE" w:rsidRPr="00972321" w:rsidRDefault="008F53DE" w:rsidP="00795F62">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3</w:t>
            </w:r>
          </w:p>
        </w:tc>
        <w:tc>
          <w:tcPr>
            <w:tcW w:w="3415" w:type="dxa"/>
          </w:tcPr>
          <w:p w:rsidR="008F53DE" w:rsidRPr="00972321" w:rsidRDefault="008F53DE" w:rsidP="00795F62">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4</w:t>
            </w:r>
          </w:p>
        </w:tc>
        <w:tc>
          <w:tcPr>
            <w:tcW w:w="2875" w:type="dxa"/>
          </w:tcPr>
          <w:p w:rsidR="008F53DE" w:rsidRPr="00972321" w:rsidRDefault="008F53DE" w:rsidP="00795F62">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5</w:t>
            </w:r>
          </w:p>
        </w:tc>
        <w:tc>
          <w:tcPr>
            <w:tcW w:w="2520" w:type="dxa"/>
          </w:tcPr>
          <w:p w:rsidR="008F53DE" w:rsidRPr="00972321" w:rsidRDefault="008F53DE" w:rsidP="00795F62">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6</w:t>
            </w:r>
          </w:p>
        </w:tc>
      </w:tr>
      <w:tr w:rsidR="000B4C2F" w:rsidRPr="00972321" w:rsidTr="00503DEF">
        <w:trPr>
          <w:trHeight w:val="363"/>
        </w:trPr>
        <w:tc>
          <w:tcPr>
            <w:tcW w:w="16020" w:type="dxa"/>
            <w:gridSpan w:val="7"/>
          </w:tcPr>
          <w:p w:rsidR="000B4C2F" w:rsidRPr="00972321" w:rsidRDefault="000B4C2F" w:rsidP="002B1202">
            <w:pPr>
              <w:pStyle w:val="a5"/>
              <w:keepNext/>
              <w:keepLines/>
              <w:numPr>
                <w:ilvl w:val="0"/>
                <w:numId w:val="14"/>
              </w:numPr>
              <w:tabs>
                <w:tab w:val="left" w:pos="382"/>
              </w:tabs>
              <w:jc w:val="center"/>
              <w:outlineLvl w:val="2"/>
              <w:rPr>
                <w:rFonts w:ascii="PT Astra Serif" w:hAnsi="PT Astra Serif"/>
              </w:rPr>
            </w:pPr>
            <w:r w:rsidRPr="00972321">
              <w:rPr>
                <w:rFonts w:ascii="PT Astra Serif" w:hAnsi="PT Astra Serif"/>
              </w:rPr>
              <w:t>Мероприятия по внедрению и соблюдению клинических рекомендаций и протоколов ведения больных с сердечно-сосудистыми заболеваниями</w:t>
            </w:r>
          </w:p>
        </w:tc>
      </w:tr>
      <w:tr w:rsidR="00B47EFB" w:rsidRPr="00972321" w:rsidTr="000E785E">
        <w:trPr>
          <w:trHeight w:val="3030"/>
        </w:trPr>
        <w:tc>
          <w:tcPr>
            <w:tcW w:w="779" w:type="dxa"/>
            <w:tcBorders>
              <w:right w:val="nil"/>
            </w:tcBorders>
          </w:tcPr>
          <w:p w:rsidR="008C2A13" w:rsidRPr="00972321" w:rsidRDefault="008C2A13"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w:t>
            </w:r>
            <w:r w:rsidR="002B1202" w:rsidRPr="00972321">
              <w:rPr>
                <w:rFonts w:ascii="PT Astra Serif" w:eastAsia="Times New Roman" w:hAnsi="PT Astra Serif" w:cs="Times New Roman"/>
                <w:color w:val="2D2D2D"/>
                <w:spacing w:val="2"/>
              </w:rPr>
              <w:t>1.</w:t>
            </w:r>
          </w:p>
        </w:tc>
        <w:tc>
          <w:tcPr>
            <w:tcW w:w="3629" w:type="dxa"/>
            <w:tcBorders>
              <w:left w:val="nil"/>
            </w:tcBorders>
          </w:tcPr>
          <w:p w:rsidR="008C2A13" w:rsidRPr="00972321" w:rsidRDefault="008C2A13" w:rsidP="008C2A13">
            <w:pPr>
              <w:jc w:val="both"/>
              <w:rPr>
                <w:rFonts w:ascii="PT Astra Serif" w:hAnsi="PT Astra Serif" w:cs="Times New Roman"/>
                <w:color w:val="000000"/>
                <w:lang w:bidi="ru-RU"/>
              </w:rPr>
            </w:pPr>
            <w:r w:rsidRPr="00972321">
              <w:rPr>
                <w:rFonts w:ascii="PT Astra Serif" w:hAnsi="PT Astra Serif" w:cs="Times New Roman"/>
                <w:color w:val="000000"/>
                <w:lang w:bidi="ru-RU"/>
              </w:rPr>
              <w:t>Издание приказа министерства здравоохранения Тульской области «О внедрении, соблюдении и изучении клинических рекомендаций ведения больных с сердечно-сосудистыми заболеваниями в Тульской области»</w:t>
            </w:r>
          </w:p>
        </w:tc>
        <w:tc>
          <w:tcPr>
            <w:tcW w:w="1398" w:type="dxa"/>
          </w:tcPr>
          <w:p w:rsidR="008C2A13" w:rsidRPr="00972321" w:rsidRDefault="008C2A13" w:rsidP="008C2A13">
            <w:pPr>
              <w:jc w:val="center"/>
              <w:rPr>
                <w:rFonts w:ascii="PT Astra Serif" w:hAnsi="PT Astra Serif" w:cs="Times New Roman"/>
                <w:bCs/>
                <w:color w:val="000000"/>
              </w:rPr>
            </w:pPr>
            <w:r w:rsidRPr="00972321">
              <w:rPr>
                <w:rFonts w:ascii="PT Astra Serif" w:hAnsi="PT Astra Serif" w:cs="Times New Roman"/>
                <w:color w:val="000000"/>
              </w:rPr>
              <w:t>01.07.2019</w:t>
            </w:r>
          </w:p>
        </w:tc>
        <w:tc>
          <w:tcPr>
            <w:tcW w:w="1404" w:type="dxa"/>
          </w:tcPr>
          <w:p w:rsidR="008C2A13" w:rsidRPr="00972321" w:rsidRDefault="008C2A13" w:rsidP="000F0F0F">
            <w:pPr>
              <w:jc w:val="center"/>
              <w:rPr>
                <w:rFonts w:ascii="PT Astra Serif" w:hAnsi="PT Astra Serif" w:cs="Times New Roman"/>
                <w:bCs/>
                <w:color w:val="000000"/>
              </w:rPr>
            </w:pPr>
            <w:r w:rsidRPr="00972321">
              <w:rPr>
                <w:rFonts w:ascii="PT Astra Serif" w:hAnsi="PT Astra Serif" w:cs="Times New Roman"/>
                <w:color w:val="000000"/>
              </w:rPr>
              <w:t>31.0</w:t>
            </w:r>
            <w:r w:rsidR="000F0F0F" w:rsidRPr="00972321">
              <w:rPr>
                <w:rFonts w:ascii="PT Astra Serif" w:hAnsi="PT Astra Serif" w:cs="Times New Roman"/>
                <w:color w:val="000000"/>
              </w:rPr>
              <w:t>8</w:t>
            </w:r>
            <w:r w:rsidRPr="00972321">
              <w:rPr>
                <w:rFonts w:ascii="PT Astra Serif" w:hAnsi="PT Astra Serif" w:cs="Times New Roman"/>
                <w:color w:val="000000"/>
              </w:rPr>
              <w:t>.2019</w:t>
            </w:r>
          </w:p>
        </w:tc>
        <w:tc>
          <w:tcPr>
            <w:tcW w:w="3415" w:type="dxa"/>
          </w:tcPr>
          <w:p w:rsidR="008C2A13" w:rsidRPr="00972321" w:rsidRDefault="008C2A13" w:rsidP="002040DF">
            <w:pPr>
              <w:jc w:val="center"/>
              <w:rPr>
                <w:rFonts w:ascii="PT Astra Serif" w:hAnsi="PT Astra Serif"/>
              </w:rPr>
            </w:pPr>
            <w:r w:rsidRPr="00972321">
              <w:rPr>
                <w:rFonts w:ascii="PT Astra Serif" w:hAnsi="PT Astra Serif"/>
              </w:rPr>
              <w:t>Министерство здравоохранения Тульской области</w:t>
            </w:r>
            <w:r w:rsidR="00CE3845" w:rsidRPr="00972321">
              <w:rPr>
                <w:rFonts w:ascii="PT Astra Serif" w:hAnsi="PT Astra Serif"/>
              </w:rPr>
              <w:t xml:space="preserve">, главные внештатные специалисты кардиолог, невролог, терапевт департамента здравоохранения министерства здравоохранения Тульской области </w:t>
            </w:r>
          </w:p>
        </w:tc>
        <w:tc>
          <w:tcPr>
            <w:tcW w:w="2875" w:type="dxa"/>
          </w:tcPr>
          <w:p w:rsidR="008C2A13" w:rsidRPr="00972321" w:rsidRDefault="008C2A13" w:rsidP="008C2A13">
            <w:pPr>
              <w:jc w:val="center"/>
              <w:rPr>
                <w:rFonts w:ascii="PT Astra Serif" w:eastAsia="Times New Roman" w:hAnsi="PT Astra Serif" w:cs="Times New Roman"/>
                <w:color w:val="2D2D2D"/>
                <w:spacing w:val="2"/>
              </w:rPr>
            </w:pPr>
            <w:r w:rsidRPr="00972321">
              <w:rPr>
                <w:rFonts w:ascii="PT Astra Serif" w:hAnsi="PT Astra Serif" w:cs="Times New Roman"/>
                <w:color w:val="000000"/>
                <w:lang w:bidi="ru-RU"/>
              </w:rPr>
              <w:t>Приказ министерства здравоохранения Тульской области «О внедрении, соблюдении и изучении клинических рекомендаций ведения больных с сердечно-сосудистыми заболеваниями в Тульской области»</w:t>
            </w: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247"/>
        </w:trPr>
        <w:tc>
          <w:tcPr>
            <w:tcW w:w="779" w:type="dxa"/>
            <w:tcBorders>
              <w:bottom w:val="single" w:sz="4" w:space="0" w:color="auto"/>
              <w:right w:val="nil"/>
            </w:tcBorders>
          </w:tcPr>
          <w:p w:rsidR="008C2A13" w:rsidRPr="00972321" w:rsidRDefault="002B1202" w:rsidP="008C2A13">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w:t>
            </w:r>
            <w:r w:rsidR="008C2A13" w:rsidRPr="00972321">
              <w:rPr>
                <w:rFonts w:ascii="PT Astra Serif" w:eastAsia="Times New Roman" w:hAnsi="PT Astra Serif" w:cs="Times New Roman"/>
                <w:color w:val="2D2D2D"/>
                <w:spacing w:val="2"/>
              </w:rPr>
              <w:t>2.</w:t>
            </w:r>
          </w:p>
        </w:tc>
        <w:tc>
          <w:tcPr>
            <w:tcW w:w="3629" w:type="dxa"/>
            <w:tcBorders>
              <w:left w:val="nil"/>
            </w:tcBorders>
          </w:tcPr>
          <w:p w:rsidR="008C2A13" w:rsidRPr="00972321" w:rsidRDefault="008C2A13" w:rsidP="00AD4ABD">
            <w:pPr>
              <w:jc w:val="both"/>
              <w:rPr>
                <w:rFonts w:ascii="PT Astra Serif" w:hAnsi="PT Astra Serif" w:cs="Times New Roman"/>
                <w:color w:val="000000"/>
                <w:lang w:bidi="ru-RU"/>
              </w:rPr>
            </w:pPr>
            <w:r w:rsidRPr="00972321">
              <w:rPr>
                <w:rFonts w:ascii="PT Astra Serif" w:hAnsi="PT Astra Serif" w:cs="Times New Roman"/>
                <w:color w:val="000000"/>
                <w:lang w:bidi="ru-RU"/>
              </w:rPr>
              <w:t>Регулярное проведение образовательных региона</w:t>
            </w:r>
            <w:r w:rsidR="00F76205" w:rsidRPr="00972321">
              <w:rPr>
                <w:rFonts w:ascii="PT Astra Serif" w:hAnsi="PT Astra Serif" w:cs="Times New Roman"/>
                <w:color w:val="000000"/>
                <w:lang w:bidi="ru-RU"/>
              </w:rPr>
              <w:t>ль</w:t>
            </w:r>
            <w:r w:rsidRPr="00972321">
              <w:rPr>
                <w:rFonts w:ascii="PT Astra Serif" w:hAnsi="PT Astra Serif" w:cs="Times New Roman"/>
                <w:color w:val="000000"/>
                <w:lang w:bidi="ru-RU"/>
              </w:rPr>
              <w:t xml:space="preserve">ных семинаров </w:t>
            </w:r>
            <w:r w:rsidR="00402615">
              <w:rPr>
                <w:rFonts w:ascii="PT Astra Serif" w:hAnsi="PT Astra Serif" w:cs="Times New Roman"/>
                <w:color w:val="000000"/>
                <w:lang w:bidi="ru-RU"/>
              </w:rPr>
              <w:t xml:space="preserve">по </w:t>
            </w:r>
            <w:r w:rsidRPr="00972321">
              <w:rPr>
                <w:rFonts w:ascii="PT Astra Serif" w:hAnsi="PT Astra Serif" w:cs="Times New Roman"/>
                <w:color w:val="000000"/>
                <w:lang w:bidi="ru-RU"/>
              </w:rPr>
              <w:t>вопрос</w:t>
            </w:r>
            <w:r w:rsidR="00F76205" w:rsidRPr="00972321">
              <w:rPr>
                <w:rFonts w:ascii="PT Astra Serif" w:hAnsi="PT Astra Serif" w:cs="Times New Roman"/>
                <w:color w:val="000000"/>
                <w:lang w:bidi="ru-RU"/>
              </w:rPr>
              <w:t>ам</w:t>
            </w:r>
            <w:r w:rsidRPr="00972321">
              <w:rPr>
                <w:rFonts w:ascii="PT Astra Serif" w:hAnsi="PT Astra Serif" w:cs="Times New Roman"/>
                <w:color w:val="000000"/>
                <w:lang w:bidi="ru-RU"/>
              </w:rPr>
              <w:t xml:space="preserve"> ранней диагностики ОНМК</w:t>
            </w:r>
            <w:r w:rsidR="00F76205" w:rsidRPr="00972321">
              <w:rPr>
                <w:rFonts w:ascii="PT Astra Serif" w:hAnsi="PT Astra Serif" w:cs="Times New Roman"/>
                <w:color w:val="000000"/>
                <w:lang w:bidi="ru-RU"/>
              </w:rPr>
              <w:t xml:space="preserve">, </w:t>
            </w:r>
            <w:r w:rsidRPr="00972321">
              <w:rPr>
                <w:rFonts w:ascii="PT Astra Serif" w:hAnsi="PT Astra Serif" w:cs="Times New Roman"/>
                <w:color w:val="000000"/>
                <w:lang w:bidi="ru-RU"/>
              </w:rPr>
              <w:t>ОКС, первичной и вторичной профилактики ОНМК и ОКС</w:t>
            </w:r>
            <w:r w:rsidR="00F76205" w:rsidRPr="00972321">
              <w:rPr>
                <w:rFonts w:ascii="PT Astra Serif" w:hAnsi="PT Astra Serif" w:cs="Times New Roman"/>
                <w:color w:val="000000"/>
                <w:lang w:bidi="ru-RU"/>
              </w:rPr>
              <w:t xml:space="preserve">, в том числе в режиме </w:t>
            </w:r>
            <w:r w:rsidR="00AD4ABD">
              <w:rPr>
                <w:rFonts w:ascii="PT Astra Serif" w:hAnsi="PT Astra Serif" w:cs="Times New Roman"/>
                <w:color w:val="000000"/>
                <w:lang w:bidi="ru-RU"/>
              </w:rPr>
              <w:t>видеоконференции</w:t>
            </w:r>
          </w:p>
        </w:tc>
        <w:tc>
          <w:tcPr>
            <w:tcW w:w="1398" w:type="dxa"/>
          </w:tcPr>
          <w:p w:rsidR="008C2A13" w:rsidRPr="00972321" w:rsidRDefault="008C2A13" w:rsidP="001F2885">
            <w:pPr>
              <w:jc w:val="center"/>
              <w:rPr>
                <w:rFonts w:ascii="PT Astra Serif" w:hAnsi="PT Astra Serif"/>
              </w:rPr>
            </w:pPr>
            <w:r w:rsidRPr="00972321">
              <w:rPr>
                <w:rFonts w:ascii="PT Astra Serif" w:hAnsi="PT Astra Serif"/>
              </w:rPr>
              <w:t>01.0</w:t>
            </w:r>
            <w:r w:rsidR="001F2885" w:rsidRPr="00972321">
              <w:rPr>
                <w:rFonts w:ascii="PT Astra Serif" w:hAnsi="PT Astra Serif"/>
              </w:rPr>
              <w:t>7</w:t>
            </w:r>
            <w:r w:rsidRPr="00972321">
              <w:rPr>
                <w:rFonts w:ascii="PT Astra Serif" w:hAnsi="PT Astra Serif"/>
              </w:rPr>
              <w:t>.2019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F0F0F">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 главный внештатный специалист кардиолог</w:t>
            </w:r>
            <w:r w:rsidR="000F0F0F" w:rsidRPr="00972321">
              <w:rPr>
                <w:rFonts w:ascii="PT Astra Serif" w:hAnsi="PT Astra Serif"/>
              </w:rPr>
              <w:t xml:space="preserve"> </w:t>
            </w:r>
            <w:r w:rsidRPr="00972321">
              <w:rPr>
                <w:rFonts w:ascii="PT Astra Serif" w:hAnsi="PT Astra Serif"/>
              </w:rPr>
              <w:t xml:space="preserve">департамента здравоохранения министерства здравоохранения Тульской области, главный </w:t>
            </w:r>
            <w:r w:rsidRPr="00972321">
              <w:rPr>
                <w:rFonts w:ascii="PT Astra Serif" w:hAnsi="PT Astra Serif"/>
              </w:rPr>
              <w:lastRenderedPageBreak/>
              <w:t>внештатный специалист невролог департамента здравоохранения министерства здравоохранения Тульской области</w:t>
            </w:r>
          </w:p>
        </w:tc>
        <w:tc>
          <w:tcPr>
            <w:tcW w:w="2875" w:type="dxa"/>
          </w:tcPr>
          <w:p w:rsidR="00FA4BE6" w:rsidRPr="00972321" w:rsidRDefault="00FA4BE6" w:rsidP="00FA4BE6">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Проведено </w:t>
            </w:r>
          </w:p>
          <w:p w:rsidR="00FA4BE6" w:rsidRPr="00972321" w:rsidRDefault="00FA4BE6" w:rsidP="00FA4BE6">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10 семинаров, 5 лекций</w:t>
            </w:r>
          </w:p>
          <w:p w:rsidR="008C2A13" w:rsidRPr="00972321" w:rsidRDefault="008C2A13" w:rsidP="00FA4BE6">
            <w:pPr>
              <w:jc w:val="center"/>
              <w:rPr>
                <w:rFonts w:ascii="PT Astra Serif" w:eastAsia="Times New Roman" w:hAnsi="PT Astra Serif" w:cs="Times New Roman"/>
                <w:color w:val="2D2D2D"/>
                <w:spacing w:val="2"/>
              </w:rPr>
            </w:pPr>
          </w:p>
        </w:tc>
        <w:tc>
          <w:tcPr>
            <w:tcW w:w="2520" w:type="dxa"/>
          </w:tcPr>
          <w:p w:rsidR="008C2A13" w:rsidRPr="00972321" w:rsidRDefault="008C2A13" w:rsidP="008C2A13">
            <w:pPr>
              <w:jc w:val="center"/>
              <w:rPr>
                <w:rFonts w:ascii="PT Astra Serif" w:eastAsia="Times New Roman" w:hAnsi="PT Astra Serif" w:cs="Times New Roman"/>
                <w:color w:val="2D2D2D"/>
                <w:spacing w:val="2"/>
              </w:rPr>
            </w:pPr>
            <w:r w:rsidRPr="00972321">
              <w:rPr>
                <w:rFonts w:ascii="PT Astra Serif" w:hAnsi="PT Astra Serif" w:cs="Times New Roman"/>
                <w:color w:val="000000"/>
                <w:lang w:bidi="ru-RU"/>
              </w:rPr>
              <w:t>Для участковых врачей, кардиологов и неврологов поликлиник</w:t>
            </w:r>
          </w:p>
        </w:tc>
      </w:tr>
      <w:tr w:rsidR="00B47EFB" w:rsidRPr="00972321" w:rsidTr="000E785E">
        <w:trPr>
          <w:trHeight w:val="573"/>
        </w:trPr>
        <w:tc>
          <w:tcPr>
            <w:tcW w:w="779" w:type="dxa"/>
            <w:tcBorders>
              <w:right w:val="nil"/>
            </w:tcBorders>
          </w:tcPr>
          <w:p w:rsidR="008C2A13" w:rsidRPr="00972321" w:rsidRDefault="002B1202" w:rsidP="002B120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1.3</w:t>
            </w:r>
            <w:r w:rsidR="008C2A13"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8F53DE">
            <w:pPr>
              <w:spacing w:line="240" w:lineRule="exact"/>
              <w:jc w:val="both"/>
              <w:rPr>
                <w:rFonts w:ascii="PT Astra Serif" w:hAnsi="PT Astra Serif" w:cs="Times New Roman"/>
                <w:color w:val="000000"/>
                <w:lang w:bidi="ru-RU"/>
              </w:rPr>
            </w:pPr>
            <w:r w:rsidRPr="00972321">
              <w:rPr>
                <w:rFonts w:ascii="PT Astra Serif" w:hAnsi="PT Astra Serif" w:cs="Times New Roman"/>
                <w:color w:val="000000"/>
                <w:lang w:bidi="ru-RU"/>
              </w:rPr>
              <w:t>Разработка и внедрение плана мероприятий по обеспечению применения методики тромболитической терапии в лечении инфарктов головного мозга. Использование в рутинной практике современных методов РКТ и МРТ, напр</w:t>
            </w:r>
            <w:r w:rsidR="00AD4ABD">
              <w:rPr>
                <w:rFonts w:ascii="PT Astra Serif" w:hAnsi="PT Astra Serif" w:cs="Times New Roman"/>
                <w:color w:val="000000"/>
                <w:lang w:bidi="ru-RU"/>
              </w:rPr>
              <w:t>имер</w:t>
            </w:r>
            <w:r w:rsidR="000E785E">
              <w:rPr>
                <w:rFonts w:ascii="PT Astra Serif" w:hAnsi="PT Astra Serif" w:cs="Times New Roman"/>
                <w:color w:val="000000"/>
                <w:lang w:bidi="ru-RU"/>
              </w:rPr>
              <w:t>,</w:t>
            </w:r>
            <w:r w:rsidR="00AD4ABD">
              <w:rPr>
                <w:rFonts w:ascii="PT Astra Serif" w:hAnsi="PT Astra Serif" w:cs="Times New Roman"/>
                <w:color w:val="000000"/>
                <w:lang w:bidi="ru-RU"/>
              </w:rPr>
              <w:t xml:space="preserve"> </w:t>
            </w:r>
            <w:r w:rsidRPr="00972321">
              <w:rPr>
                <w:rFonts w:ascii="PT Astra Serif" w:hAnsi="PT Astra Serif" w:cs="Times New Roman"/>
                <w:color w:val="000000"/>
                <w:lang w:bidi="ru-RU"/>
              </w:rPr>
              <w:t xml:space="preserve"> </w:t>
            </w:r>
            <w:r w:rsidR="00AD4ABD">
              <w:rPr>
                <w:rFonts w:ascii="PT Astra Serif" w:hAnsi="PT Astra Serif" w:cs="Times New Roman"/>
                <w:color w:val="000000"/>
                <w:lang w:bidi="ru-RU"/>
              </w:rPr>
              <w:t>п</w:t>
            </w:r>
            <w:r w:rsidRPr="00972321">
              <w:rPr>
                <w:rFonts w:ascii="PT Astra Serif" w:hAnsi="PT Astra Serif" w:cs="Times New Roman"/>
                <w:color w:val="000000"/>
                <w:lang w:bidi="ru-RU"/>
              </w:rPr>
              <w:t>ерфузионной РКТ в случае «ночных инсультов» и ситуаций, когда сложно уточнить время начала ОНМК</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A6BB5">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w:t>
            </w:r>
          </w:p>
        </w:tc>
        <w:tc>
          <w:tcPr>
            <w:tcW w:w="2875" w:type="dxa"/>
          </w:tcPr>
          <w:p w:rsidR="008C2A13" w:rsidRPr="00972321" w:rsidRDefault="008C2A13" w:rsidP="000A6BB5">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Существенное увеличение количества проводимых тромболизисов, достижение целевого показателя 5% от всех случаев ишемических инсультов; достижение показателя времени «о двери дои иглы» не более 40 минут</w:t>
            </w: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573"/>
        </w:trPr>
        <w:tc>
          <w:tcPr>
            <w:tcW w:w="779" w:type="dxa"/>
            <w:tcBorders>
              <w:right w:val="nil"/>
            </w:tcBorders>
          </w:tcPr>
          <w:p w:rsidR="008C2A13" w:rsidRPr="00972321" w:rsidRDefault="002B1202" w:rsidP="000A6BB5">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1.4</w:t>
            </w:r>
            <w:r w:rsidR="008C2A13"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402615">
            <w:pPr>
              <w:jc w:val="both"/>
              <w:rPr>
                <w:rFonts w:ascii="PT Astra Serif" w:hAnsi="PT Astra Serif" w:cs="Times New Roman"/>
                <w:color w:val="000000"/>
                <w:lang w:bidi="ru-RU"/>
              </w:rPr>
            </w:pPr>
            <w:r w:rsidRPr="00972321">
              <w:rPr>
                <w:rFonts w:ascii="PT Astra Serif" w:hAnsi="PT Astra Serif" w:cs="Times New Roman"/>
                <w:color w:val="000000"/>
                <w:lang w:bidi="ru-RU"/>
              </w:rPr>
              <w:t>Активиз</w:t>
            </w:r>
            <w:r w:rsidR="00CE3845" w:rsidRPr="00972321">
              <w:rPr>
                <w:rFonts w:ascii="PT Astra Serif" w:hAnsi="PT Astra Serif" w:cs="Times New Roman"/>
                <w:color w:val="000000"/>
                <w:lang w:bidi="ru-RU"/>
              </w:rPr>
              <w:t xml:space="preserve">ация </w:t>
            </w:r>
            <w:r w:rsidRPr="00972321">
              <w:rPr>
                <w:rFonts w:ascii="PT Astra Serif" w:hAnsi="PT Astra Serif" w:cs="Times New Roman"/>
                <w:color w:val="000000"/>
                <w:lang w:bidi="ru-RU"/>
              </w:rPr>
              <w:t>оказани</w:t>
            </w:r>
            <w:r w:rsidR="00402615">
              <w:rPr>
                <w:rFonts w:ascii="PT Astra Serif" w:hAnsi="PT Astra Serif" w:cs="Times New Roman"/>
                <w:color w:val="000000"/>
                <w:lang w:bidi="ru-RU"/>
              </w:rPr>
              <w:t>я</w:t>
            </w:r>
            <w:r w:rsidRPr="00972321">
              <w:rPr>
                <w:rFonts w:ascii="PT Astra Serif" w:hAnsi="PT Astra Serif" w:cs="Times New Roman"/>
                <w:color w:val="000000"/>
                <w:lang w:bidi="ru-RU"/>
              </w:rPr>
              <w:t xml:space="preserve"> хирургической помощи больным с цереброваскулярными заболеваниями, увеличение количества ангиохирургических операций </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A6BB5">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 главный внештатный специалист нейрохирург департамента здравоохранения министерства здравоохранения Тульской области</w:t>
            </w:r>
          </w:p>
        </w:tc>
        <w:tc>
          <w:tcPr>
            <w:tcW w:w="2875" w:type="dxa"/>
          </w:tcPr>
          <w:p w:rsidR="000E785E" w:rsidRDefault="008C2A13" w:rsidP="000A6BB5">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Достижение уровня </w:t>
            </w:r>
          </w:p>
          <w:p w:rsidR="008C2A13" w:rsidRPr="00972321" w:rsidRDefault="008C2A13" w:rsidP="000A6BB5">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10-15% операций в случае геморрагического инсульта</w:t>
            </w: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573"/>
        </w:trPr>
        <w:tc>
          <w:tcPr>
            <w:tcW w:w="779" w:type="dxa"/>
            <w:tcBorders>
              <w:bottom w:val="single" w:sz="4" w:space="0" w:color="auto"/>
              <w:right w:val="nil"/>
            </w:tcBorders>
          </w:tcPr>
          <w:p w:rsidR="008C2A13" w:rsidRPr="00972321" w:rsidRDefault="002B1202" w:rsidP="002B120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1.5</w:t>
            </w:r>
            <w:r w:rsidR="008C2A13"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AD4ABD">
            <w:pPr>
              <w:jc w:val="both"/>
              <w:rPr>
                <w:rStyle w:val="70"/>
                <w:rFonts w:ascii="PT Astra Serif" w:eastAsiaTheme="minorHAnsi" w:hAnsi="PT Astra Serif"/>
              </w:rPr>
            </w:pPr>
            <w:r w:rsidRPr="00972321">
              <w:rPr>
                <w:rStyle w:val="70"/>
                <w:rFonts w:ascii="PT Astra Serif" w:eastAsiaTheme="minorHAnsi" w:hAnsi="PT Astra Serif"/>
              </w:rPr>
              <w:t>Мониторинг выполнения клинических</w:t>
            </w:r>
            <w:r w:rsidR="006B1B4A" w:rsidRPr="00972321">
              <w:rPr>
                <w:rStyle w:val="70"/>
                <w:rFonts w:ascii="PT Astra Serif" w:eastAsiaTheme="minorHAnsi" w:hAnsi="PT Astra Serif"/>
              </w:rPr>
              <w:t xml:space="preserve"> </w:t>
            </w:r>
            <w:r w:rsidRPr="00972321">
              <w:rPr>
                <w:rStyle w:val="70"/>
                <w:rFonts w:ascii="PT Astra Serif" w:eastAsiaTheme="minorHAnsi" w:hAnsi="PT Astra Serif"/>
              </w:rPr>
              <w:t>рекомендаций</w:t>
            </w:r>
            <w:r w:rsidR="000E785E">
              <w:rPr>
                <w:rStyle w:val="70"/>
                <w:rFonts w:ascii="PT Astra Serif" w:eastAsiaTheme="minorHAnsi" w:hAnsi="PT Astra Serif"/>
              </w:rPr>
              <w:t>,</w:t>
            </w:r>
            <w:r w:rsidRPr="00972321">
              <w:rPr>
                <w:rStyle w:val="70"/>
                <w:rFonts w:ascii="PT Astra Serif" w:eastAsiaTheme="minorHAnsi" w:hAnsi="PT Astra Serif"/>
              </w:rPr>
              <w:t xml:space="preserve"> утвержденных </w:t>
            </w:r>
            <w:r w:rsidR="00AD4ABD">
              <w:rPr>
                <w:rStyle w:val="70"/>
                <w:rFonts w:ascii="PT Astra Serif" w:eastAsiaTheme="minorHAnsi" w:hAnsi="PT Astra Serif"/>
              </w:rPr>
              <w:t xml:space="preserve">Минздравом </w:t>
            </w:r>
            <w:r w:rsidR="00AD4ABD">
              <w:rPr>
                <w:rStyle w:val="70"/>
                <w:rFonts w:ascii="PT Astra Serif" w:eastAsiaTheme="minorHAnsi" w:hAnsi="PT Astra Serif"/>
              </w:rPr>
              <w:lastRenderedPageBreak/>
              <w:t>России</w:t>
            </w:r>
            <w:r w:rsidRPr="00972321">
              <w:rPr>
                <w:rStyle w:val="70"/>
                <w:rFonts w:ascii="PT Astra Serif" w:eastAsiaTheme="minorHAnsi" w:hAnsi="PT Astra Serif"/>
              </w:rPr>
              <w:t xml:space="preserve"> в рамках системы внутреннего контроля качества и выполнения стандартов и порядков оказания медицинской помощи по профилям </w:t>
            </w:r>
            <w:r w:rsidR="00AD4ABD">
              <w:rPr>
                <w:rStyle w:val="70"/>
                <w:rFonts w:ascii="PT Astra Serif" w:eastAsiaTheme="minorHAnsi" w:hAnsi="PT Astra Serif"/>
              </w:rPr>
              <w:t>болезней системы кровообращения</w:t>
            </w:r>
            <w:r w:rsidRPr="00972321">
              <w:rPr>
                <w:rStyle w:val="70"/>
                <w:rFonts w:ascii="PT Astra Serif" w:eastAsiaTheme="minorHAnsi" w:hAnsi="PT Astra Serif"/>
              </w:rPr>
              <w:t xml:space="preserve"> в рамках ведомственного контроля качества и безопасности медицинской деятельности</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lastRenderedPageBreak/>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4C675C" w:rsidP="00C36D79">
            <w:pPr>
              <w:jc w:val="center"/>
              <w:rPr>
                <w:rFonts w:ascii="PT Astra Serif" w:eastAsia="Times New Roman" w:hAnsi="PT Astra Serif" w:cs="Times New Roman"/>
                <w:color w:val="2D2D2D"/>
                <w:spacing w:val="2"/>
              </w:rPr>
            </w:pPr>
            <w:r w:rsidRPr="00972321">
              <w:rPr>
                <w:rFonts w:ascii="PT Astra Serif" w:hAnsi="PT Astra Serif" w:cs="Times New Roman"/>
              </w:rPr>
              <w:t xml:space="preserve">Департамент </w:t>
            </w:r>
            <w:r w:rsidR="00F82F52" w:rsidRPr="00972321">
              <w:rPr>
                <w:rFonts w:ascii="PT Astra Serif" w:hAnsi="PT Astra Serif" w:cs="Times New Roman"/>
              </w:rPr>
              <w:t xml:space="preserve">ведомственного контроля и обеспечения деятельности </w:t>
            </w:r>
            <w:r w:rsidRPr="00972321">
              <w:rPr>
                <w:rFonts w:ascii="PT Astra Serif" w:hAnsi="PT Astra Serif" w:cs="Times New Roman"/>
              </w:rPr>
              <w:lastRenderedPageBreak/>
              <w:t>минис</w:t>
            </w:r>
            <w:r w:rsidR="008C2A13" w:rsidRPr="00972321">
              <w:rPr>
                <w:rFonts w:ascii="PT Astra Serif" w:hAnsi="PT Astra Serif" w:cs="Times New Roman"/>
              </w:rPr>
              <w:t>терств</w:t>
            </w:r>
            <w:r w:rsidRPr="00972321">
              <w:rPr>
                <w:rFonts w:ascii="PT Astra Serif" w:hAnsi="PT Astra Serif" w:cs="Times New Roman"/>
              </w:rPr>
              <w:t>а</w:t>
            </w:r>
            <w:r w:rsidR="008C2A13" w:rsidRPr="00972321">
              <w:rPr>
                <w:rFonts w:ascii="PT Astra Serif" w:hAnsi="PT Astra Serif" w:cs="Times New Roman"/>
              </w:rPr>
              <w:t xml:space="preserve"> здравоохранения Тульской области</w:t>
            </w:r>
          </w:p>
        </w:tc>
        <w:tc>
          <w:tcPr>
            <w:tcW w:w="2875" w:type="dxa"/>
          </w:tcPr>
          <w:p w:rsidR="000E785E" w:rsidRDefault="004C675C" w:rsidP="008F53DE">
            <w:pPr>
              <w:spacing w:line="24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В рамках системы внутреннего контроля качества и выполнения стандартов и порядков </w:t>
            </w:r>
            <w:r w:rsidRPr="00972321">
              <w:rPr>
                <w:rFonts w:ascii="PT Astra Serif" w:eastAsia="Times New Roman" w:hAnsi="PT Astra Serif" w:cs="Times New Roman"/>
                <w:color w:val="2D2D2D"/>
                <w:spacing w:val="2"/>
              </w:rPr>
              <w:lastRenderedPageBreak/>
              <w:t xml:space="preserve">оказания медицинской помощи по профилям </w:t>
            </w:r>
            <w:r w:rsidR="00AD4ABD" w:rsidRPr="00AD4ABD">
              <w:rPr>
                <w:rFonts w:ascii="PT Astra Serif" w:eastAsia="Times New Roman" w:hAnsi="PT Astra Serif" w:cs="Times New Roman"/>
                <w:color w:val="2D2D2D"/>
                <w:spacing w:val="2"/>
              </w:rPr>
              <w:t>болезней системы кровообращения</w:t>
            </w:r>
            <w:r w:rsidRPr="00972321">
              <w:rPr>
                <w:rFonts w:ascii="PT Astra Serif" w:eastAsia="Times New Roman" w:hAnsi="PT Astra Serif" w:cs="Times New Roman"/>
                <w:color w:val="2D2D2D"/>
                <w:spacing w:val="2"/>
              </w:rPr>
              <w:t xml:space="preserve"> в рамках ведомственного контроля качества и безопасности медицинской деятельности осуществлено </w:t>
            </w:r>
          </w:p>
          <w:p w:rsidR="008C2A13" w:rsidRPr="00972321" w:rsidRDefault="004C675C" w:rsidP="008F53DE">
            <w:pPr>
              <w:spacing w:line="24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 проверок в год</w:t>
            </w: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573"/>
        </w:trPr>
        <w:tc>
          <w:tcPr>
            <w:tcW w:w="779" w:type="dxa"/>
            <w:tcBorders>
              <w:right w:val="nil"/>
            </w:tcBorders>
          </w:tcPr>
          <w:p w:rsidR="008C2A13" w:rsidRPr="00972321" w:rsidRDefault="002B1202" w:rsidP="002B120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1.6</w:t>
            </w:r>
            <w:r w:rsidR="008C2A13"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2B0393">
            <w:pPr>
              <w:jc w:val="both"/>
              <w:rPr>
                <w:rStyle w:val="70"/>
                <w:rFonts w:ascii="PT Astra Serif" w:eastAsiaTheme="minorHAnsi" w:hAnsi="PT Astra Serif"/>
              </w:rPr>
            </w:pPr>
            <w:r w:rsidRPr="00972321">
              <w:rPr>
                <w:rStyle w:val="70"/>
                <w:rFonts w:ascii="PT Astra Serif" w:eastAsiaTheme="minorHAnsi" w:hAnsi="PT Astra Serif"/>
              </w:rPr>
              <w:t>Разработка и внедрение плана мероприятий по обеспечению достижения указанных показателей в клинических рекомендациях по неврологическому и кардиологическому профилям</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A6BB5">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w:t>
            </w:r>
          </w:p>
        </w:tc>
        <w:tc>
          <w:tcPr>
            <w:tcW w:w="2875" w:type="dxa"/>
          </w:tcPr>
          <w:p w:rsidR="008C2A13" w:rsidRPr="00972321" w:rsidRDefault="00F82F52" w:rsidP="003B77A8">
            <w:pPr>
              <w:jc w:val="center"/>
              <w:rPr>
                <w:rFonts w:ascii="PT Astra Serif" w:eastAsia="Times New Roman" w:hAnsi="PT Astra Serif" w:cs="Times New Roman"/>
              </w:rPr>
            </w:pPr>
            <w:r w:rsidRPr="00972321">
              <w:rPr>
                <w:rFonts w:ascii="PT Astra Serif" w:hAnsi="PT Astra Serif" w:cs="Times New Roman"/>
                <w:color w:val="000000"/>
                <w:lang w:bidi="ru-RU"/>
              </w:rPr>
              <w:t>Приказ министерства здравоохранения Тульской области «О внедрении, соблюдении и изучении клинических рекомендаций ведения больных с сердечно-сосудистыми заболеваниями в Тульской области»</w:t>
            </w: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573"/>
        </w:trPr>
        <w:tc>
          <w:tcPr>
            <w:tcW w:w="779" w:type="dxa"/>
            <w:tcBorders>
              <w:right w:val="nil"/>
            </w:tcBorders>
          </w:tcPr>
          <w:p w:rsidR="008C2A13" w:rsidRPr="00972321" w:rsidRDefault="002B1202" w:rsidP="002B120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1.7</w:t>
            </w:r>
            <w:r w:rsidR="008C2A13"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0F0F0F">
            <w:pPr>
              <w:jc w:val="both"/>
              <w:rPr>
                <w:rStyle w:val="70"/>
                <w:rFonts w:ascii="PT Astra Serif" w:eastAsiaTheme="minorHAnsi" w:hAnsi="PT Astra Serif"/>
              </w:rPr>
            </w:pPr>
            <w:r w:rsidRPr="00972321">
              <w:rPr>
                <w:rStyle w:val="70"/>
                <w:rFonts w:ascii="PT Astra Serif" w:eastAsiaTheme="minorHAnsi" w:hAnsi="PT Astra Serif"/>
              </w:rPr>
              <w:t xml:space="preserve">Разработка и внедрение в </w:t>
            </w:r>
            <w:r w:rsidR="000F0F0F" w:rsidRPr="00972321">
              <w:rPr>
                <w:rStyle w:val="70"/>
                <w:rFonts w:ascii="PT Astra Serif" w:eastAsiaTheme="minorHAnsi" w:hAnsi="PT Astra Serif"/>
              </w:rPr>
              <w:t>государственные учреждения здравоохранения</w:t>
            </w:r>
            <w:r w:rsidRPr="00972321">
              <w:rPr>
                <w:rStyle w:val="70"/>
                <w:rFonts w:ascii="PT Astra Serif" w:eastAsiaTheme="minorHAnsi" w:hAnsi="PT Astra Serif"/>
              </w:rPr>
              <w:t xml:space="preserve"> Тульской области протоколов лечения по профилю </w:t>
            </w:r>
            <w:r w:rsidR="00AD4ABD" w:rsidRPr="00AD4ABD">
              <w:rPr>
                <w:rStyle w:val="70"/>
                <w:rFonts w:ascii="PT Astra Serif" w:eastAsiaTheme="minorHAnsi" w:hAnsi="PT Astra Serif"/>
              </w:rPr>
              <w:t>сердечно-сосудистых заболеваний</w:t>
            </w:r>
            <w:r w:rsidRPr="00972321">
              <w:rPr>
                <w:rStyle w:val="70"/>
                <w:rFonts w:ascii="PT Astra Serif" w:eastAsiaTheme="minorHAnsi" w:hAnsi="PT Astra Serif"/>
              </w:rPr>
              <w:t xml:space="preserve"> (протоколы ведения пациентов) на основе </w:t>
            </w:r>
            <w:r w:rsidRPr="00972321">
              <w:rPr>
                <w:rStyle w:val="70"/>
                <w:rFonts w:ascii="PT Astra Serif" w:eastAsiaTheme="minorHAnsi" w:hAnsi="PT Astra Serif"/>
              </w:rPr>
              <w:lastRenderedPageBreak/>
              <w:t>существующих клинических рекомендаций, порядков и стандартов оказания помощи по кардиологическому и неврологическому профилям</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lastRenderedPageBreak/>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A6BB5">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w:t>
            </w:r>
            <w:r w:rsidRPr="00972321">
              <w:rPr>
                <w:rFonts w:ascii="PT Astra Serif" w:hAnsi="PT Astra Serif"/>
              </w:rPr>
              <w:lastRenderedPageBreak/>
              <w:t>области</w:t>
            </w:r>
          </w:p>
        </w:tc>
        <w:tc>
          <w:tcPr>
            <w:tcW w:w="2875" w:type="dxa"/>
          </w:tcPr>
          <w:p w:rsidR="008C2A13" w:rsidRPr="00972321" w:rsidRDefault="00C5543B" w:rsidP="00AD4ABD">
            <w:pPr>
              <w:jc w:val="center"/>
              <w:rPr>
                <w:rFonts w:ascii="PT Astra Serif" w:eastAsia="Times New Roman" w:hAnsi="PT Astra Serif" w:cs="Times New Roman"/>
              </w:rPr>
            </w:pPr>
            <w:r w:rsidRPr="00972321">
              <w:rPr>
                <w:rFonts w:ascii="PT Astra Serif" w:eastAsia="Times New Roman" w:hAnsi="PT Astra Serif" w:cs="Times New Roman"/>
              </w:rPr>
              <w:lastRenderedPageBreak/>
              <w:t xml:space="preserve">Утверждены протоколы лечения по профилю </w:t>
            </w:r>
            <w:r w:rsidR="00AD4ABD" w:rsidRPr="00AD4ABD">
              <w:rPr>
                <w:rFonts w:ascii="PT Astra Serif" w:eastAsia="Times New Roman" w:hAnsi="PT Astra Serif" w:cs="Times New Roman"/>
              </w:rPr>
              <w:t>сердечно-сосудисты</w:t>
            </w:r>
            <w:r w:rsidR="00AD4ABD">
              <w:rPr>
                <w:rFonts w:ascii="PT Astra Serif" w:eastAsia="Times New Roman" w:hAnsi="PT Astra Serif" w:cs="Times New Roman"/>
              </w:rPr>
              <w:t>х</w:t>
            </w:r>
            <w:r w:rsidR="00AD4ABD" w:rsidRPr="00AD4ABD">
              <w:rPr>
                <w:rFonts w:ascii="PT Astra Serif" w:eastAsia="Times New Roman" w:hAnsi="PT Astra Serif" w:cs="Times New Roman"/>
              </w:rPr>
              <w:t xml:space="preserve"> заболевани</w:t>
            </w:r>
            <w:r w:rsidR="00AD4ABD">
              <w:rPr>
                <w:rFonts w:ascii="PT Astra Serif" w:eastAsia="Times New Roman" w:hAnsi="PT Astra Serif" w:cs="Times New Roman"/>
              </w:rPr>
              <w:t xml:space="preserve">й </w:t>
            </w:r>
            <w:r w:rsidR="00AD4ABD" w:rsidRPr="00AD4ABD">
              <w:rPr>
                <w:rFonts w:ascii="PT Astra Serif" w:eastAsia="Times New Roman" w:hAnsi="PT Astra Serif" w:cs="Times New Roman"/>
              </w:rPr>
              <w:t>и</w:t>
            </w:r>
            <w:r w:rsidRPr="00972321">
              <w:rPr>
                <w:rFonts w:ascii="PT Astra Serif" w:eastAsia="Times New Roman" w:hAnsi="PT Astra Serif" w:cs="Times New Roman"/>
              </w:rPr>
              <w:t xml:space="preserve"> в </w:t>
            </w:r>
            <w:r w:rsidR="00761924" w:rsidRPr="00972321">
              <w:rPr>
                <w:rFonts w:ascii="PT Astra Serif" w:eastAsia="Times New Roman" w:hAnsi="PT Astra Serif" w:cs="Times New Roman"/>
              </w:rPr>
              <w:t>3</w:t>
            </w:r>
            <w:r w:rsidR="001211D1" w:rsidRPr="00972321">
              <w:rPr>
                <w:rFonts w:ascii="PT Astra Serif" w:eastAsia="Times New Roman" w:hAnsi="PT Astra Serif" w:cs="Times New Roman"/>
              </w:rPr>
              <w:t>3</w:t>
            </w:r>
            <w:r w:rsidR="00F82F52" w:rsidRPr="00972321">
              <w:rPr>
                <w:rFonts w:ascii="PT Astra Serif" w:eastAsia="Times New Roman" w:hAnsi="PT Astra Serif" w:cs="Times New Roman"/>
              </w:rPr>
              <w:t xml:space="preserve"> </w:t>
            </w:r>
            <w:r w:rsidRPr="00972321">
              <w:rPr>
                <w:rFonts w:ascii="PT Astra Serif" w:eastAsia="Times New Roman" w:hAnsi="PT Astra Serif" w:cs="Times New Roman"/>
              </w:rPr>
              <w:t>государственных учреждениях здравоохранения Тульской области</w:t>
            </w: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573"/>
        </w:trPr>
        <w:tc>
          <w:tcPr>
            <w:tcW w:w="779" w:type="dxa"/>
            <w:tcBorders>
              <w:bottom w:val="single" w:sz="4" w:space="0" w:color="auto"/>
              <w:right w:val="nil"/>
            </w:tcBorders>
          </w:tcPr>
          <w:p w:rsidR="008C2A13" w:rsidRPr="00972321" w:rsidRDefault="002B1202" w:rsidP="002B120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1.8</w:t>
            </w:r>
            <w:r w:rsidR="008C2A13"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F50D43">
            <w:pPr>
              <w:jc w:val="both"/>
              <w:rPr>
                <w:rStyle w:val="70"/>
                <w:rFonts w:ascii="PT Astra Serif" w:eastAsiaTheme="minorHAnsi" w:hAnsi="PT Astra Serif"/>
              </w:rPr>
            </w:pPr>
            <w:r w:rsidRPr="00972321">
              <w:rPr>
                <w:rStyle w:val="70"/>
                <w:rFonts w:ascii="PT Astra Serif" w:eastAsiaTheme="minorHAnsi" w:hAnsi="PT Astra Serif"/>
              </w:rPr>
              <w:t>Организация и проведение мероприятий по организации и обеспечению доли больных с ОКС и ОНМК, госпитализированных в профильные специализированные отделения с круглосуточной палатой реанимации (ОРИТ/БИТР)</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F0F0F">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 главны</w:t>
            </w:r>
            <w:r w:rsidR="000F0F0F" w:rsidRPr="00972321">
              <w:rPr>
                <w:rFonts w:ascii="PT Astra Serif" w:hAnsi="PT Astra Serif"/>
              </w:rPr>
              <w:t>е</w:t>
            </w:r>
            <w:r w:rsidRPr="00972321">
              <w:rPr>
                <w:rFonts w:ascii="PT Astra Serif" w:hAnsi="PT Astra Serif"/>
              </w:rPr>
              <w:t xml:space="preserve"> внештатны</w:t>
            </w:r>
            <w:r w:rsidR="000F0F0F" w:rsidRPr="00972321">
              <w:rPr>
                <w:rFonts w:ascii="PT Astra Serif" w:hAnsi="PT Astra Serif"/>
              </w:rPr>
              <w:t>е</w:t>
            </w:r>
            <w:r w:rsidRPr="00972321">
              <w:rPr>
                <w:rFonts w:ascii="PT Astra Serif" w:hAnsi="PT Astra Serif"/>
              </w:rPr>
              <w:t xml:space="preserve"> специалист</w:t>
            </w:r>
            <w:r w:rsidR="000F0F0F" w:rsidRPr="00972321">
              <w:rPr>
                <w:rFonts w:ascii="PT Astra Serif" w:hAnsi="PT Astra Serif"/>
              </w:rPr>
              <w:t>ы кардиолог и</w:t>
            </w:r>
            <w:r w:rsidRPr="00972321">
              <w:rPr>
                <w:rFonts w:ascii="PT Astra Serif" w:hAnsi="PT Astra Serif"/>
              </w:rPr>
              <w:t xml:space="preserve"> невролог департамента здравоохранения министерства здравоохранения Тульской области</w:t>
            </w:r>
          </w:p>
        </w:tc>
        <w:tc>
          <w:tcPr>
            <w:tcW w:w="2875" w:type="dxa"/>
          </w:tcPr>
          <w:p w:rsidR="008C2A13" w:rsidRPr="00972321" w:rsidRDefault="008C2A13" w:rsidP="00467658">
            <w:pPr>
              <w:jc w:val="center"/>
              <w:rPr>
                <w:rFonts w:ascii="PT Astra Serif" w:eastAsia="Times New Roman" w:hAnsi="PT Astra Serif" w:cs="Times New Roman"/>
              </w:rPr>
            </w:pPr>
            <w:r w:rsidRPr="00972321">
              <w:rPr>
                <w:rStyle w:val="70"/>
                <w:rFonts w:ascii="PT Astra Serif" w:eastAsiaTheme="minorHAnsi" w:hAnsi="PT Astra Serif"/>
              </w:rPr>
              <w:t>Доля больных с ОКС и ОНМК, госпитализированных в профильные специализированные отделения с круглосуточной палатой реан</w:t>
            </w:r>
            <w:r w:rsidR="008F53DE">
              <w:rPr>
                <w:rStyle w:val="70"/>
                <w:rFonts w:ascii="PT Astra Serif" w:eastAsiaTheme="minorHAnsi" w:hAnsi="PT Astra Serif"/>
              </w:rPr>
              <w:t>имации (ОРИТ/БИТР) не менее 95%</w:t>
            </w:r>
          </w:p>
          <w:p w:rsidR="008C2A13" w:rsidRPr="00972321" w:rsidRDefault="008C2A13" w:rsidP="000A6BB5">
            <w:pPr>
              <w:ind w:firstLine="708"/>
              <w:rPr>
                <w:rFonts w:ascii="PT Astra Serif" w:eastAsia="Times New Roman" w:hAnsi="PT Astra Serif" w:cs="Times New Roman"/>
              </w:rPr>
            </w:pP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573"/>
        </w:trPr>
        <w:tc>
          <w:tcPr>
            <w:tcW w:w="779" w:type="dxa"/>
            <w:tcBorders>
              <w:right w:val="nil"/>
            </w:tcBorders>
          </w:tcPr>
          <w:p w:rsidR="008C2A13" w:rsidRPr="00972321" w:rsidRDefault="002B1202" w:rsidP="002B120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1.9</w:t>
            </w:r>
            <w:r w:rsidR="008C2A13"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54007D">
            <w:pPr>
              <w:jc w:val="both"/>
              <w:rPr>
                <w:rStyle w:val="70"/>
                <w:rFonts w:ascii="PT Astra Serif" w:eastAsiaTheme="minorHAnsi" w:hAnsi="PT Astra Serif"/>
              </w:rPr>
            </w:pPr>
            <w:r w:rsidRPr="00972321">
              <w:rPr>
                <w:rStyle w:val="70"/>
                <w:rFonts w:ascii="PT Astra Serif" w:eastAsiaTheme="minorHAnsi" w:hAnsi="PT Astra Serif"/>
              </w:rPr>
              <w:t>Разработка и внедрение плана мероприятий по обеспечению достижения целевых показателей:</w:t>
            </w:r>
          </w:p>
          <w:p w:rsidR="008C2A13" w:rsidRPr="00972321" w:rsidRDefault="008C2A13" w:rsidP="0054007D">
            <w:pPr>
              <w:jc w:val="both"/>
              <w:rPr>
                <w:rStyle w:val="70"/>
                <w:rFonts w:ascii="PT Astra Serif" w:eastAsiaTheme="minorHAnsi" w:hAnsi="PT Astra Serif"/>
              </w:rPr>
            </w:pPr>
            <w:r w:rsidRPr="00972321">
              <w:rPr>
                <w:rStyle w:val="70"/>
                <w:rFonts w:ascii="PT Astra Serif" w:eastAsiaTheme="minorHAnsi" w:hAnsi="PT Astra Serif"/>
              </w:rPr>
              <w:t>доля обращений больных с ОКС в течение 2 часов от начала боли не менее 25%;</w:t>
            </w:r>
          </w:p>
          <w:p w:rsidR="008C2A13" w:rsidRPr="00972321" w:rsidRDefault="008C2A13" w:rsidP="0054007D">
            <w:pPr>
              <w:jc w:val="both"/>
              <w:rPr>
                <w:rStyle w:val="70"/>
                <w:rFonts w:ascii="PT Astra Serif" w:eastAsiaTheme="minorHAnsi" w:hAnsi="PT Astra Serif"/>
              </w:rPr>
            </w:pPr>
            <w:r w:rsidRPr="00972321">
              <w:rPr>
                <w:rStyle w:val="70"/>
                <w:rFonts w:ascii="PT Astra Serif" w:eastAsiaTheme="minorHAnsi" w:hAnsi="PT Astra Serif"/>
              </w:rPr>
              <w:t>проведение реперфузионной терапии не менее 85% больных с ОКСп</w:t>
            </w:r>
            <w:r w:rsidRPr="00972321">
              <w:rPr>
                <w:rStyle w:val="70"/>
                <w:rFonts w:ascii="PT Astra Serif" w:eastAsiaTheme="minorHAnsi" w:hAnsi="PT Astra Serif"/>
                <w:lang w:val="en-US"/>
              </w:rPr>
              <w:t>ST</w:t>
            </w:r>
            <w:r w:rsidRPr="00972321">
              <w:rPr>
                <w:rStyle w:val="70"/>
                <w:rFonts w:ascii="PT Astra Serif" w:eastAsiaTheme="minorHAnsi" w:hAnsi="PT Astra Serif"/>
              </w:rPr>
              <w:t>;</w:t>
            </w:r>
          </w:p>
          <w:p w:rsidR="008C2A13" w:rsidRPr="00972321" w:rsidRDefault="008C2A13" w:rsidP="0054007D">
            <w:pPr>
              <w:jc w:val="both"/>
              <w:rPr>
                <w:rStyle w:val="70"/>
                <w:rFonts w:ascii="PT Astra Serif" w:eastAsiaTheme="minorHAnsi" w:hAnsi="PT Astra Serif"/>
              </w:rPr>
            </w:pPr>
            <w:r w:rsidRPr="00972321">
              <w:rPr>
                <w:rStyle w:val="70"/>
                <w:rFonts w:ascii="PT Astra Serif" w:eastAsiaTheme="minorHAnsi" w:hAnsi="PT Astra Serif"/>
              </w:rPr>
              <w:t>доля первичного ЧКВ при ОКСп</w:t>
            </w:r>
            <w:r w:rsidRPr="00972321">
              <w:rPr>
                <w:rStyle w:val="70"/>
                <w:rFonts w:ascii="PT Astra Serif" w:eastAsiaTheme="minorHAnsi" w:hAnsi="PT Astra Serif"/>
                <w:lang w:val="en-US"/>
              </w:rPr>
              <w:t>ST</w:t>
            </w:r>
            <w:r w:rsidRPr="00972321">
              <w:rPr>
                <w:rStyle w:val="70"/>
                <w:rFonts w:ascii="PT Astra Serif" w:eastAsiaTheme="minorHAnsi" w:hAnsi="PT Astra Serif"/>
              </w:rPr>
              <w:t xml:space="preserve"> не менее 60%;</w:t>
            </w:r>
          </w:p>
          <w:p w:rsidR="008C2A13" w:rsidRPr="00972321" w:rsidRDefault="008C2A13" w:rsidP="0054007D">
            <w:pPr>
              <w:jc w:val="both"/>
              <w:rPr>
                <w:rStyle w:val="70"/>
                <w:rFonts w:ascii="PT Astra Serif" w:eastAsiaTheme="minorHAnsi" w:hAnsi="PT Astra Serif"/>
              </w:rPr>
            </w:pPr>
            <w:r w:rsidRPr="00972321">
              <w:rPr>
                <w:rStyle w:val="70"/>
                <w:rFonts w:ascii="PT Astra Serif" w:eastAsiaTheme="minorHAnsi" w:hAnsi="PT Astra Serif"/>
              </w:rPr>
              <w:t>интервал постановки диагноза ОКСп</w:t>
            </w:r>
            <w:r w:rsidRPr="00972321">
              <w:rPr>
                <w:rStyle w:val="70"/>
                <w:rFonts w:ascii="PT Astra Serif" w:eastAsiaTheme="minorHAnsi" w:hAnsi="PT Astra Serif"/>
                <w:lang w:val="en-US"/>
              </w:rPr>
              <w:t>ST</w:t>
            </w:r>
            <w:r w:rsidRPr="00972321">
              <w:rPr>
                <w:rStyle w:val="70"/>
                <w:rFonts w:ascii="PT Astra Serif" w:eastAsiaTheme="minorHAnsi" w:hAnsi="PT Astra Serif"/>
              </w:rPr>
              <w:t xml:space="preserve">-ЧКВ не более 120 </w:t>
            </w:r>
            <w:r w:rsidRPr="00972321">
              <w:rPr>
                <w:rStyle w:val="70"/>
                <w:rFonts w:ascii="PT Astra Serif" w:eastAsiaTheme="minorHAnsi" w:hAnsi="PT Astra Serif"/>
              </w:rPr>
              <w:lastRenderedPageBreak/>
              <w:t>минут;</w:t>
            </w:r>
          </w:p>
          <w:p w:rsidR="008C2A13" w:rsidRPr="00972321" w:rsidRDefault="008C2A13" w:rsidP="0054007D">
            <w:pPr>
              <w:jc w:val="both"/>
              <w:rPr>
                <w:rStyle w:val="70"/>
                <w:rFonts w:ascii="PT Astra Serif" w:eastAsiaTheme="minorHAnsi" w:hAnsi="PT Astra Serif"/>
              </w:rPr>
            </w:pPr>
            <w:r w:rsidRPr="00972321">
              <w:rPr>
                <w:rStyle w:val="70"/>
                <w:rFonts w:ascii="PT Astra Serif" w:eastAsiaTheme="minorHAnsi" w:hAnsi="PT Astra Serif"/>
              </w:rPr>
              <w:t>интервал поступления больного в стационар ОКСп</w:t>
            </w:r>
            <w:r w:rsidRPr="00972321">
              <w:rPr>
                <w:rStyle w:val="70"/>
                <w:rFonts w:ascii="PT Astra Serif" w:eastAsiaTheme="minorHAnsi" w:hAnsi="PT Astra Serif"/>
                <w:lang w:val="en-US"/>
              </w:rPr>
              <w:t>ST</w:t>
            </w:r>
            <w:r w:rsidRPr="00972321">
              <w:rPr>
                <w:rStyle w:val="70"/>
                <w:rFonts w:ascii="PT Astra Serif" w:eastAsiaTheme="minorHAnsi" w:hAnsi="PT Astra Serif"/>
              </w:rPr>
              <w:t>-ЧКВ не более 60 минут;</w:t>
            </w:r>
          </w:p>
          <w:p w:rsidR="008C2A13" w:rsidRPr="00972321" w:rsidRDefault="008C2A13" w:rsidP="0054007D">
            <w:pPr>
              <w:jc w:val="both"/>
              <w:rPr>
                <w:rStyle w:val="70"/>
                <w:rFonts w:ascii="PT Astra Serif" w:eastAsiaTheme="minorHAnsi" w:hAnsi="PT Astra Serif"/>
              </w:rPr>
            </w:pPr>
            <w:r w:rsidRPr="00972321">
              <w:rPr>
                <w:rStyle w:val="70"/>
                <w:rFonts w:ascii="PT Astra Serif" w:eastAsiaTheme="minorHAnsi" w:hAnsi="PT Astra Serif"/>
              </w:rPr>
              <w:t>доля проведения ЧКВ после ТЛТ не менее 70% от всех случаев проведения ТЛТ</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lastRenderedPageBreak/>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F0F0F">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w:t>
            </w:r>
            <w:r w:rsidR="000F0F0F" w:rsidRPr="00972321">
              <w:rPr>
                <w:rFonts w:ascii="PT Astra Serif" w:hAnsi="PT Astra Serif"/>
              </w:rPr>
              <w:t>кардиолог</w:t>
            </w:r>
            <w:r w:rsidRPr="00972321">
              <w:rPr>
                <w:rFonts w:ascii="PT Astra Serif" w:hAnsi="PT Astra Serif"/>
              </w:rPr>
              <w:t xml:space="preserve"> департамента здравоохранения министерства здравоохранения Тульской области</w:t>
            </w:r>
          </w:p>
        </w:tc>
        <w:tc>
          <w:tcPr>
            <w:tcW w:w="2875" w:type="dxa"/>
          </w:tcPr>
          <w:p w:rsidR="008C2A13" w:rsidRPr="00972321" w:rsidRDefault="000F0F0F" w:rsidP="002B1202">
            <w:pPr>
              <w:jc w:val="center"/>
              <w:rPr>
                <w:rFonts w:ascii="PT Astra Serif" w:eastAsia="Times New Roman" w:hAnsi="PT Astra Serif" w:cs="Times New Roman"/>
              </w:rPr>
            </w:pPr>
            <w:r w:rsidRPr="00972321">
              <w:rPr>
                <w:rStyle w:val="70"/>
                <w:rFonts w:ascii="PT Astra Serif" w:eastAsiaTheme="minorHAnsi" w:hAnsi="PT Astra Serif"/>
              </w:rPr>
              <w:t xml:space="preserve">Снижение смертности от инфаркта миокарда </w:t>
            </w:r>
            <w:r w:rsidR="004C675C" w:rsidRPr="00972321">
              <w:rPr>
                <w:rStyle w:val="70"/>
                <w:rFonts w:ascii="PT Astra Serif" w:eastAsiaTheme="minorHAnsi" w:hAnsi="PT Astra Serif"/>
              </w:rPr>
              <w:t>к 2024 году не более 28,0 на 100 тысяч населения</w:t>
            </w:r>
          </w:p>
          <w:p w:rsidR="008C2A13" w:rsidRPr="00972321" w:rsidRDefault="008C2A13" w:rsidP="000A6BB5">
            <w:pPr>
              <w:ind w:firstLine="708"/>
              <w:rPr>
                <w:rFonts w:ascii="PT Astra Serif" w:eastAsia="Times New Roman" w:hAnsi="PT Astra Serif" w:cs="Times New Roman"/>
              </w:rPr>
            </w:pP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290"/>
        </w:trPr>
        <w:tc>
          <w:tcPr>
            <w:tcW w:w="779" w:type="dxa"/>
            <w:tcBorders>
              <w:right w:val="nil"/>
            </w:tcBorders>
          </w:tcPr>
          <w:p w:rsidR="008C2A13" w:rsidRPr="00972321" w:rsidRDefault="002B1202" w:rsidP="002B120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1.10.</w:t>
            </w:r>
          </w:p>
        </w:tc>
        <w:tc>
          <w:tcPr>
            <w:tcW w:w="3629" w:type="dxa"/>
            <w:tcBorders>
              <w:left w:val="nil"/>
            </w:tcBorders>
          </w:tcPr>
          <w:p w:rsidR="008C2A13" w:rsidRPr="00972321" w:rsidRDefault="008C2A13" w:rsidP="00AD4ABD">
            <w:pPr>
              <w:jc w:val="both"/>
              <w:rPr>
                <w:rStyle w:val="70"/>
                <w:rFonts w:ascii="PT Astra Serif" w:eastAsiaTheme="minorHAnsi" w:hAnsi="PT Astra Serif"/>
              </w:rPr>
            </w:pPr>
            <w:r w:rsidRPr="00972321">
              <w:rPr>
                <w:rStyle w:val="70"/>
                <w:rFonts w:ascii="PT Astra Serif" w:eastAsiaTheme="minorHAnsi" w:hAnsi="PT Astra Serif"/>
              </w:rPr>
              <w:t xml:space="preserve">Обеспечение оценки показаний к реваскуляризации миокарда у всех больных с хроническими формами </w:t>
            </w:r>
            <w:r w:rsidR="00AD4ABD">
              <w:rPr>
                <w:rStyle w:val="70"/>
                <w:rFonts w:ascii="PT Astra Serif" w:eastAsiaTheme="minorHAnsi" w:hAnsi="PT Astra Serif"/>
              </w:rPr>
              <w:t>ишемической болезнью сердца</w:t>
            </w:r>
            <w:r w:rsidRPr="00972321">
              <w:rPr>
                <w:rStyle w:val="70"/>
                <w:rFonts w:ascii="PT Astra Serif" w:eastAsiaTheme="minorHAnsi" w:hAnsi="PT Astra Serif"/>
              </w:rPr>
              <w:t>, перенесших ОКСп</w:t>
            </w:r>
            <w:r w:rsidRPr="00972321">
              <w:rPr>
                <w:rStyle w:val="70"/>
                <w:rFonts w:ascii="PT Astra Serif" w:eastAsiaTheme="minorHAnsi" w:hAnsi="PT Astra Serif"/>
                <w:lang w:val="en-US"/>
              </w:rPr>
              <w:t>ST</w:t>
            </w:r>
            <w:r w:rsidRPr="00972321">
              <w:rPr>
                <w:rStyle w:val="70"/>
                <w:rFonts w:ascii="PT Astra Serif" w:eastAsiaTheme="minorHAnsi" w:hAnsi="PT Astra Serif"/>
              </w:rPr>
              <w:t xml:space="preserve"> и ОКСбп</w:t>
            </w:r>
            <w:r w:rsidRPr="00972321">
              <w:rPr>
                <w:rStyle w:val="70"/>
                <w:rFonts w:ascii="PT Astra Serif" w:eastAsiaTheme="minorHAnsi" w:hAnsi="PT Astra Serif"/>
                <w:lang w:val="en-US"/>
              </w:rPr>
              <w:t>ST</w:t>
            </w:r>
            <w:r w:rsidRPr="00972321">
              <w:rPr>
                <w:rStyle w:val="70"/>
                <w:rFonts w:ascii="PT Astra Serif" w:eastAsiaTheme="minorHAnsi" w:hAnsi="PT Astra Serif"/>
              </w:rPr>
              <w:t xml:space="preserve"> с последующим выполнением реваскуляризации при выявлении показаний в первичном звене и на стационарном этапе с занесением результатов в медицинскую документацию</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F0F0F">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w:t>
            </w:r>
            <w:r w:rsidR="000F0F0F" w:rsidRPr="00972321">
              <w:rPr>
                <w:rFonts w:ascii="PT Astra Serif" w:hAnsi="PT Astra Serif"/>
              </w:rPr>
              <w:t xml:space="preserve">кардиолог </w:t>
            </w:r>
            <w:r w:rsidRPr="00972321">
              <w:rPr>
                <w:rFonts w:ascii="PT Astra Serif" w:hAnsi="PT Astra Serif"/>
              </w:rPr>
              <w:t>департамента здравоохранения министерства здравоохранения Тульской области</w:t>
            </w:r>
          </w:p>
        </w:tc>
        <w:tc>
          <w:tcPr>
            <w:tcW w:w="2875" w:type="dxa"/>
          </w:tcPr>
          <w:p w:rsidR="00342C15" w:rsidRPr="00972321" w:rsidRDefault="00342C15" w:rsidP="00342C15">
            <w:pPr>
              <w:jc w:val="center"/>
              <w:rPr>
                <w:rFonts w:ascii="PT Astra Serif" w:eastAsia="Times New Roman" w:hAnsi="PT Astra Serif" w:cs="Times New Roman"/>
              </w:rPr>
            </w:pPr>
            <w:r w:rsidRPr="00972321">
              <w:rPr>
                <w:rStyle w:val="70"/>
                <w:rFonts w:ascii="PT Astra Serif" w:eastAsiaTheme="minorHAnsi" w:hAnsi="PT Astra Serif"/>
              </w:rPr>
              <w:t>Снижение смертности от инфаркта миокарда к 2024 году не более 28,0 на 100 тысяч населения</w:t>
            </w:r>
          </w:p>
          <w:p w:rsidR="008C2A13" w:rsidRPr="00972321" w:rsidRDefault="008C2A13" w:rsidP="00467658">
            <w:pPr>
              <w:jc w:val="center"/>
              <w:rPr>
                <w:rFonts w:ascii="PT Astra Serif" w:eastAsia="Times New Roman" w:hAnsi="PT Astra Serif" w:cs="Times New Roman"/>
              </w:rPr>
            </w:pP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8C2A13" w:rsidRPr="00972321" w:rsidTr="00503DEF">
        <w:trPr>
          <w:trHeight w:val="279"/>
        </w:trPr>
        <w:tc>
          <w:tcPr>
            <w:tcW w:w="16020" w:type="dxa"/>
            <w:gridSpan w:val="7"/>
          </w:tcPr>
          <w:p w:rsidR="008C2A13" w:rsidRPr="00972321" w:rsidRDefault="008C2A13" w:rsidP="002B1202">
            <w:pPr>
              <w:pStyle w:val="a5"/>
              <w:keepNext/>
              <w:keepLines/>
              <w:numPr>
                <w:ilvl w:val="0"/>
                <w:numId w:val="14"/>
              </w:numPr>
              <w:tabs>
                <w:tab w:val="left" w:pos="382"/>
              </w:tabs>
              <w:jc w:val="center"/>
              <w:outlineLvl w:val="2"/>
              <w:rPr>
                <w:rFonts w:ascii="PT Astra Serif" w:hAnsi="PT Astra Serif"/>
              </w:rPr>
            </w:pPr>
            <w:r w:rsidRPr="00972321">
              <w:rPr>
                <w:rFonts w:ascii="PT Astra Serif" w:hAnsi="PT Astra Serif"/>
              </w:rPr>
              <w:t>Мероприятия по организации внутреннего контроля качества оказания медицинской помощи</w:t>
            </w:r>
          </w:p>
        </w:tc>
      </w:tr>
      <w:tr w:rsidR="00B47EFB" w:rsidRPr="00972321" w:rsidTr="000E785E">
        <w:trPr>
          <w:trHeight w:val="715"/>
        </w:trPr>
        <w:tc>
          <w:tcPr>
            <w:tcW w:w="779" w:type="dxa"/>
            <w:tcBorders>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2.1.</w:t>
            </w:r>
          </w:p>
        </w:tc>
        <w:tc>
          <w:tcPr>
            <w:tcW w:w="3629" w:type="dxa"/>
            <w:tcBorders>
              <w:left w:val="nil"/>
            </w:tcBorders>
          </w:tcPr>
          <w:p w:rsidR="008C2A13" w:rsidRPr="00972321" w:rsidRDefault="008C2A13" w:rsidP="00CE3845">
            <w:pPr>
              <w:jc w:val="both"/>
              <w:rPr>
                <w:rFonts w:ascii="PT Astra Serif" w:hAnsi="PT Astra Serif" w:cs="Times New Roman"/>
                <w:color w:val="000000"/>
                <w:lang w:bidi="ru-RU"/>
              </w:rPr>
            </w:pPr>
            <w:r w:rsidRPr="00972321">
              <w:rPr>
                <w:rFonts w:ascii="PT Astra Serif" w:hAnsi="PT Astra Serif" w:cs="Times New Roman"/>
                <w:color w:val="000000"/>
                <w:lang w:bidi="ru-RU"/>
              </w:rPr>
              <w:t>Усил</w:t>
            </w:r>
            <w:r w:rsidR="00CE3845" w:rsidRPr="00972321">
              <w:rPr>
                <w:rFonts w:ascii="PT Astra Serif" w:hAnsi="PT Astra Serif" w:cs="Times New Roman"/>
                <w:color w:val="000000"/>
                <w:lang w:bidi="ru-RU"/>
              </w:rPr>
              <w:t xml:space="preserve">ение </w:t>
            </w:r>
            <w:r w:rsidRPr="00972321">
              <w:rPr>
                <w:rFonts w:ascii="PT Astra Serif" w:hAnsi="PT Astra Serif" w:cs="Times New Roman"/>
                <w:color w:val="000000"/>
                <w:lang w:bidi="ru-RU"/>
              </w:rPr>
              <w:t>ведомственн</w:t>
            </w:r>
            <w:r w:rsidR="00CE3845" w:rsidRPr="00972321">
              <w:rPr>
                <w:rFonts w:ascii="PT Astra Serif" w:hAnsi="PT Astra Serif" w:cs="Times New Roman"/>
                <w:color w:val="000000"/>
                <w:lang w:bidi="ru-RU"/>
              </w:rPr>
              <w:t>ого</w:t>
            </w:r>
            <w:r w:rsidRPr="00972321">
              <w:rPr>
                <w:rFonts w:ascii="PT Astra Serif" w:hAnsi="PT Astra Serif" w:cs="Times New Roman"/>
                <w:color w:val="000000"/>
                <w:lang w:bidi="ru-RU"/>
              </w:rPr>
              <w:t xml:space="preserve"> контрол</w:t>
            </w:r>
            <w:r w:rsidR="00CE3845" w:rsidRPr="00972321">
              <w:rPr>
                <w:rFonts w:ascii="PT Astra Serif" w:hAnsi="PT Astra Serif" w:cs="Times New Roman"/>
                <w:color w:val="000000"/>
                <w:lang w:bidi="ru-RU"/>
              </w:rPr>
              <w:t>я</w:t>
            </w:r>
            <w:r w:rsidRPr="00972321">
              <w:rPr>
                <w:rFonts w:ascii="PT Astra Serif" w:hAnsi="PT Astra Serif" w:cs="Times New Roman"/>
                <w:color w:val="000000"/>
                <w:lang w:bidi="ru-RU"/>
              </w:rPr>
              <w:t xml:space="preserve"> за ведением медицинской документации пациентов с </w:t>
            </w:r>
            <w:r w:rsidR="000F0F0F" w:rsidRPr="00972321">
              <w:rPr>
                <w:rFonts w:ascii="PT Astra Serif" w:hAnsi="PT Astra Serif" w:cs="Times New Roman"/>
                <w:color w:val="000000"/>
                <w:lang w:bidi="ru-RU"/>
              </w:rPr>
              <w:t xml:space="preserve">болезнями системы кровообращения. </w:t>
            </w:r>
            <w:r w:rsidRPr="00972321">
              <w:rPr>
                <w:rFonts w:ascii="PT Astra Serif" w:hAnsi="PT Astra Serif" w:cs="Times New Roman"/>
                <w:color w:val="000000"/>
                <w:lang w:bidi="ru-RU"/>
              </w:rPr>
              <w:t xml:space="preserve"> </w:t>
            </w:r>
            <w:r w:rsidR="000F0F0F" w:rsidRPr="00972321">
              <w:rPr>
                <w:rFonts w:ascii="PT Astra Serif" w:hAnsi="PT Astra Serif" w:cs="Times New Roman"/>
                <w:color w:val="000000"/>
                <w:lang w:bidi="ru-RU"/>
              </w:rPr>
              <w:t xml:space="preserve">Применение </w:t>
            </w:r>
            <w:r w:rsidRPr="00972321">
              <w:rPr>
                <w:rFonts w:ascii="PT Astra Serif" w:hAnsi="PT Astra Serif" w:cs="Times New Roman"/>
                <w:color w:val="000000"/>
                <w:lang w:bidi="ru-RU"/>
              </w:rPr>
              <w:t>в работе современны</w:t>
            </w:r>
            <w:r w:rsidR="000F0F0F" w:rsidRPr="00972321">
              <w:rPr>
                <w:rFonts w:ascii="PT Astra Serif" w:hAnsi="PT Astra Serif" w:cs="Times New Roman"/>
                <w:color w:val="000000"/>
                <w:lang w:bidi="ru-RU"/>
              </w:rPr>
              <w:t>х</w:t>
            </w:r>
            <w:r w:rsidRPr="00972321">
              <w:rPr>
                <w:rFonts w:ascii="PT Astra Serif" w:hAnsi="PT Astra Serif" w:cs="Times New Roman"/>
                <w:color w:val="000000"/>
                <w:lang w:bidi="ru-RU"/>
              </w:rPr>
              <w:t xml:space="preserve"> шкал скрининга </w:t>
            </w:r>
            <w:r w:rsidR="000F0F0F" w:rsidRPr="00972321">
              <w:rPr>
                <w:rFonts w:ascii="PT Astra Serif" w:hAnsi="PT Astra Serif" w:cs="Times New Roman"/>
                <w:color w:val="000000"/>
                <w:lang w:bidi="ru-RU"/>
              </w:rPr>
              <w:t xml:space="preserve">у </w:t>
            </w:r>
            <w:r w:rsidRPr="00972321">
              <w:rPr>
                <w:rFonts w:ascii="PT Astra Serif" w:hAnsi="PT Astra Serif" w:cs="Times New Roman"/>
                <w:color w:val="000000"/>
                <w:lang w:bidi="ru-RU"/>
              </w:rPr>
              <w:t>пациент</w:t>
            </w:r>
            <w:r w:rsidR="000F0F0F" w:rsidRPr="00972321">
              <w:rPr>
                <w:rFonts w:ascii="PT Astra Serif" w:hAnsi="PT Astra Serif" w:cs="Times New Roman"/>
                <w:color w:val="000000"/>
                <w:lang w:bidi="ru-RU"/>
              </w:rPr>
              <w:t>ов</w:t>
            </w:r>
            <w:r w:rsidRPr="00972321">
              <w:rPr>
                <w:rFonts w:ascii="PT Astra Serif" w:hAnsi="PT Astra Serif" w:cs="Times New Roman"/>
                <w:color w:val="000000"/>
                <w:lang w:bidi="ru-RU"/>
              </w:rPr>
              <w:t xml:space="preserve"> в остром периоде </w:t>
            </w:r>
            <w:r w:rsidRPr="00972321">
              <w:rPr>
                <w:rFonts w:ascii="PT Astra Serif" w:hAnsi="PT Astra Serif" w:cs="Times New Roman"/>
                <w:color w:val="000000"/>
                <w:lang w:bidi="ru-RU"/>
              </w:rPr>
              <w:lastRenderedPageBreak/>
              <w:t xml:space="preserve">ОНМК и ОКС   </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lastRenderedPageBreak/>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F0F0F">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w:t>
            </w:r>
            <w:r w:rsidRPr="00972321">
              <w:rPr>
                <w:rFonts w:ascii="PT Astra Serif" w:hAnsi="PT Astra Serif"/>
              </w:rPr>
              <w:lastRenderedPageBreak/>
              <w:t>области, главный внештатный специалист невролог департамента здравоохранения министерства здравоохранения Тульской области,</w:t>
            </w:r>
            <w:r w:rsidR="000F0F0F" w:rsidRPr="00972321">
              <w:rPr>
                <w:rFonts w:ascii="PT Astra Serif" w:hAnsi="PT Astra Serif"/>
              </w:rPr>
              <w:t xml:space="preserve"> главный внештатный специалист терапевт департамента здравоохранения министерства здравоохранения Тульской области, </w:t>
            </w:r>
            <w:r w:rsidRPr="00972321">
              <w:rPr>
                <w:rFonts w:ascii="PT Astra Serif" w:hAnsi="PT Astra Serif"/>
              </w:rPr>
              <w:t xml:space="preserve">главные врачи </w:t>
            </w:r>
            <w:r w:rsidR="000F0F0F" w:rsidRPr="00972321">
              <w:rPr>
                <w:rFonts w:ascii="PT Astra Serif" w:hAnsi="PT Astra Serif"/>
              </w:rPr>
              <w:t>государственных учреждений здравоохранения</w:t>
            </w:r>
          </w:p>
        </w:tc>
        <w:tc>
          <w:tcPr>
            <w:tcW w:w="2875" w:type="dxa"/>
          </w:tcPr>
          <w:p w:rsidR="008C2A13" w:rsidRPr="00972321" w:rsidRDefault="008C2A13" w:rsidP="000A6BB5">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Приведение медицинской документации в соответствие с приказом Минздрава России от 10 мая 2017 г</w:t>
            </w:r>
            <w:r w:rsidR="00AD4ABD">
              <w:rPr>
                <w:rFonts w:ascii="PT Astra Serif" w:eastAsia="Times New Roman" w:hAnsi="PT Astra Serif" w:cs="Times New Roman"/>
                <w:color w:val="2D2D2D"/>
                <w:spacing w:val="2"/>
              </w:rPr>
              <w:t>ода</w:t>
            </w:r>
            <w:r w:rsidRPr="00972321">
              <w:rPr>
                <w:rFonts w:ascii="PT Astra Serif" w:eastAsia="Times New Roman" w:hAnsi="PT Astra Serif" w:cs="Times New Roman"/>
                <w:color w:val="2D2D2D"/>
                <w:spacing w:val="2"/>
              </w:rPr>
              <w:t xml:space="preserve"> № 203н «Об утверждении </w:t>
            </w:r>
            <w:r w:rsidRPr="00972321">
              <w:rPr>
                <w:rFonts w:ascii="PT Astra Serif" w:eastAsia="Times New Roman" w:hAnsi="PT Astra Serif" w:cs="Times New Roman"/>
                <w:color w:val="2D2D2D"/>
                <w:spacing w:val="2"/>
              </w:rPr>
              <w:lastRenderedPageBreak/>
              <w:t>критериев оценки качества медицинской помощи»</w:t>
            </w:r>
          </w:p>
          <w:p w:rsidR="008C2A13" w:rsidRPr="00972321" w:rsidRDefault="008C2A13" w:rsidP="000A6BB5">
            <w:pPr>
              <w:jc w:val="center"/>
              <w:rPr>
                <w:rFonts w:ascii="PT Astra Serif" w:eastAsia="Times New Roman" w:hAnsi="PT Astra Serif" w:cs="Times New Roman"/>
                <w:color w:val="2D2D2D"/>
                <w:spacing w:val="2"/>
              </w:rPr>
            </w:pPr>
          </w:p>
        </w:tc>
        <w:tc>
          <w:tcPr>
            <w:tcW w:w="2520" w:type="dxa"/>
          </w:tcPr>
          <w:p w:rsidR="008C2A13" w:rsidRPr="00972321" w:rsidRDefault="008C2A13" w:rsidP="000A6BB5">
            <w:pPr>
              <w:jc w:val="center"/>
              <w:rPr>
                <w:rFonts w:ascii="PT Astra Serif" w:eastAsia="Times New Roman" w:hAnsi="PT Astra Serif" w:cs="Times New Roman"/>
                <w:color w:val="2D2D2D"/>
                <w:spacing w:val="2"/>
              </w:rPr>
            </w:pPr>
          </w:p>
        </w:tc>
      </w:tr>
      <w:tr w:rsidR="00B47EFB" w:rsidRPr="00972321" w:rsidTr="000E785E">
        <w:trPr>
          <w:trHeight w:val="715"/>
        </w:trPr>
        <w:tc>
          <w:tcPr>
            <w:tcW w:w="779" w:type="dxa"/>
            <w:tcBorders>
              <w:bottom w:val="single" w:sz="4" w:space="0" w:color="auto"/>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2.2.</w:t>
            </w:r>
          </w:p>
        </w:tc>
        <w:tc>
          <w:tcPr>
            <w:tcW w:w="3629" w:type="dxa"/>
            <w:tcBorders>
              <w:left w:val="nil"/>
            </w:tcBorders>
          </w:tcPr>
          <w:p w:rsidR="008C2A13" w:rsidRPr="00972321" w:rsidRDefault="008C2A13" w:rsidP="00AD4ABD">
            <w:pPr>
              <w:jc w:val="both"/>
              <w:rPr>
                <w:rFonts w:ascii="PT Astra Serif" w:eastAsia="Times New Roman" w:hAnsi="PT Astra Serif" w:cs="Times New Roman"/>
                <w:color w:val="000000"/>
                <w:szCs w:val="28"/>
              </w:rPr>
            </w:pPr>
            <w:r w:rsidRPr="00972321">
              <w:rPr>
                <w:rFonts w:ascii="PT Astra Serif" w:eastAsia="Times New Roman" w:hAnsi="PT Astra Serif" w:cs="Times New Roman"/>
                <w:color w:val="000000"/>
                <w:szCs w:val="28"/>
              </w:rPr>
              <w:t xml:space="preserve">Внедрение и совершенствование системы внутреннего контроля качества медицинской помощи пациентам с </w:t>
            </w:r>
            <w:r w:rsidR="00AD4ABD" w:rsidRPr="00AD4ABD">
              <w:rPr>
                <w:rFonts w:ascii="PT Astra Serif" w:eastAsia="Times New Roman" w:hAnsi="PT Astra Serif" w:cs="Times New Roman"/>
                <w:color w:val="000000"/>
                <w:szCs w:val="28"/>
              </w:rPr>
              <w:t>сердечно-сосудисты</w:t>
            </w:r>
            <w:r w:rsidR="00AD4ABD">
              <w:rPr>
                <w:rFonts w:ascii="PT Astra Serif" w:eastAsia="Times New Roman" w:hAnsi="PT Astra Serif" w:cs="Times New Roman"/>
                <w:color w:val="000000"/>
                <w:szCs w:val="28"/>
              </w:rPr>
              <w:t>ми</w:t>
            </w:r>
            <w:r w:rsidR="00AD4ABD" w:rsidRPr="00AD4ABD">
              <w:rPr>
                <w:rFonts w:ascii="PT Astra Serif" w:eastAsia="Times New Roman" w:hAnsi="PT Astra Serif" w:cs="Times New Roman"/>
                <w:color w:val="000000"/>
                <w:szCs w:val="28"/>
              </w:rPr>
              <w:t xml:space="preserve"> заболевани</w:t>
            </w:r>
            <w:r w:rsidR="00AD4ABD">
              <w:rPr>
                <w:rFonts w:ascii="PT Astra Serif" w:eastAsia="Times New Roman" w:hAnsi="PT Astra Serif" w:cs="Times New Roman"/>
                <w:color w:val="000000"/>
                <w:szCs w:val="28"/>
              </w:rPr>
              <w:t>ями</w:t>
            </w:r>
            <w:r w:rsidRPr="00972321">
              <w:rPr>
                <w:rFonts w:ascii="PT Astra Serif" w:eastAsia="Times New Roman" w:hAnsi="PT Astra Serif" w:cs="Times New Roman"/>
                <w:color w:val="000000"/>
                <w:szCs w:val="28"/>
              </w:rPr>
              <w:t xml:space="preserve"> с учетом критериев качества медицинской помощи и клинических рекомендаций</w:t>
            </w:r>
          </w:p>
        </w:tc>
        <w:tc>
          <w:tcPr>
            <w:tcW w:w="1398" w:type="dxa"/>
          </w:tcPr>
          <w:p w:rsidR="008C2A13" w:rsidRPr="00972321" w:rsidRDefault="008C2A13" w:rsidP="000A6BB5">
            <w:pPr>
              <w:jc w:val="center"/>
              <w:rPr>
                <w:rFonts w:ascii="PT Astra Serif" w:eastAsia="Times New Roman" w:hAnsi="PT Astra Serif" w:cs="Times New Roman"/>
                <w:color w:val="000000"/>
                <w:szCs w:val="28"/>
              </w:rPr>
            </w:pPr>
            <w:r w:rsidRPr="00972321">
              <w:rPr>
                <w:rFonts w:ascii="PT Astra Serif" w:eastAsia="Times New Roman" w:hAnsi="PT Astra Serif" w:cs="Times New Roman"/>
                <w:color w:val="000000"/>
                <w:szCs w:val="28"/>
              </w:rPr>
              <w:t>01.07.</w:t>
            </w:r>
            <w:r w:rsidR="002825AE" w:rsidRPr="00972321">
              <w:rPr>
                <w:rFonts w:ascii="PT Astra Serif" w:eastAsia="Times New Roman" w:hAnsi="PT Astra Serif" w:cs="Times New Roman"/>
                <w:color w:val="000000"/>
                <w:szCs w:val="28"/>
              </w:rPr>
              <w:t>20</w:t>
            </w:r>
            <w:r w:rsidRPr="00972321">
              <w:rPr>
                <w:rFonts w:ascii="PT Astra Serif" w:eastAsia="Times New Roman" w:hAnsi="PT Astra Serif" w:cs="Times New Roman"/>
                <w:color w:val="000000"/>
                <w:szCs w:val="28"/>
              </w:rPr>
              <w:t>19</w:t>
            </w:r>
          </w:p>
        </w:tc>
        <w:tc>
          <w:tcPr>
            <w:tcW w:w="1404" w:type="dxa"/>
          </w:tcPr>
          <w:p w:rsidR="008C2A13" w:rsidRPr="00972321" w:rsidRDefault="008C2A13" w:rsidP="000A6BB5">
            <w:pPr>
              <w:jc w:val="center"/>
              <w:rPr>
                <w:rFonts w:ascii="PT Astra Serif" w:eastAsia="Times New Roman" w:hAnsi="PT Astra Serif" w:cs="Times New Roman"/>
                <w:color w:val="000000"/>
                <w:szCs w:val="28"/>
              </w:rPr>
            </w:pPr>
            <w:r w:rsidRPr="00972321">
              <w:rPr>
                <w:rFonts w:ascii="PT Astra Serif" w:eastAsia="Times New Roman" w:hAnsi="PT Astra Serif" w:cs="Times New Roman"/>
                <w:color w:val="000000"/>
                <w:szCs w:val="28"/>
              </w:rPr>
              <w:t>31.12.</w:t>
            </w:r>
            <w:r w:rsidR="002825AE" w:rsidRPr="00972321">
              <w:rPr>
                <w:rFonts w:ascii="PT Astra Serif" w:eastAsia="Times New Roman" w:hAnsi="PT Astra Serif" w:cs="Times New Roman"/>
                <w:color w:val="000000"/>
                <w:szCs w:val="28"/>
              </w:rPr>
              <w:t>20</w:t>
            </w:r>
            <w:r w:rsidRPr="00972321">
              <w:rPr>
                <w:rFonts w:ascii="PT Astra Serif" w:eastAsia="Times New Roman" w:hAnsi="PT Astra Serif" w:cs="Times New Roman"/>
                <w:color w:val="000000"/>
                <w:szCs w:val="28"/>
              </w:rPr>
              <w:t>24</w:t>
            </w:r>
          </w:p>
        </w:tc>
        <w:tc>
          <w:tcPr>
            <w:tcW w:w="3415" w:type="dxa"/>
          </w:tcPr>
          <w:p w:rsidR="008C2A13" w:rsidRPr="00972321" w:rsidRDefault="008C2A13" w:rsidP="002825AE">
            <w:pPr>
              <w:ind w:left="2"/>
              <w:jc w:val="center"/>
              <w:rPr>
                <w:rFonts w:ascii="PT Astra Serif" w:hAnsi="PT Astra Serif" w:cs="Times New Roman"/>
              </w:rPr>
            </w:pPr>
            <w:r w:rsidRPr="00972321">
              <w:rPr>
                <w:rFonts w:ascii="PT Astra Serif" w:hAnsi="PT Astra Serif" w:cs="Times New Roman"/>
              </w:rPr>
              <w:t xml:space="preserve">Министерство здравоохранения Тульской области, главные врачи </w:t>
            </w:r>
            <w:r w:rsidR="002825AE" w:rsidRPr="00972321">
              <w:rPr>
                <w:rFonts w:ascii="PT Astra Serif" w:hAnsi="PT Astra Serif" w:cs="Times New Roman"/>
              </w:rPr>
              <w:t>государственных учреждений здравоохранения</w:t>
            </w:r>
          </w:p>
        </w:tc>
        <w:tc>
          <w:tcPr>
            <w:tcW w:w="2875" w:type="dxa"/>
          </w:tcPr>
          <w:p w:rsidR="008C2A13" w:rsidRPr="00972321" w:rsidRDefault="008C2A13" w:rsidP="00C36D79">
            <w:pPr>
              <w:jc w:val="center"/>
              <w:rPr>
                <w:rFonts w:ascii="PT Astra Serif" w:hAnsi="PT Astra Serif" w:cs="Times New Roman"/>
              </w:rPr>
            </w:pPr>
            <w:r w:rsidRPr="00972321">
              <w:rPr>
                <w:rFonts w:ascii="PT Astra Serif" w:hAnsi="PT Astra Serif" w:cs="Times New Roman"/>
              </w:rPr>
              <w:t xml:space="preserve">При каждом </w:t>
            </w:r>
            <w:r w:rsidR="002825AE" w:rsidRPr="00972321">
              <w:rPr>
                <w:rFonts w:ascii="PT Astra Serif" w:hAnsi="PT Astra Serif" w:cs="Times New Roman"/>
              </w:rPr>
              <w:t xml:space="preserve">государственном учреждении здравоохранения </w:t>
            </w:r>
            <w:r w:rsidR="00342C15" w:rsidRPr="00972321">
              <w:rPr>
                <w:rFonts w:ascii="PT Astra Serif" w:hAnsi="PT Astra Serif" w:cs="Times New Roman"/>
              </w:rPr>
              <w:t>Тульской области, оказывающ</w:t>
            </w:r>
            <w:r w:rsidR="00C36D79">
              <w:rPr>
                <w:rFonts w:ascii="PT Astra Serif" w:hAnsi="PT Astra Serif" w:cs="Times New Roman"/>
              </w:rPr>
              <w:t>ем</w:t>
            </w:r>
            <w:r w:rsidR="00342C15" w:rsidRPr="00972321">
              <w:rPr>
                <w:rFonts w:ascii="PT Astra Serif" w:hAnsi="PT Astra Serif" w:cs="Times New Roman"/>
              </w:rPr>
              <w:t xml:space="preserve"> первичную медико-санитарную помощь</w:t>
            </w:r>
            <w:r w:rsidR="00AD4ABD">
              <w:rPr>
                <w:rFonts w:ascii="PT Astra Serif" w:hAnsi="PT Astra Serif" w:cs="Times New Roman"/>
              </w:rPr>
              <w:t>,</w:t>
            </w:r>
            <w:r w:rsidR="00342C15" w:rsidRPr="00972321">
              <w:rPr>
                <w:rFonts w:ascii="PT Astra Serif" w:hAnsi="PT Astra Serif" w:cs="Times New Roman"/>
              </w:rPr>
              <w:t xml:space="preserve"> </w:t>
            </w:r>
            <w:r w:rsidRPr="00972321">
              <w:rPr>
                <w:rFonts w:ascii="PT Astra Serif" w:hAnsi="PT Astra Serif" w:cs="Times New Roman"/>
              </w:rPr>
              <w:t xml:space="preserve">создана и эффективно функционирует комиссия первого уровня по анализу дефектов оказания помощи и случаев </w:t>
            </w:r>
            <w:r w:rsidRPr="00972321">
              <w:rPr>
                <w:rFonts w:ascii="PT Astra Serif" w:hAnsi="PT Astra Serif" w:cs="Times New Roman"/>
              </w:rPr>
              <w:lastRenderedPageBreak/>
              <w:t xml:space="preserve">смерти от </w:t>
            </w:r>
            <w:r w:rsidR="002825AE" w:rsidRPr="00972321">
              <w:rPr>
                <w:rFonts w:ascii="PT Astra Serif" w:hAnsi="PT Astra Serif" w:cs="Times New Roman"/>
              </w:rPr>
              <w:t>инфаркта миокарда и острого нарушения мозгового кровообращения</w:t>
            </w:r>
          </w:p>
        </w:tc>
        <w:tc>
          <w:tcPr>
            <w:tcW w:w="2520" w:type="dxa"/>
          </w:tcPr>
          <w:p w:rsidR="008C2A13" w:rsidRPr="00972321" w:rsidRDefault="001211D1" w:rsidP="006B1B4A">
            <w:pPr>
              <w:jc w:val="center"/>
              <w:rPr>
                <w:rFonts w:ascii="PT Astra Serif" w:hAnsi="PT Astra Serif" w:cs="Times New Roman"/>
              </w:rPr>
            </w:pPr>
            <w:r w:rsidRPr="00972321">
              <w:rPr>
                <w:rFonts w:ascii="PT Astra Serif" w:hAnsi="PT Astra Serif" w:cs="Times New Roman"/>
              </w:rPr>
              <w:lastRenderedPageBreak/>
              <w:t xml:space="preserve">Нормативные правовые акты государственных учреждений здравоохранения Тульской области «О создании комиссии первого уровня по анализу дефектов оказания помощи и случаев смерти от инфаркта миокарда и острого нарушения </w:t>
            </w:r>
            <w:r w:rsidRPr="00972321">
              <w:rPr>
                <w:rFonts w:ascii="PT Astra Serif" w:hAnsi="PT Astra Serif" w:cs="Times New Roman"/>
              </w:rPr>
              <w:lastRenderedPageBreak/>
              <w:t>мозгового кровообращения»</w:t>
            </w:r>
          </w:p>
        </w:tc>
      </w:tr>
      <w:tr w:rsidR="00B47EFB" w:rsidRPr="00972321" w:rsidTr="000E785E">
        <w:trPr>
          <w:trHeight w:val="715"/>
        </w:trPr>
        <w:tc>
          <w:tcPr>
            <w:tcW w:w="779" w:type="dxa"/>
            <w:tcBorders>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2.3.</w:t>
            </w:r>
          </w:p>
        </w:tc>
        <w:tc>
          <w:tcPr>
            <w:tcW w:w="3629" w:type="dxa"/>
            <w:tcBorders>
              <w:left w:val="nil"/>
            </w:tcBorders>
          </w:tcPr>
          <w:p w:rsidR="008C2A13" w:rsidRPr="00972321" w:rsidRDefault="008C2A13" w:rsidP="00AD4ABD">
            <w:pPr>
              <w:ind w:left="2"/>
              <w:jc w:val="both"/>
              <w:rPr>
                <w:rFonts w:ascii="PT Astra Serif" w:hAnsi="PT Astra Serif" w:cs="Times New Roman"/>
              </w:rPr>
            </w:pPr>
            <w:r w:rsidRPr="00972321">
              <w:rPr>
                <w:rFonts w:ascii="PT Astra Serif" w:eastAsia="Times New Roman" w:hAnsi="PT Astra Serif" w:cs="Times New Roman"/>
                <w:color w:val="000000"/>
                <w:szCs w:val="28"/>
              </w:rPr>
              <w:t xml:space="preserve">Разбор запущенных случаев </w:t>
            </w:r>
            <w:r w:rsidR="00AD4ABD" w:rsidRPr="00AD4ABD">
              <w:rPr>
                <w:rFonts w:ascii="PT Astra Serif" w:eastAsia="Times New Roman" w:hAnsi="PT Astra Serif" w:cs="Times New Roman"/>
                <w:color w:val="000000"/>
                <w:szCs w:val="28"/>
              </w:rPr>
              <w:t xml:space="preserve">сердечно-сосудистых </w:t>
            </w:r>
            <w:r w:rsidR="00AD4ABD">
              <w:rPr>
                <w:rFonts w:ascii="PT Astra Serif" w:eastAsia="Times New Roman" w:hAnsi="PT Astra Serif" w:cs="Times New Roman"/>
                <w:color w:val="000000"/>
                <w:szCs w:val="28"/>
              </w:rPr>
              <w:t>з</w:t>
            </w:r>
            <w:r w:rsidR="00AD4ABD" w:rsidRPr="00AD4ABD">
              <w:rPr>
                <w:rFonts w:ascii="PT Astra Serif" w:eastAsia="Times New Roman" w:hAnsi="PT Astra Serif" w:cs="Times New Roman"/>
                <w:color w:val="000000"/>
                <w:szCs w:val="28"/>
              </w:rPr>
              <w:t>аболеваний</w:t>
            </w:r>
            <w:r w:rsidRPr="00972321">
              <w:rPr>
                <w:rFonts w:ascii="PT Astra Serif" w:eastAsia="Times New Roman" w:hAnsi="PT Astra Serif" w:cs="Times New Roman"/>
                <w:color w:val="000000"/>
                <w:szCs w:val="28"/>
              </w:rPr>
              <w:t xml:space="preserve"> на комиссиях по координации и реализации мероприятий, направленных на совершенствование организации медицинской помощи больным с сосудистыми заболеваниями, с последующей трансляцией результатов в общую лечебную сеть</w:t>
            </w:r>
          </w:p>
        </w:tc>
        <w:tc>
          <w:tcPr>
            <w:tcW w:w="1398" w:type="dxa"/>
          </w:tcPr>
          <w:p w:rsidR="008C2A13" w:rsidRPr="00972321" w:rsidRDefault="008C2A13" w:rsidP="000A6BB5">
            <w:pPr>
              <w:jc w:val="center"/>
              <w:rPr>
                <w:rFonts w:ascii="PT Astra Serif" w:eastAsia="Times New Roman" w:hAnsi="PT Astra Serif" w:cs="Times New Roman"/>
                <w:color w:val="000000"/>
                <w:szCs w:val="28"/>
              </w:rPr>
            </w:pPr>
            <w:r w:rsidRPr="00972321">
              <w:rPr>
                <w:rFonts w:ascii="PT Astra Serif" w:eastAsia="Times New Roman" w:hAnsi="PT Astra Serif" w:cs="Times New Roman"/>
                <w:color w:val="000000"/>
                <w:szCs w:val="28"/>
              </w:rPr>
              <w:t>01.07.</w:t>
            </w:r>
            <w:r w:rsidR="002825AE" w:rsidRPr="00972321">
              <w:rPr>
                <w:rFonts w:ascii="PT Astra Serif" w:eastAsia="Times New Roman" w:hAnsi="PT Astra Serif" w:cs="Times New Roman"/>
                <w:color w:val="000000"/>
                <w:szCs w:val="28"/>
              </w:rPr>
              <w:t>20</w:t>
            </w:r>
            <w:r w:rsidRPr="00972321">
              <w:rPr>
                <w:rFonts w:ascii="PT Astra Serif" w:eastAsia="Times New Roman" w:hAnsi="PT Astra Serif" w:cs="Times New Roman"/>
                <w:color w:val="000000"/>
                <w:szCs w:val="28"/>
              </w:rPr>
              <w:t>19</w:t>
            </w:r>
          </w:p>
        </w:tc>
        <w:tc>
          <w:tcPr>
            <w:tcW w:w="1404" w:type="dxa"/>
          </w:tcPr>
          <w:p w:rsidR="008C2A13" w:rsidRPr="00972321" w:rsidRDefault="008C2A13" w:rsidP="000A6BB5">
            <w:pPr>
              <w:jc w:val="center"/>
              <w:rPr>
                <w:rFonts w:ascii="PT Astra Serif" w:eastAsia="Times New Roman" w:hAnsi="PT Astra Serif" w:cs="Times New Roman"/>
                <w:color w:val="000000"/>
                <w:szCs w:val="28"/>
              </w:rPr>
            </w:pPr>
            <w:r w:rsidRPr="00972321">
              <w:rPr>
                <w:rFonts w:ascii="PT Astra Serif" w:eastAsia="Times New Roman" w:hAnsi="PT Astra Serif" w:cs="Times New Roman"/>
                <w:color w:val="000000"/>
                <w:szCs w:val="28"/>
              </w:rPr>
              <w:t>31.12.</w:t>
            </w:r>
            <w:r w:rsidR="002825AE" w:rsidRPr="00972321">
              <w:rPr>
                <w:rFonts w:ascii="PT Astra Serif" w:eastAsia="Times New Roman" w:hAnsi="PT Astra Serif" w:cs="Times New Roman"/>
                <w:color w:val="000000"/>
                <w:szCs w:val="28"/>
              </w:rPr>
              <w:t>20</w:t>
            </w:r>
            <w:r w:rsidRPr="00972321">
              <w:rPr>
                <w:rFonts w:ascii="PT Astra Serif" w:eastAsia="Times New Roman" w:hAnsi="PT Astra Serif" w:cs="Times New Roman"/>
                <w:color w:val="000000"/>
                <w:szCs w:val="28"/>
              </w:rPr>
              <w:t>24</w:t>
            </w:r>
          </w:p>
        </w:tc>
        <w:tc>
          <w:tcPr>
            <w:tcW w:w="3415" w:type="dxa"/>
          </w:tcPr>
          <w:p w:rsidR="008C2A13" w:rsidRPr="00972321" w:rsidRDefault="008C2A13" w:rsidP="002825AE">
            <w:pPr>
              <w:ind w:left="2"/>
              <w:jc w:val="center"/>
              <w:rPr>
                <w:rFonts w:ascii="PT Astra Serif" w:hAnsi="PT Astra Serif" w:cs="Times New Roman"/>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w:t>
            </w:r>
            <w:r w:rsidR="002825AE" w:rsidRPr="00972321">
              <w:rPr>
                <w:rFonts w:ascii="PT Astra Serif" w:hAnsi="PT Astra Serif"/>
              </w:rPr>
              <w:t>государственных учреждений здравоохранения Тульской области</w:t>
            </w:r>
          </w:p>
        </w:tc>
        <w:tc>
          <w:tcPr>
            <w:tcW w:w="2875" w:type="dxa"/>
          </w:tcPr>
          <w:p w:rsidR="008C2A13" w:rsidRPr="00972321" w:rsidRDefault="008C2A13" w:rsidP="006B1B4A">
            <w:pPr>
              <w:jc w:val="center"/>
              <w:rPr>
                <w:rFonts w:ascii="PT Astra Serif" w:hAnsi="PT Astra Serif" w:cs="Times New Roman"/>
              </w:rPr>
            </w:pPr>
            <w:r w:rsidRPr="00972321">
              <w:rPr>
                <w:rFonts w:ascii="PT Astra Serif" w:hAnsi="PT Astra Serif" w:cs="Times New Roman"/>
              </w:rPr>
              <w:t>При</w:t>
            </w:r>
            <w:r w:rsidR="00342C15" w:rsidRPr="00972321">
              <w:rPr>
                <w:rFonts w:ascii="PT Astra Serif" w:hAnsi="PT Astra Serif" w:cs="Times New Roman"/>
              </w:rPr>
              <w:t>каз министерства здравоохранения Тульской области «О</w:t>
            </w:r>
            <w:r w:rsidRPr="00972321">
              <w:rPr>
                <w:rFonts w:ascii="PT Astra Serif" w:hAnsi="PT Astra Serif" w:cs="Times New Roman"/>
              </w:rPr>
              <w:t xml:space="preserve"> созда</w:t>
            </w:r>
            <w:r w:rsidR="00342C15" w:rsidRPr="00972321">
              <w:rPr>
                <w:rFonts w:ascii="PT Astra Serif" w:hAnsi="PT Astra Serif" w:cs="Times New Roman"/>
              </w:rPr>
              <w:t>нии</w:t>
            </w:r>
            <w:r w:rsidRPr="00972321">
              <w:rPr>
                <w:rFonts w:ascii="PT Astra Serif" w:hAnsi="PT Astra Serif" w:cs="Times New Roman"/>
              </w:rPr>
              <w:t xml:space="preserve"> комисси</w:t>
            </w:r>
            <w:r w:rsidR="00342C15" w:rsidRPr="00972321">
              <w:rPr>
                <w:rFonts w:ascii="PT Astra Serif" w:hAnsi="PT Astra Serif" w:cs="Times New Roman"/>
              </w:rPr>
              <w:t>и</w:t>
            </w:r>
            <w:r w:rsidRPr="00972321">
              <w:rPr>
                <w:rFonts w:ascii="PT Astra Serif" w:hAnsi="PT Astra Serif" w:cs="Times New Roman"/>
              </w:rPr>
              <w:t xml:space="preserve"> второго уровня </w:t>
            </w:r>
            <w:r w:rsidR="00342C15" w:rsidRPr="00972321">
              <w:rPr>
                <w:rFonts w:ascii="PT Astra Serif" w:hAnsi="PT Astra Serif" w:cs="Times New Roman"/>
              </w:rPr>
              <w:t xml:space="preserve">при РСЦ </w:t>
            </w:r>
            <w:r w:rsidRPr="00972321">
              <w:rPr>
                <w:rFonts w:ascii="PT Astra Serif" w:hAnsi="PT Astra Serif" w:cs="Times New Roman"/>
              </w:rPr>
              <w:t xml:space="preserve">по анализу дефектов оказания помощи и случаев смерти от </w:t>
            </w:r>
            <w:r w:rsidR="002825AE" w:rsidRPr="00972321">
              <w:rPr>
                <w:rFonts w:ascii="PT Astra Serif" w:hAnsi="PT Astra Serif" w:cs="Times New Roman"/>
              </w:rPr>
              <w:t xml:space="preserve">инфаркта миокарда </w:t>
            </w:r>
            <w:r w:rsidRPr="00972321">
              <w:rPr>
                <w:rFonts w:ascii="PT Astra Serif" w:hAnsi="PT Astra Serif" w:cs="Times New Roman"/>
              </w:rPr>
              <w:t>и мозгового инсульта</w:t>
            </w:r>
            <w:r w:rsidR="00342C15" w:rsidRPr="00972321">
              <w:rPr>
                <w:rFonts w:ascii="PT Astra Serif" w:hAnsi="PT Astra Serif" w:cs="Times New Roman"/>
              </w:rPr>
              <w:t>»</w:t>
            </w:r>
            <w:r w:rsidRPr="00972321">
              <w:rPr>
                <w:rFonts w:ascii="PT Astra Serif" w:hAnsi="PT Astra Serif" w:cs="Times New Roman"/>
              </w:rPr>
              <w:t xml:space="preserve"> с ежеквартальным изложением результатом деятельности с принятием по необходимости мер по устранению недостатков</w:t>
            </w:r>
          </w:p>
        </w:tc>
        <w:tc>
          <w:tcPr>
            <w:tcW w:w="2520" w:type="dxa"/>
          </w:tcPr>
          <w:p w:rsidR="008C2A13" w:rsidRPr="00972321" w:rsidRDefault="008C2A13" w:rsidP="000A6BB5">
            <w:pPr>
              <w:jc w:val="center"/>
              <w:rPr>
                <w:rFonts w:ascii="PT Astra Serif" w:hAnsi="PT Astra Serif" w:cs="Times New Roman"/>
              </w:rPr>
            </w:pPr>
          </w:p>
        </w:tc>
      </w:tr>
      <w:tr w:rsidR="00B47EFB" w:rsidRPr="00972321" w:rsidTr="000E785E">
        <w:trPr>
          <w:trHeight w:val="715"/>
        </w:trPr>
        <w:tc>
          <w:tcPr>
            <w:tcW w:w="779" w:type="dxa"/>
            <w:tcBorders>
              <w:bottom w:val="single" w:sz="4" w:space="0" w:color="auto"/>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2.4.</w:t>
            </w:r>
          </w:p>
        </w:tc>
        <w:tc>
          <w:tcPr>
            <w:tcW w:w="3629" w:type="dxa"/>
            <w:tcBorders>
              <w:left w:val="nil"/>
            </w:tcBorders>
          </w:tcPr>
          <w:p w:rsidR="008C2A13" w:rsidRPr="00972321" w:rsidRDefault="008C2A13" w:rsidP="00B63EF6">
            <w:pPr>
              <w:ind w:left="2"/>
              <w:jc w:val="both"/>
              <w:rPr>
                <w:rFonts w:ascii="PT Astra Serif" w:eastAsia="Times New Roman" w:hAnsi="PT Astra Serif" w:cs="Times New Roman"/>
                <w:color w:val="000000"/>
                <w:szCs w:val="28"/>
              </w:rPr>
            </w:pPr>
            <w:r w:rsidRPr="00972321">
              <w:rPr>
                <w:rFonts w:ascii="PT Astra Serif" w:eastAsia="Times New Roman" w:hAnsi="PT Astra Serif" w:cs="Times New Roman"/>
                <w:color w:val="000000"/>
                <w:szCs w:val="28"/>
              </w:rPr>
              <w:t xml:space="preserve">Ведение регистра сердечно-сосудистых заболеваний с целью оценки соответствия оказываемой медицинской помощи </w:t>
            </w:r>
            <w:r w:rsidR="00F0430D" w:rsidRPr="00972321">
              <w:rPr>
                <w:rFonts w:ascii="PT Astra Serif" w:eastAsia="Times New Roman" w:hAnsi="PT Astra Serif" w:cs="Times New Roman"/>
                <w:color w:val="000000"/>
                <w:szCs w:val="28"/>
              </w:rPr>
              <w:t>современным</w:t>
            </w:r>
            <w:r w:rsidRPr="00972321">
              <w:rPr>
                <w:rFonts w:ascii="PT Astra Serif" w:eastAsia="Times New Roman" w:hAnsi="PT Astra Serif" w:cs="Times New Roman"/>
                <w:color w:val="000000"/>
                <w:szCs w:val="28"/>
              </w:rPr>
              <w:t xml:space="preserve"> клиническим рекомендациям</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F0430D">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w:t>
            </w:r>
            <w:r w:rsidRPr="00972321">
              <w:rPr>
                <w:rFonts w:ascii="PT Astra Serif" w:hAnsi="PT Astra Serif"/>
              </w:rPr>
              <w:lastRenderedPageBreak/>
              <w:t xml:space="preserve">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w:t>
            </w:r>
            <w:r w:rsidR="00F0430D" w:rsidRPr="00972321">
              <w:rPr>
                <w:rFonts w:ascii="PT Astra Serif" w:hAnsi="PT Astra Serif"/>
              </w:rPr>
              <w:t>государственных учреждений здравоохранения Тульской области</w:t>
            </w:r>
          </w:p>
        </w:tc>
        <w:tc>
          <w:tcPr>
            <w:tcW w:w="2875" w:type="dxa"/>
          </w:tcPr>
          <w:p w:rsidR="008C2A13" w:rsidRPr="00972321" w:rsidRDefault="004E61C9" w:rsidP="00F0430D">
            <w:pPr>
              <w:jc w:val="center"/>
              <w:rPr>
                <w:rFonts w:ascii="PT Astra Serif" w:hAnsi="PT Astra Serif" w:cs="Times New Roman"/>
              </w:rPr>
            </w:pPr>
            <w:r w:rsidRPr="00972321">
              <w:rPr>
                <w:rFonts w:ascii="PT Astra Serif" w:hAnsi="PT Astra Serif" w:cs="Times New Roman"/>
              </w:rPr>
              <w:lastRenderedPageBreak/>
              <w:t>Смертность от болезней системы кро</w:t>
            </w:r>
            <w:r w:rsidR="00237F28">
              <w:rPr>
                <w:rFonts w:ascii="PT Astra Serif" w:hAnsi="PT Astra Serif" w:cs="Times New Roman"/>
              </w:rPr>
              <w:t>вообращения до 599,7 на 100 тысяч</w:t>
            </w:r>
            <w:r w:rsidRPr="00972321">
              <w:rPr>
                <w:rFonts w:ascii="PT Astra Serif" w:hAnsi="PT Astra Serif" w:cs="Times New Roman"/>
              </w:rPr>
              <w:t xml:space="preserve"> населения к 2024 году</w:t>
            </w:r>
          </w:p>
        </w:tc>
        <w:tc>
          <w:tcPr>
            <w:tcW w:w="2520" w:type="dxa"/>
          </w:tcPr>
          <w:p w:rsidR="008C2A13" w:rsidRPr="00972321" w:rsidRDefault="008C2A13" w:rsidP="00B63EF6">
            <w:pPr>
              <w:jc w:val="center"/>
              <w:rPr>
                <w:rFonts w:ascii="PT Astra Serif" w:hAnsi="PT Astra Serif" w:cs="Times New Roman"/>
              </w:rPr>
            </w:pPr>
          </w:p>
        </w:tc>
      </w:tr>
      <w:tr w:rsidR="00B47EFB" w:rsidRPr="00972321" w:rsidTr="000E785E">
        <w:trPr>
          <w:trHeight w:val="715"/>
        </w:trPr>
        <w:tc>
          <w:tcPr>
            <w:tcW w:w="779" w:type="dxa"/>
            <w:tcBorders>
              <w:bottom w:val="single" w:sz="4" w:space="0" w:color="auto"/>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2.5.</w:t>
            </w:r>
          </w:p>
        </w:tc>
        <w:tc>
          <w:tcPr>
            <w:tcW w:w="3629" w:type="dxa"/>
            <w:tcBorders>
              <w:left w:val="nil"/>
            </w:tcBorders>
          </w:tcPr>
          <w:p w:rsidR="008C2A13" w:rsidRPr="00972321" w:rsidRDefault="006B1B4A" w:rsidP="006B1B4A">
            <w:pPr>
              <w:jc w:val="both"/>
              <w:rPr>
                <w:rFonts w:ascii="PT Astra Serif" w:hAnsi="PT Astra Serif" w:cs="Times New Roman"/>
                <w:color w:val="000000"/>
                <w:lang w:bidi="ru-RU"/>
              </w:rPr>
            </w:pPr>
            <w:r w:rsidRPr="00972321">
              <w:rPr>
                <w:rFonts w:ascii="PT Astra Serif" w:hAnsi="PT Astra Serif" w:cs="Times New Roman"/>
                <w:color w:val="000000"/>
                <w:lang w:bidi="ru-RU"/>
              </w:rPr>
              <w:t>Ежемесячное проведение контроля</w:t>
            </w:r>
            <w:r w:rsidR="008C2A13" w:rsidRPr="00972321">
              <w:rPr>
                <w:rFonts w:ascii="PT Astra Serif" w:hAnsi="PT Astra Serif" w:cs="Times New Roman"/>
                <w:color w:val="000000"/>
                <w:lang w:bidi="ru-RU"/>
              </w:rPr>
              <w:t xml:space="preserve"> </w:t>
            </w:r>
            <w:r w:rsidRPr="00972321">
              <w:rPr>
                <w:rFonts w:ascii="PT Astra Serif" w:hAnsi="PT Astra Serif" w:cs="Times New Roman"/>
                <w:color w:val="000000"/>
                <w:lang w:bidi="ru-RU"/>
              </w:rPr>
              <w:t>качества оказания</w:t>
            </w:r>
            <w:r w:rsidR="00FB13C2" w:rsidRPr="00972321">
              <w:rPr>
                <w:rFonts w:ascii="PT Astra Serif" w:hAnsi="PT Astra Serif" w:cs="Times New Roman"/>
                <w:color w:val="000000"/>
                <w:lang w:bidi="ru-RU"/>
              </w:rPr>
              <w:t xml:space="preserve"> </w:t>
            </w:r>
            <w:r w:rsidR="008C2A13" w:rsidRPr="00972321">
              <w:rPr>
                <w:rFonts w:ascii="PT Astra Serif" w:hAnsi="PT Astra Serif" w:cs="Times New Roman"/>
                <w:color w:val="000000"/>
                <w:lang w:bidi="ru-RU"/>
              </w:rPr>
              <w:t>медицинской помощи и качеств</w:t>
            </w:r>
            <w:r w:rsidR="00CE3845" w:rsidRPr="00972321">
              <w:rPr>
                <w:rFonts w:ascii="PT Astra Serif" w:hAnsi="PT Astra Serif" w:cs="Times New Roman"/>
                <w:color w:val="000000"/>
                <w:lang w:bidi="ru-RU"/>
              </w:rPr>
              <w:t>а</w:t>
            </w:r>
            <w:r w:rsidR="008C2A13" w:rsidRPr="00972321">
              <w:rPr>
                <w:rFonts w:ascii="PT Astra Serif" w:hAnsi="PT Astra Serif" w:cs="Times New Roman"/>
                <w:color w:val="000000"/>
                <w:lang w:bidi="ru-RU"/>
              </w:rPr>
              <w:t xml:space="preserve"> диагностики инсультов и инфарктов в стационарах и умерших вне стационара, основным диагнозом у которых был инсульт, с обсуждением на врачебных конференциях </w:t>
            </w:r>
            <w:r w:rsidR="00FB13C2" w:rsidRPr="00972321">
              <w:rPr>
                <w:rFonts w:ascii="PT Astra Serif" w:hAnsi="PT Astra Serif" w:cs="Times New Roman"/>
                <w:color w:val="000000"/>
                <w:lang w:bidi="ru-RU"/>
              </w:rPr>
              <w:t>государственных учреждений здравоохранения</w:t>
            </w:r>
            <w:r w:rsidR="008C2A13" w:rsidRPr="00972321">
              <w:rPr>
                <w:rFonts w:ascii="PT Astra Serif" w:hAnsi="PT Astra Serif" w:cs="Times New Roman"/>
                <w:color w:val="000000"/>
                <w:lang w:bidi="ru-RU"/>
              </w:rPr>
              <w:t>, обратив особое внимание на смертность в трудоспособном возрасте</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FB13C2">
            <w:pPr>
              <w:keepNext/>
              <w:keepLines/>
              <w:tabs>
                <w:tab w:val="left" w:pos="382"/>
              </w:tabs>
              <w:jc w:val="center"/>
              <w:outlineLvl w:val="2"/>
              <w:rPr>
                <w:rFonts w:ascii="PT Astra Serif" w:hAnsi="PT Astra Serif"/>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w:t>
            </w:r>
            <w:r w:rsidR="00FB13C2" w:rsidRPr="00972321">
              <w:rPr>
                <w:rFonts w:ascii="PT Astra Serif" w:hAnsi="PT Astra Serif"/>
              </w:rPr>
              <w:t>государственных учреждений здравоохранения Тульской области</w:t>
            </w:r>
          </w:p>
        </w:tc>
        <w:tc>
          <w:tcPr>
            <w:tcW w:w="2875" w:type="dxa"/>
          </w:tcPr>
          <w:p w:rsidR="00233CEF" w:rsidRPr="00972321" w:rsidRDefault="00233CEF" w:rsidP="00233CEF">
            <w:pPr>
              <w:jc w:val="center"/>
              <w:rPr>
                <w:rFonts w:ascii="PT Astra Serif" w:eastAsia="Times New Roman" w:hAnsi="PT Astra Serif" w:cs="Times New Roman"/>
              </w:rPr>
            </w:pPr>
            <w:r w:rsidRPr="00972321">
              <w:rPr>
                <w:rStyle w:val="70"/>
                <w:rFonts w:ascii="PT Astra Serif" w:eastAsiaTheme="minorHAnsi" w:hAnsi="PT Astra Serif"/>
              </w:rPr>
              <w:t>Снижение смертности от инфаркта миокарда к 2024 году не более 28,0 на 100 тысяч населения, смертности от острого нарушения мозгового кровообращения к 2024 году не более 80,3 на 100 тысяч населения</w:t>
            </w:r>
          </w:p>
          <w:p w:rsidR="008C2A13" w:rsidRPr="00972321" w:rsidRDefault="008C2A13" w:rsidP="00FB13C2">
            <w:pPr>
              <w:keepNext/>
              <w:keepLines/>
              <w:tabs>
                <w:tab w:val="left" w:pos="382"/>
              </w:tabs>
              <w:jc w:val="center"/>
              <w:outlineLvl w:val="2"/>
              <w:rPr>
                <w:rFonts w:ascii="PT Astra Serif" w:hAnsi="PT Astra Serif"/>
              </w:rPr>
            </w:pPr>
          </w:p>
        </w:tc>
        <w:tc>
          <w:tcPr>
            <w:tcW w:w="2520" w:type="dxa"/>
          </w:tcPr>
          <w:p w:rsidR="008C2A13" w:rsidRPr="00972321" w:rsidRDefault="00233CEF" w:rsidP="00AD4ABD">
            <w:pPr>
              <w:keepNext/>
              <w:keepLines/>
              <w:tabs>
                <w:tab w:val="left" w:pos="382"/>
              </w:tabs>
              <w:jc w:val="center"/>
              <w:outlineLvl w:val="2"/>
              <w:rPr>
                <w:rFonts w:ascii="PT Astra Serif" w:hAnsi="PT Astra Serif"/>
              </w:rPr>
            </w:pPr>
            <w:r w:rsidRPr="00972321">
              <w:rPr>
                <w:rFonts w:ascii="PT Astra Serif" w:hAnsi="PT Astra Serif"/>
              </w:rPr>
              <w:t xml:space="preserve">Разбор неясных случаев летального исхода при инсультах для предупреждения случаев нарушения ведения пациентов с ОНМК; разбор случаев отказа от госпитализации пациентов с направительным диагнозом ОНМК при подтверждении данного диагноза в дальнейшем; разбор случаев оказания помощи у пациентов, умерших от </w:t>
            </w:r>
            <w:r w:rsidR="00AD4ABD">
              <w:rPr>
                <w:rFonts w:ascii="PT Astra Serif" w:hAnsi="PT Astra Serif"/>
              </w:rPr>
              <w:t>инфаркта миокарда</w:t>
            </w:r>
            <w:r w:rsidRPr="00972321">
              <w:rPr>
                <w:rFonts w:ascii="PT Astra Serif" w:hAnsi="PT Astra Serif"/>
              </w:rPr>
              <w:t xml:space="preserve"> и ОНМК в ПСО</w:t>
            </w:r>
            <w:r w:rsidR="00C36D79">
              <w:rPr>
                <w:rFonts w:ascii="PT Astra Serif" w:hAnsi="PT Astra Serif"/>
              </w:rPr>
              <w:t>,</w:t>
            </w:r>
            <w:r w:rsidRPr="00972321">
              <w:rPr>
                <w:rFonts w:ascii="PT Astra Serif" w:hAnsi="PT Astra Serif"/>
              </w:rPr>
              <w:t xml:space="preserve"> путем анализа историй болезни</w:t>
            </w:r>
          </w:p>
        </w:tc>
      </w:tr>
      <w:tr w:rsidR="00B47EFB" w:rsidRPr="00972321" w:rsidTr="000E785E">
        <w:trPr>
          <w:trHeight w:val="715"/>
        </w:trPr>
        <w:tc>
          <w:tcPr>
            <w:tcW w:w="779" w:type="dxa"/>
            <w:tcBorders>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2.6.</w:t>
            </w:r>
          </w:p>
        </w:tc>
        <w:tc>
          <w:tcPr>
            <w:tcW w:w="3629" w:type="dxa"/>
            <w:tcBorders>
              <w:left w:val="nil"/>
            </w:tcBorders>
          </w:tcPr>
          <w:p w:rsidR="008C2A13" w:rsidRPr="00972321" w:rsidRDefault="008C2A13" w:rsidP="00CA4458">
            <w:pPr>
              <w:jc w:val="both"/>
              <w:rPr>
                <w:rFonts w:ascii="PT Astra Serif" w:hAnsi="PT Astra Serif"/>
              </w:rPr>
            </w:pPr>
            <w:r w:rsidRPr="00972321">
              <w:rPr>
                <w:rFonts w:ascii="PT Astra Serif" w:hAnsi="PT Astra Serif"/>
              </w:rPr>
              <w:t>Использование систем</w:t>
            </w:r>
            <w:r w:rsidR="00FB13C2" w:rsidRPr="00972321">
              <w:rPr>
                <w:rFonts w:ascii="PT Astra Serif" w:hAnsi="PT Astra Serif"/>
              </w:rPr>
              <w:t>ы</w:t>
            </w:r>
            <w:r w:rsidRPr="00972321">
              <w:rPr>
                <w:rFonts w:ascii="PT Astra Serif" w:hAnsi="PT Astra Serif"/>
              </w:rPr>
              <w:t xml:space="preserve"> внутреннего контроля качества с использование</w:t>
            </w:r>
            <w:r w:rsidR="00402615">
              <w:rPr>
                <w:rFonts w:ascii="PT Astra Serif" w:hAnsi="PT Astra Serif"/>
              </w:rPr>
              <w:t>м</w:t>
            </w:r>
            <w:r w:rsidRPr="00972321">
              <w:rPr>
                <w:rFonts w:ascii="PT Astra Serif" w:hAnsi="PT Astra Serif"/>
              </w:rPr>
              <w:t xml:space="preserve"> цифровых технологий</w:t>
            </w:r>
          </w:p>
        </w:tc>
        <w:tc>
          <w:tcPr>
            <w:tcW w:w="1398" w:type="dxa"/>
          </w:tcPr>
          <w:p w:rsidR="008C2A13" w:rsidRPr="00972321" w:rsidRDefault="008C2A13" w:rsidP="00FB13C2">
            <w:pPr>
              <w:jc w:val="center"/>
              <w:rPr>
                <w:rFonts w:ascii="PT Astra Serif" w:eastAsia="Times New Roman" w:hAnsi="PT Astra Serif" w:cs="Times New Roman"/>
                <w:color w:val="000000"/>
                <w:szCs w:val="28"/>
              </w:rPr>
            </w:pPr>
            <w:r w:rsidRPr="00972321">
              <w:rPr>
                <w:rFonts w:ascii="PT Astra Serif" w:eastAsia="Times New Roman" w:hAnsi="PT Astra Serif" w:cs="Times New Roman"/>
                <w:color w:val="000000"/>
                <w:szCs w:val="28"/>
              </w:rPr>
              <w:t>01.0</w:t>
            </w:r>
            <w:r w:rsidR="00FB13C2" w:rsidRPr="00972321">
              <w:rPr>
                <w:rFonts w:ascii="PT Astra Serif" w:eastAsia="Times New Roman" w:hAnsi="PT Astra Serif" w:cs="Times New Roman"/>
                <w:color w:val="000000"/>
                <w:szCs w:val="28"/>
              </w:rPr>
              <w:t>1</w:t>
            </w:r>
            <w:r w:rsidRPr="00972321">
              <w:rPr>
                <w:rFonts w:ascii="PT Astra Serif" w:eastAsia="Times New Roman" w:hAnsi="PT Astra Serif" w:cs="Times New Roman"/>
                <w:color w:val="000000"/>
                <w:szCs w:val="28"/>
              </w:rPr>
              <w:t>.</w:t>
            </w:r>
            <w:r w:rsidR="00FB13C2" w:rsidRPr="00972321">
              <w:rPr>
                <w:rFonts w:ascii="PT Astra Serif" w:eastAsia="Times New Roman" w:hAnsi="PT Astra Serif" w:cs="Times New Roman"/>
                <w:color w:val="000000"/>
                <w:szCs w:val="28"/>
              </w:rPr>
              <w:t>2020</w:t>
            </w:r>
          </w:p>
        </w:tc>
        <w:tc>
          <w:tcPr>
            <w:tcW w:w="1404" w:type="dxa"/>
          </w:tcPr>
          <w:p w:rsidR="008C2A13" w:rsidRPr="00972321" w:rsidRDefault="008C2A13" w:rsidP="000A6BB5">
            <w:pPr>
              <w:jc w:val="center"/>
              <w:rPr>
                <w:rFonts w:ascii="PT Astra Serif" w:eastAsia="Times New Roman" w:hAnsi="PT Astra Serif" w:cs="Times New Roman"/>
                <w:color w:val="000000"/>
                <w:szCs w:val="28"/>
              </w:rPr>
            </w:pPr>
            <w:r w:rsidRPr="00972321">
              <w:rPr>
                <w:rFonts w:ascii="PT Astra Serif" w:eastAsia="Times New Roman" w:hAnsi="PT Astra Serif" w:cs="Times New Roman"/>
                <w:color w:val="000000"/>
                <w:szCs w:val="28"/>
              </w:rPr>
              <w:t>31.12.</w:t>
            </w:r>
            <w:r w:rsidR="002B2B20" w:rsidRPr="00972321">
              <w:rPr>
                <w:rFonts w:ascii="PT Astra Serif" w:eastAsia="Times New Roman" w:hAnsi="PT Astra Serif" w:cs="Times New Roman"/>
                <w:color w:val="000000"/>
                <w:szCs w:val="28"/>
              </w:rPr>
              <w:t>20</w:t>
            </w:r>
            <w:r w:rsidRPr="00972321">
              <w:rPr>
                <w:rFonts w:ascii="PT Astra Serif" w:eastAsia="Times New Roman" w:hAnsi="PT Astra Serif" w:cs="Times New Roman"/>
                <w:color w:val="000000"/>
                <w:szCs w:val="28"/>
              </w:rPr>
              <w:t>24</w:t>
            </w:r>
          </w:p>
        </w:tc>
        <w:tc>
          <w:tcPr>
            <w:tcW w:w="3415" w:type="dxa"/>
          </w:tcPr>
          <w:p w:rsidR="008C2A13" w:rsidRPr="00972321" w:rsidRDefault="00761924" w:rsidP="00FB13C2">
            <w:pPr>
              <w:ind w:left="2"/>
              <w:jc w:val="center"/>
              <w:rPr>
                <w:rFonts w:ascii="PT Astra Serif" w:hAnsi="PT Astra Serif" w:cs="Times New Roman"/>
              </w:rPr>
            </w:pPr>
            <w:r w:rsidRPr="00972321">
              <w:rPr>
                <w:rFonts w:ascii="PT Astra Serif" w:hAnsi="PT Astra Serif" w:cs="Times New Roman"/>
              </w:rPr>
              <w:t>Департамент обеспечения деятельности департамента ведомственного контроля и обеспечения деятельности министерства здравоохранения Тульской области</w:t>
            </w:r>
            <w:r w:rsidR="008C2A13" w:rsidRPr="00972321">
              <w:rPr>
                <w:rFonts w:ascii="PT Astra Serif" w:hAnsi="PT Astra Serif" w:cs="Times New Roman"/>
              </w:rPr>
              <w:t xml:space="preserve">, главные врачи </w:t>
            </w:r>
            <w:r w:rsidR="00FB13C2" w:rsidRPr="00972321">
              <w:rPr>
                <w:rFonts w:ascii="PT Astra Serif" w:hAnsi="PT Astra Serif" w:cs="Times New Roman"/>
              </w:rPr>
              <w:t>государственных учреждений здравоохранения</w:t>
            </w:r>
            <w:r w:rsidR="00430C07" w:rsidRPr="00972321">
              <w:rPr>
                <w:rFonts w:ascii="PT Astra Serif" w:hAnsi="PT Astra Serif" w:cs="Times New Roman"/>
              </w:rPr>
              <w:t xml:space="preserve"> Тульской области</w:t>
            </w:r>
            <w:r w:rsidR="008C62A3" w:rsidRPr="00972321">
              <w:rPr>
                <w:rFonts w:ascii="PT Astra Serif" w:hAnsi="PT Astra Serif" w:cs="Times New Roman"/>
              </w:rPr>
              <w:t xml:space="preserve">   </w:t>
            </w:r>
          </w:p>
        </w:tc>
        <w:tc>
          <w:tcPr>
            <w:tcW w:w="2875" w:type="dxa"/>
          </w:tcPr>
          <w:p w:rsidR="00BC2D08" w:rsidRDefault="00761924" w:rsidP="00761924">
            <w:pPr>
              <w:keepNext/>
              <w:keepLines/>
              <w:tabs>
                <w:tab w:val="left" w:pos="382"/>
              </w:tabs>
              <w:jc w:val="center"/>
              <w:outlineLvl w:val="2"/>
              <w:rPr>
                <w:rFonts w:ascii="PT Astra Serif" w:hAnsi="PT Astra Serif" w:cs="Times New Roman"/>
              </w:rPr>
            </w:pPr>
            <w:r w:rsidRPr="00972321">
              <w:rPr>
                <w:rFonts w:ascii="PT Astra Serif" w:hAnsi="PT Astra Serif" w:cs="Times New Roman"/>
              </w:rPr>
              <w:t xml:space="preserve">В государственных учреждениях здравоохранения Тульской области внедрена система внутреннего контроля качества (контрольные листы качества оказания медицинской помощи) согласно приказу Минздрава России </w:t>
            </w:r>
          </w:p>
          <w:p w:rsidR="008C2A13" w:rsidRPr="00972321" w:rsidRDefault="00761924" w:rsidP="00761924">
            <w:pPr>
              <w:keepNext/>
              <w:keepLines/>
              <w:tabs>
                <w:tab w:val="left" w:pos="382"/>
              </w:tabs>
              <w:jc w:val="center"/>
              <w:outlineLvl w:val="2"/>
              <w:rPr>
                <w:rFonts w:ascii="PT Astra Serif" w:hAnsi="PT Astra Serif"/>
              </w:rPr>
            </w:pPr>
            <w:r w:rsidRPr="00972321">
              <w:rPr>
                <w:rFonts w:ascii="PT Astra Serif" w:hAnsi="PT Astra Serif" w:cs="Times New Roman"/>
              </w:rPr>
              <w:t>№ 203н от 10 мая 2017 года</w:t>
            </w:r>
          </w:p>
        </w:tc>
        <w:tc>
          <w:tcPr>
            <w:tcW w:w="2520" w:type="dxa"/>
          </w:tcPr>
          <w:p w:rsidR="008C2A13" w:rsidRPr="00972321" w:rsidRDefault="008C2A13" w:rsidP="00CA4458">
            <w:pPr>
              <w:keepNext/>
              <w:keepLines/>
              <w:tabs>
                <w:tab w:val="left" w:pos="382"/>
              </w:tabs>
              <w:jc w:val="center"/>
              <w:outlineLvl w:val="2"/>
              <w:rPr>
                <w:rFonts w:ascii="PT Astra Serif" w:hAnsi="PT Astra Serif" w:cs="Times New Roman"/>
              </w:rPr>
            </w:pPr>
          </w:p>
        </w:tc>
      </w:tr>
      <w:tr w:rsidR="00B47EFB" w:rsidRPr="00972321" w:rsidTr="000E785E">
        <w:trPr>
          <w:trHeight w:val="715"/>
        </w:trPr>
        <w:tc>
          <w:tcPr>
            <w:tcW w:w="779" w:type="dxa"/>
            <w:tcBorders>
              <w:bottom w:val="single" w:sz="4" w:space="0" w:color="auto"/>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2.7.</w:t>
            </w:r>
          </w:p>
        </w:tc>
        <w:tc>
          <w:tcPr>
            <w:tcW w:w="3629" w:type="dxa"/>
            <w:tcBorders>
              <w:left w:val="nil"/>
            </w:tcBorders>
          </w:tcPr>
          <w:p w:rsidR="008C2A13" w:rsidRPr="00972321" w:rsidRDefault="008C2A13" w:rsidP="00CA4458">
            <w:pPr>
              <w:jc w:val="both"/>
              <w:rPr>
                <w:rFonts w:ascii="PT Astra Serif" w:hAnsi="PT Astra Serif"/>
              </w:rPr>
            </w:pPr>
            <w:r w:rsidRPr="00972321">
              <w:rPr>
                <w:rFonts w:ascii="PT Astra Serif" w:hAnsi="PT Astra Serif"/>
              </w:rPr>
              <w:t>Разработка мероприятий по исключению необоснованной и непрофильной госпитализации, эффективное использование ресурсов круглосуточного стационара</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FB13C2">
            <w:pPr>
              <w:keepNext/>
              <w:keepLines/>
              <w:tabs>
                <w:tab w:val="left" w:pos="382"/>
              </w:tabs>
              <w:jc w:val="center"/>
              <w:outlineLvl w:val="2"/>
              <w:rPr>
                <w:rFonts w:ascii="PT Astra Serif" w:hAnsi="PT Astra Serif"/>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w:t>
            </w:r>
            <w:r w:rsidR="00FB13C2" w:rsidRPr="00972321">
              <w:rPr>
                <w:rFonts w:ascii="PT Astra Serif" w:hAnsi="PT Astra Serif"/>
              </w:rPr>
              <w:t>государственных учреждений здравоохранения</w:t>
            </w:r>
            <w:r w:rsidR="00AD4ABD">
              <w:rPr>
                <w:rFonts w:ascii="PT Astra Serif" w:hAnsi="PT Astra Serif"/>
              </w:rPr>
              <w:t xml:space="preserve"> Тульской области</w:t>
            </w:r>
          </w:p>
        </w:tc>
        <w:tc>
          <w:tcPr>
            <w:tcW w:w="2875" w:type="dxa"/>
          </w:tcPr>
          <w:p w:rsidR="008C2A13" w:rsidRPr="00972321" w:rsidRDefault="00FB13C2" w:rsidP="00467658">
            <w:pPr>
              <w:jc w:val="center"/>
              <w:rPr>
                <w:rFonts w:ascii="PT Astra Serif" w:eastAsia="Times New Roman" w:hAnsi="PT Astra Serif" w:cs="Times New Roman"/>
              </w:rPr>
            </w:pPr>
            <w:r w:rsidRPr="00972321">
              <w:rPr>
                <w:rStyle w:val="70"/>
                <w:rFonts w:ascii="PT Astra Serif" w:eastAsiaTheme="minorHAnsi" w:hAnsi="PT Astra Serif"/>
              </w:rPr>
              <w:t>Увеличение доли</w:t>
            </w:r>
            <w:r w:rsidR="008C2A13" w:rsidRPr="00972321">
              <w:rPr>
                <w:rStyle w:val="70"/>
                <w:rFonts w:ascii="PT Astra Serif" w:eastAsiaTheme="minorHAnsi" w:hAnsi="PT Astra Serif"/>
              </w:rPr>
              <w:t xml:space="preserve"> больных с ОКС и ОНМК, госпитализированных в профильные специализированные отделения с круглосуточной палатой реанимации (ОРИТ/БИТР) не менее 95%</w:t>
            </w:r>
          </w:p>
          <w:p w:rsidR="008C2A13" w:rsidRPr="00972321" w:rsidRDefault="008C2A13" w:rsidP="00CA4458">
            <w:pPr>
              <w:keepNext/>
              <w:keepLines/>
              <w:tabs>
                <w:tab w:val="left" w:pos="382"/>
              </w:tabs>
              <w:jc w:val="center"/>
              <w:outlineLvl w:val="2"/>
              <w:rPr>
                <w:rFonts w:ascii="PT Astra Serif" w:hAnsi="PT Astra Serif" w:cs="Times New Roman"/>
              </w:rPr>
            </w:pPr>
          </w:p>
        </w:tc>
        <w:tc>
          <w:tcPr>
            <w:tcW w:w="2520" w:type="dxa"/>
          </w:tcPr>
          <w:p w:rsidR="008C2A13" w:rsidRPr="00972321" w:rsidRDefault="008C2A13" w:rsidP="00467658">
            <w:pPr>
              <w:jc w:val="center"/>
              <w:rPr>
                <w:rStyle w:val="70"/>
                <w:rFonts w:ascii="PT Astra Serif" w:eastAsiaTheme="minorHAnsi" w:hAnsi="PT Astra Serif"/>
              </w:rPr>
            </w:pPr>
          </w:p>
        </w:tc>
      </w:tr>
      <w:tr w:rsidR="00B47EFB" w:rsidRPr="00972321" w:rsidTr="000E785E">
        <w:trPr>
          <w:trHeight w:val="715"/>
        </w:trPr>
        <w:tc>
          <w:tcPr>
            <w:tcW w:w="779" w:type="dxa"/>
            <w:tcBorders>
              <w:right w:val="nil"/>
            </w:tcBorders>
          </w:tcPr>
          <w:p w:rsidR="008C2A13" w:rsidRPr="00972321" w:rsidRDefault="001E4961"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2.8.</w:t>
            </w:r>
          </w:p>
        </w:tc>
        <w:tc>
          <w:tcPr>
            <w:tcW w:w="3629" w:type="dxa"/>
            <w:tcBorders>
              <w:left w:val="nil"/>
            </w:tcBorders>
          </w:tcPr>
          <w:p w:rsidR="008C2A13" w:rsidRPr="00972321" w:rsidRDefault="008C2A13" w:rsidP="00AD4ABD">
            <w:pPr>
              <w:jc w:val="both"/>
              <w:rPr>
                <w:rFonts w:ascii="PT Astra Serif" w:hAnsi="PT Astra Serif"/>
              </w:rPr>
            </w:pPr>
            <w:r w:rsidRPr="00972321">
              <w:rPr>
                <w:rFonts w:ascii="PT Astra Serif" w:hAnsi="PT Astra Serif"/>
              </w:rPr>
              <w:t xml:space="preserve">Обеспечение контроля кодирования </w:t>
            </w:r>
            <w:r w:rsidR="00AD4ABD">
              <w:rPr>
                <w:rFonts w:ascii="PT Astra Serif" w:hAnsi="PT Astra Serif"/>
              </w:rPr>
              <w:t>хронической сердечной недостаточности</w:t>
            </w:r>
            <w:r w:rsidRPr="00972321">
              <w:rPr>
                <w:rFonts w:ascii="PT Astra Serif" w:hAnsi="PT Astra Serif"/>
              </w:rPr>
              <w:t xml:space="preserve"> (</w:t>
            </w:r>
            <w:r w:rsidRPr="00972321">
              <w:rPr>
                <w:rFonts w:ascii="PT Astra Serif" w:hAnsi="PT Astra Serif"/>
                <w:lang w:val="en-US"/>
              </w:rPr>
              <w:t>I</w:t>
            </w:r>
            <w:r w:rsidRPr="00972321">
              <w:rPr>
                <w:rFonts w:ascii="PT Astra Serif" w:hAnsi="PT Astra Serif"/>
              </w:rPr>
              <w:t>50) в качестве основного заболевания в случае обращения пациента за медицинской помощью в поликлинику или поступления в стационар по данному поводу</w:t>
            </w:r>
          </w:p>
        </w:tc>
        <w:tc>
          <w:tcPr>
            <w:tcW w:w="1398" w:type="dxa"/>
          </w:tcPr>
          <w:p w:rsidR="008C2A13" w:rsidRPr="00972321" w:rsidRDefault="008C2A13" w:rsidP="000A6BB5">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0A6BB5">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523D4">
            <w:pPr>
              <w:keepNext/>
              <w:keepLines/>
              <w:tabs>
                <w:tab w:val="left" w:pos="382"/>
              </w:tabs>
              <w:jc w:val="center"/>
              <w:outlineLvl w:val="2"/>
              <w:rPr>
                <w:rFonts w:ascii="PT Astra Serif" w:hAnsi="PT Astra Serif"/>
              </w:rPr>
            </w:pPr>
            <w:r w:rsidRPr="00972321">
              <w:rPr>
                <w:rFonts w:ascii="PT Astra Serif" w:hAnsi="PT Astra Serif"/>
              </w:rPr>
              <w:t xml:space="preserve">Министерство здравоохранения Тульской области, </w:t>
            </w:r>
            <w:r w:rsidR="000523D4" w:rsidRPr="00972321">
              <w:rPr>
                <w:rFonts w:ascii="PT Astra Serif" w:hAnsi="PT Astra Serif"/>
              </w:rPr>
              <w:t xml:space="preserve">главный внештатный специалист по медицинской статистике департамента здравоохранения министерства здравоохранения Тульской области, </w:t>
            </w:r>
            <w:r w:rsidRPr="00972321">
              <w:rPr>
                <w:rFonts w:ascii="PT Astra Serif" w:hAnsi="PT Astra Serif"/>
              </w:rPr>
              <w:t xml:space="preserve">главный внештатный специалист кардиолог департамента здравоохранения министерства здравоохранения Тульской области, </w:t>
            </w:r>
            <w:r w:rsidR="00AD4ABD" w:rsidRPr="00AD4ABD">
              <w:rPr>
                <w:rFonts w:ascii="PT Astra Serif" w:hAnsi="PT Astra Serif"/>
              </w:rPr>
              <w:t>главные врачи государственных учреждений здравоохранения Тульской области</w:t>
            </w:r>
          </w:p>
        </w:tc>
        <w:tc>
          <w:tcPr>
            <w:tcW w:w="2875" w:type="dxa"/>
          </w:tcPr>
          <w:p w:rsidR="008C2A13" w:rsidRPr="00972321" w:rsidRDefault="001257BE" w:rsidP="001257BE">
            <w:pPr>
              <w:jc w:val="center"/>
              <w:rPr>
                <w:rStyle w:val="70"/>
                <w:rFonts w:ascii="PT Astra Serif" w:eastAsiaTheme="minorHAnsi" w:hAnsi="PT Astra Serif"/>
              </w:rPr>
            </w:pPr>
            <w:r w:rsidRPr="00972321">
              <w:rPr>
                <w:rStyle w:val="70"/>
                <w:rFonts w:ascii="PT Astra Serif" w:eastAsiaTheme="minorHAnsi" w:hAnsi="PT Astra Serif"/>
              </w:rPr>
              <w:t xml:space="preserve">По итогам года на правильность </w:t>
            </w:r>
            <w:r w:rsidR="006B1B4A" w:rsidRPr="00972321">
              <w:rPr>
                <w:rStyle w:val="70"/>
                <w:rFonts w:ascii="PT Astra Serif" w:eastAsiaTheme="minorHAnsi" w:hAnsi="PT Astra Serif"/>
              </w:rPr>
              <w:t>кодирования проверено</w:t>
            </w:r>
            <w:r w:rsidRPr="00972321">
              <w:rPr>
                <w:rStyle w:val="70"/>
                <w:rFonts w:ascii="PT Astra Serif" w:eastAsiaTheme="minorHAnsi" w:hAnsi="PT Astra Serif"/>
              </w:rPr>
              <w:t xml:space="preserve"> 100% электронных медицинских карт с использованием региональной информационной системы здравоохранения Тульской области в соответствии с формой № 12 «Сведения о числе заболеваний, зарегистрированных у пациентов, проживающих в районе обслуживания медицинской организации» согласно методическим рекомендациям ФГБУ «ЦНИИОИЗ» по кодированию болезней системы кровообращения</w:t>
            </w:r>
          </w:p>
        </w:tc>
        <w:tc>
          <w:tcPr>
            <w:tcW w:w="2520" w:type="dxa"/>
          </w:tcPr>
          <w:p w:rsidR="008C2A13" w:rsidRPr="00972321" w:rsidRDefault="008C2A13" w:rsidP="00467658">
            <w:pPr>
              <w:jc w:val="center"/>
              <w:rPr>
                <w:rStyle w:val="70"/>
                <w:rFonts w:ascii="PT Astra Serif" w:eastAsiaTheme="minorHAnsi" w:hAnsi="PT Astra Serif"/>
              </w:rPr>
            </w:pPr>
          </w:p>
        </w:tc>
      </w:tr>
      <w:tr w:rsidR="008C2A13" w:rsidRPr="00972321" w:rsidTr="008F53DE">
        <w:trPr>
          <w:trHeight w:val="461"/>
        </w:trPr>
        <w:tc>
          <w:tcPr>
            <w:tcW w:w="16020" w:type="dxa"/>
            <w:gridSpan w:val="7"/>
          </w:tcPr>
          <w:p w:rsidR="008C2A13" w:rsidRPr="00972321" w:rsidRDefault="008C2A13" w:rsidP="005F7CED">
            <w:pPr>
              <w:pStyle w:val="a5"/>
              <w:numPr>
                <w:ilvl w:val="0"/>
                <w:numId w:val="14"/>
              </w:numPr>
              <w:jc w:val="center"/>
              <w:rPr>
                <w:rStyle w:val="70"/>
                <w:rFonts w:ascii="PT Astra Serif" w:eastAsiaTheme="minorHAnsi" w:hAnsi="PT Astra Serif"/>
              </w:rPr>
            </w:pPr>
            <w:r w:rsidRPr="00972321">
              <w:rPr>
                <w:rStyle w:val="70"/>
                <w:rFonts w:ascii="PT Astra Serif" w:eastAsiaTheme="minorHAnsi" w:hAnsi="PT Astra Serif"/>
              </w:rPr>
              <w:t>Работа с факторами риска развития сердечно-сосудистых заболеваний</w:t>
            </w:r>
          </w:p>
        </w:tc>
      </w:tr>
      <w:tr w:rsidR="00B47EFB" w:rsidRPr="00972321" w:rsidTr="000E785E">
        <w:tc>
          <w:tcPr>
            <w:tcW w:w="779" w:type="dxa"/>
            <w:tcBorders>
              <w:bottom w:val="single" w:sz="4" w:space="0" w:color="auto"/>
              <w:right w:val="nil"/>
            </w:tcBorders>
          </w:tcPr>
          <w:p w:rsidR="008C2A13" w:rsidRPr="00972321" w:rsidRDefault="005F7CED" w:rsidP="002637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3.1.</w:t>
            </w:r>
          </w:p>
        </w:tc>
        <w:tc>
          <w:tcPr>
            <w:tcW w:w="3629" w:type="dxa"/>
            <w:tcBorders>
              <w:left w:val="nil"/>
            </w:tcBorders>
          </w:tcPr>
          <w:p w:rsidR="008C2A13" w:rsidRPr="00972321" w:rsidRDefault="008C62A3" w:rsidP="003D1AA5">
            <w:pPr>
              <w:ind w:left="2"/>
              <w:jc w:val="both"/>
              <w:rPr>
                <w:rFonts w:ascii="PT Astra Serif" w:hAnsi="PT Astra Serif"/>
              </w:rPr>
            </w:pPr>
            <w:r w:rsidRPr="00972321">
              <w:rPr>
                <w:rFonts w:ascii="PT Astra Serif" w:hAnsi="PT Astra Serif"/>
              </w:rPr>
              <w:t xml:space="preserve">Выявление распространенности факторов </w:t>
            </w:r>
            <w:r w:rsidRPr="00972321">
              <w:rPr>
                <w:rFonts w:ascii="PT Astra Serif" w:hAnsi="PT Astra Serif"/>
              </w:rPr>
              <w:lastRenderedPageBreak/>
              <w:t xml:space="preserve">риска </w:t>
            </w:r>
            <w:r w:rsidR="003D1AA5">
              <w:rPr>
                <w:rFonts w:ascii="PT Astra Serif" w:hAnsi="PT Astra Serif"/>
              </w:rPr>
              <w:t>болезней системы кровообращения</w:t>
            </w:r>
            <w:r w:rsidRPr="00972321">
              <w:rPr>
                <w:rFonts w:ascii="PT Astra Serif" w:hAnsi="PT Astra Serif"/>
              </w:rPr>
              <w:t xml:space="preserve"> в регионе</w:t>
            </w:r>
          </w:p>
        </w:tc>
        <w:tc>
          <w:tcPr>
            <w:tcW w:w="1398" w:type="dxa"/>
          </w:tcPr>
          <w:p w:rsidR="008C2A13" w:rsidRPr="00972321" w:rsidRDefault="008C2A13" w:rsidP="00795F62">
            <w:pPr>
              <w:jc w:val="center"/>
              <w:rPr>
                <w:rFonts w:ascii="PT Astra Serif" w:hAnsi="PT Astra Serif"/>
              </w:rPr>
            </w:pPr>
            <w:r w:rsidRPr="00972321">
              <w:rPr>
                <w:rFonts w:ascii="PT Astra Serif" w:hAnsi="PT Astra Serif"/>
              </w:rPr>
              <w:lastRenderedPageBreak/>
              <w:t>01.09.2019</w:t>
            </w:r>
          </w:p>
        </w:tc>
        <w:tc>
          <w:tcPr>
            <w:tcW w:w="1404" w:type="dxa"/>
          </w:tcPr>
          <w:p w:rsidR="008C2A13" w:rsidRPr="00972321" w:rsidRDefault="008C2A13" w:rsidP="00795F62">
            <w:pPr>
              <w:ind w:left="2"/>
              <w:jc w:val="center"/>
              <w:rPr>
                <w:rFonts w:ascii="PT Astra Serif" w:hAnsi="PT Astra Serif"/>
              </w:rPr>
            </w:pPr>
            <w:r w:rsidRPr="00972321">
              <w:rPr>
                <w:rFonts w:ascii="PT Astra Serif" w:hAnsi="PT Astra Serif"/>
              </w:rPr>
              <w:t>31.12.2019</w:t>
            </w:r>
          </w:p>
        </w:tc>
        <w:tc>
          <w:tcPr>
            <w:tcW w:w="3415" w:type="dxa"/>
          </w:tcPr>
          <w:p w:rsidR="008C2A13" w:rsidRPr="00972321" w:rsidRDefault="00907F9D" w:rsidP="006B1B4A">
            <w:pPr>
              <w:ind w:left="2"/>
              <w:jc w:val="center"/>
              <w:rPr>
                <w:rFonts w:ascii="PT Astra Serif" w:hAnsi="PT Astra Serif"/>
              </w:rPr>
            </w:pPr>
            <w:r w:rsidRPr="00972321">
              <w:rPr>
                <w:rFonts w:ascii="PT Astra Serif" w:hAnsi="PT Astra Serif"/>
              </w:rPr>
              <w:t xml:space="preserve">Министерство здравоохранения Тульской </w:t>
            </w:r>
            <w:r w:rsidRPr="00972321">
              <w:rPr>
                <w:rFonts w:ascii="PT Astra Serif" w:hAnsi="PT Astra Serif"/>
              </w:rPr>
              <w:lastRenderedPageBreak/>
              <w:t>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w:t>
            </w:r>
            <w:r w:rsidR="001E4961" w:rsidRPr="00972321">
              <w:rPr>
                <w:rFonts w:ascii="PT Astra Serif" w:hAnsi="PT Astra Serif"/>
                <w:szCs w:val="26"/>
              </w:rPr>
              <w:t>, главный внештатный специалист по медицинской профилактике департамента здравоохранения министерства здравоохранения Тульской области</w:t>
            </w:r>
            <w:r w:rsidRPr="00972321">
              <w:rPr>
                <w:rFonts w:ascii="PT Astra Serif" w:hAnsi="PT Astra Serif"/>
                <w:szCs w:val="26"/>
              </w:rPr>
              <w:t xml:space="preserve">, главные врачи </w:t>
            </w:r>
            <w:r w:rsidR="006B1B4A" w:rsidRPr="00972321">
              <w:rPr>
                <w:rFonts w:ascii="PT Astra Serif" w:hAnsi="PT Astra Serif"/>
                <w:szCs w:val="26"/>
              </w:rPr>
              <w:t>государственных учреждений здравоохранения Тульской области</w:t>
            </w:r>
          </w:p>
        </w:tc>
        <w:tc>
          <w:tcPr>
            <w:tcW w:w="2875" w:type="dxa"/>
          </w:tcPr>
          <w:p w:rsidR="008C2A13" w:rsidRPr="00972321" w:rsidRDefault="00080BA2" w:rsidP="00795F62">
            <w:pPr>
              <w:jc w:val="center"/>
              <w:rPr>
                <w:rFonts w:ascii="PT Astra Serif" w:hAnsi="PT Astra Serif"/>
              </w:rPr>
            </w:pPr>
            <w:r w:rsidRPr="00972321">
              <w:rPr>
                <w:rFonts w:ascii="PT Astra Serif" w:hAnsi="PT Astra Serif"/>
              </w:rPr>
              <w:lastRenderedPageBreak/>
              <w:t xml:space="preserve">Увеличение числа находящихся на </w:t>
            </w:r>
            <w:r w:rsidRPr="00972321">
              <w:rPr>
                <w:rFonts w:ascii="PT Astra Serif" w:hAnsi="PT Astra Serif"/>
              </w:rPr>
              <w:lastRenderedPageBreak/>
              <w:t>лечении больных артериальной гипертонией, достигших целевых уровней артериального давления, на 20 %</w:t>
            </w:r>
          </w:p>
        </w:tc>
        <w:tc>
          <w:tcPr>
            <w:tcW w:w="2520" w:type="dxa"/>
          </w:tcPr>
          <w:p w:rsidR="008C2A13" w:rsidRPr="00972321" w:rsidRDefault="008C2A13" w:rsidP="00795F62">
            <w:pPr>
              <w:jc w:val="center"/>
              <w:rPr>
                <w:rFonts w:ascii="PT Astra Serif" w:hAnsi="PT Astra Serif"/>
              </w:rPr>
            </w:pPr>
          </w:p>
        </w:tc>
      </w:tr>
      <w:tr w:rsidR="00B47EFB" w:rsidRPr="00972321" w:rsidTr="000E785E">
        <w:tc>
          <w:tcPr>
            <w:tcW w:w="779" w:type="dxa"/>
            <w:tcBorders>
              <w:bottom w:val="single" w:sz="4" w:space="0" w:color="auto"/>
              <w:right w:val="nil"/>
            </w:tcBorders>
          </w:tcPr>
          <w:p w:rsidR="008C2A13" w:rsidRPr="00972321" w:rsidRDefault="005F7CED" w:rsidP="005F7CED">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3.2.</w:t>
            </w:r>
          </w:p>
        </w:tc>
        <w:tc>
          <w:tcPr>
            <w:tcW w:w="3629" w:type="dxa"/>
            <w:tcBorders>
              <w:left w:val="nil"/>
            </w:tcBorders>
          </w:tcPr>
          <w:p w:rsidR="008C2A13" w:rsidRPr="00972321" w:rsidRDefault="008C2A13" w:rsidP="008F53DE">
            <w:pPr>
              <w:ind w:left="2"/>
              <w:jc w:val="both"/>
              <w:rPr>
                <w:rFonts w:ascii="PT Astra Serif" w:hAnsi="PT Astra Serif"/>
              </w:rPr>
            </w:pPr>
            <w:r w:rsidRPr="00972321">
              <w:rPr>
                <w:rFonts w:ascii="PT Astra Serif" w:hAnsi="PT Astra Serif"/>
              </w:rPr>
              <w:t xml:space="preserve">Определение контингента пациентов с высоким риском возникновения </w:t>
            </w:r>
            <w:r w:rsidR="003D1AA5" w:rsidRPr="003D1AA5">
              <w:rPr>
                <w:rFonts w:ascii="PT Astra Serif" w:hAnsi="PT Astra Serif"/>
              </w:rPr>
              <w:t>болезней системы кровообращения</w:t>
            </w:r>
            <w:r w:rsidRPr="00972321">
              <w:rPr>
                <w:rFonts w:ascii="PT Astra Serif" w:hAnsi="PT Astra Serif"/>
              </w:rPr>
              <w:t xml:space="preserve"> (шкала </w:t>
            </w:r>
            <w:r w:rsidRPr="00972321">
              <w:rPr>
                <w:rFonts w:ascii="PT Astra Serif" w:hAnsi="PT Astra Serif"/>
                <w:lang w:val="en-US"/>
              </w:rPr>
              <w:t>CKOR</w:t>
            </w:r>
            <w:r w:rsidRPr="00972321">
              <w:rPr>
                <w:rFonts w:ascii="PT Astra Serif" w:hAnsi="PT Astra Serif"/>
              </w:rPr>
              <w:t xml:space="preserve"> более 10%, сахарный диабет, мультифокальный </w:t>
            </w:r>
            <w:r w:rsidRPr="00972321">
              <w:rPr>
                <w:rFonts w:ascii="PT Astra Serif" w:hAnsi="PT Astra Serif"/>
              </w:rPr>
              <w:lastRenderedPageBreak/>
              <w:t>атеросклероз)</w:t>
            </w:r>
          </w:p>
        </w:tc>
        <w:tc>
          <w:tcPr>
            <w:tcW w:w="1398" w:type="dxa"/>
          </w:tcPr>
          <w:p w:rsidR="008C2A13" w:rsidRPr="00972321" w:rsidRDefault="008C2A13" w:rsidP="00393F87">
            <w:pPr>
              <w:jc w:val="center"/>
              <w:rPr>
                <w:rFonts w:ascii="PT Astra Serif" w:hAnsi="PT Astra Serif"/>
              </w:rPr>
            </w:pPr>
            <w:r w:rsidRPr="00972321">
              <w:rPr>
                <w:rFonts w:ascii="PT Astra Serif" w:hAnsi="PT Astra Serif"/>
              </w:rPr>
              <w:lastRenderedPageBreak/>
              <w:t>01.12.2019</w:t>
            </w:r>
          </w:p>
        </w:tc>
        <w:tc>
          <w:tcPr>
            <w:tcW w:w="1404" w:type="dxa"/>
          </w:tcPr>
          <w:p w:rsidR="008C2A13" w:rsidRPr="00972321" w:rsidRDefault="008C2A13" w:rsidP="00795F62">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1E4961">
            <w:pPr>
              <w:ind w:left="2"/>
              <w:jc w:val="center"/>
              <w:rPr>
                <w:rFonts w:ascii="PT Astra Serif" w:hAnsi="PT Astra Serif"/>
              </w:rPr>
            </w:pPr>
            <w:r w:rsidRPr="00972321">
              <w:rPr>
                <w:rFonts w:ascii="PT Astra Serif" w:hAnsi="PT Astra Serif"/>
              </w:rPr>
              <w:t xml:space="preserve">Главные врачи </w:t>
            </w:r>
            <w:r w:rsidR="001E4961" w:rsidRPr="00972321">
              <w:rPr>
                <w:rFonts w:ascii="PT Astra Serif" w:hAnsi="PT Astra Serif"/>
              </w:rPr>
              <w:t>государственных учреждений здравоохранения</w:t>
            </w:r>
            <w:r w:rsidR="006B1B4A" w:rsidRPr="00972321">
              <w:rPr>
                <w:rFonts w:ascii="PT Astra Serif" w:hAnsi="PT Astra Serif"/>
              </w:rPr>
              <w:t xml:space="preserve"> Тульской области</w:t>
            </w:r>
            <w:r w:rsidRPr="00972321">
              <w:rPr>
                <w:rFonts w:ascii="PT Astra Serif" w:hAnsi="PT Astra Serif"/>
              </w:rPr>
              <w:t xml:space="preserve">, оказывающих первичную медико-санитарную помощь </w:t>
            </w:r>
            <w:r w:rsidRPr="00972321">
              <w:rPr>
                <w:rFonts w:ascii="PT Astra Serif" w:hAnsi="PT Astra Serif"/>
              </w:rPr>
              <w:lastRenderedPageBreak/>
              <w:t>населению Тульской области</w:t>
            </w:r>
          </w:p>
        </w:tc>
        <w:tc>
          <w:tcPr>
            <w:tcW w:w="2875" w:type="dxa"/>
          </w:tcPr>
          <w:p w:rsidR="008C2A13" w:rsidRDefault="006B5CB5" w:rsidP="006B5CB5">
            <w:pPr>
              <w:jc w:val="center"/>
              <w:rPr>
                <w:rFonts w:ascii="PT Astra Serif" w:hAnsi="PT Astra Serif"/>
              </w:rPr>
            </w:pPr>
            <w:r w:rsidRPr="00972321">
              <w:rPr>
                <w:rFonts w:ascii="PT Astra Serif" w:hAnsi="PT Astra Serif"/>
              </w:rPr>
              <w:lastRenderedPageBreak/>
              <w:t xml:space="preserve">Не менее 30% ежегодно пациентов с высоким риском возникновения БСК (шкала CKOR более 10 %, сахарный диабет, мультифокальный атеросклероз), </w:t>
            </w:r>
            <w:r w:rsidRPr="00972321">
              <w:rPr>
                <w:rFonts w:ascii="PT Astra Serif" w:hAnsi="PT Astra Serif"/>
              </w:rPr>
              <w:lastRenderedPageBreak/>
              <w:t>обратившихся в отделения/кабинеты медицинской профилактики направлены на коррекцию факторов риска</w:t>
            </w:r>
          </w:p>
          <w:p w:rsidR="008F53DE" w:rsidRPr="00972321" w:rsidRDefault="008F53DE" w:rsidP="006B5CB5">
            <w:pPr>
              <w:jc w:val="center"/>
              <w:rPr>
                <w:rFonts w:ascii="PT Astra Serif" w:hAnsi="PT Astra Serif"/>
              </w:rPr>
            </w:pPr>
          </w:p>
        </w:tc>
        <w:tc>
          <w:tcPr>
            <w:tcW w:w="2520" w:type="dxa"/>
          </w:tcPr>
          <w:p w:rsidR="008C2A13" w:rsidRPr="00972321" w:rsidRDefault="008C2A13" w:rsidP="00795F62">
            <w:pPr>
              <w:jc w:val="center"/>
              <w:rPr>
                <w:rFonts w:ascii="PT Astra Serif" w:hAnsi="PT Astra Serif"/>
                <w:highlight w:val="yellow"/>
              </w:rPr>
            </w:pPr>
          </w:p>
        </w:tc>
      </w:tr>
      <w:tr w:rsidR="001257BE" w:rsidRPr="00972321" w:rsidTr="000E785E">
        <w:tc>
          <w:tcPr>
            <w:tcW w:w="779" w:type="dxa"/>
            <w:tcBorders>
              <w:right w:val="nil"/>
            </w:tcBorders>
          </w:tcPr>
          <w:p w:rsidR="001257BE" w:rsidRPr="00972321" w:rsidRDefault="004F43C9"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3.3</w:t>
            </w:r>
            <w:r w:rsidR="001257BE" w:rsidRPr="00972321">
              <w:rPr>
                <w:rFonts w:ascii="PT Astra Serif" w:eastAsia="Times New Roman" w:hAnsi="PT Astra Serif" w:cs="Times New Roman"/>
                <w:color w:val="2D2D2D"/>
                <w:spacing w:val="2"/>
              </w:rPr>
              <w:t>.</w:t>
            </w:r>
          </w:p>
        </w:tc>
        <w:tc>
          <w:tcPr>
            <w:tcW w:w="3629" w:type="dxa"/>
            <w:tcBorders>
              <w:left w:val="nil"/>
            </w:tcBorders>
          </w:tcPr>
          <w:p w:rsidR="001257BE" w:rsidRPr="00972321" w:rsidRDefault="001257BE" w:rsidP="00BE4597">
            <w:pPr>
              <w:jc w:val="both"/>
              <w:rPr>
                <w:rFonts w:ascii="PT Astra Serif" w:hAnsi="PT Astra Serif"/>
              </w:rPr>
            </w:pPr>
            <w:r w:rsidRPr="00972321">
              <w:rPr>
                <w:rFonts w:ascii="PT Astra Serif" w:hAnsi="PT Astra Serif"/>
              </w:rPr>
              <w:t>Увеличение охвата населения профилактической и лечебной медицинской помощью в кабинетах медицинской помощи при отказе от курения</w:t>
            </w:r>
          </w:p>
        </w:tc>
        <w:tc>
          <w:tcPr>
            <w:tcW w:w="1398" w:type="dxa"/>
          </w:tcPr>
          <w:p w:rsidR="001257BE" w:rsidRPr="00972321" w:rsidRDefault="001257BE" w:rsidP="00BE4597">
            <w:pPr>
              <w:jc w:val="center"/>
              <w:rPr>
                <w:rFonts w:ascii="PT Astra Serif" w:hAnsi="PT Astra Serif"/>
              </w:rPr>
            </w:pPr>
            <w:r w:rsidRPr="00972321">
              <w:rPr>
                <w:rFonts w:ascii="PT Astra Serif" w:hAnsi="PT Astra Serif"/>
              </w:rPr>
              <w:t>01.01.2019</w:t>
            </w:r>
          </w:p>
        </w:tc>
        <w:tc>
          <w:tcPr>
            <w:tcW w:w="1404" w:type="dxa"/>
          </w:tcPr>
          <w:p w:rsidR="001257BE" w:rsidRPr="00972321" w:rsidRDefault="001257BE" w:rsidP="00BE4597">
            <w:pPr>
              <w:ind w:left="2"/>
              <w:jc w:val="center"/>
              <w:rPr>
                <w:rFonts w:ascii="PT Astra Serif" w:hAnsi="PT Astra Serif"/>
              </w:rPr>
            </w:pPr>
            <w:r w:rsidRPr="00972321">
              <w:rPr>
                <w:rFonts w:ascii="PT Astra Serif" w:hAnsi="PT Astra Serif"/>
              </w:rPr>
              <w:t>31.12.2024</w:t>
            </w:r>
          </w:p>
        </w:tc>
        <w:tc>
          <w:tcPr>
            <w:tcW w:w="3415" w:type="dxa"/>
          </w:tcPr>
          <w:p w:rsidR="001257BE" w:rsidRPr="00972321" w:rsidRDefault="001257BE" w:rsidP="00BE4597">
            <w:pPr>
              <w:jc w:val="center"/>
              <w:rPr>
                <w:rFonts w:ascii="PT Astra Serif" w:hAnsi="PT Astra Serif"/>
              </w:rPr>
            </w:pPr>
            <w:r w:rsidRPr="00972321">
              <w:rPr>
                <w:rFonts w:ascii="PT Astra Serif" w:hAnsi="PT Astra Serif"/>
              </w:rPr>
              <w:t>Главные врачи государственных учреждений здравоохранения</w:t>
            </w:r>
            <w:r w:rsidR="006B1B4A" w:rsidRPr="00972321">
              <w:rPr>
                <w:rFonts w:ascii="PT Astra Serif" w:hAnsi="PT Astra Serif"/>
              </w:rPr>
              <w:t xml:space="preserve"> Тульской области</w:t>
            </w:r>
            <w:r w:rsidRPr="00972321">
              <w:rPr>
                <w:rFonts w:ascii="PT Astra Serif" w:hAnsi="PT Astra Serif"/>
              </w:rPr>
              <w:t xml:space="preserve">, </w:t>
            </w:r>
          </w:p>
          <w:p w:rsidR="001257BE" w:rsidRPr="00972321" w:rsidRDefault="001257BE" w:rsidP="00BE4597">
            <w:pPr>
              <w:jc w:val="center"/>
              <w:rPr>
                <w:rFonts w:ascii="PT Astra Serif" w:hAnsi="PT Astra Serif"/>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1257BE" w:rsidRPr="00972321" w:rsidRDefault="001257BE" w:rsidP="00BD4DB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Увеличение числа обращений в кабинеты медицинской помощи при отказе от курения по результатам диспансеризации, посещения центров здоровья на 10%</w:t>
            </w:r>
          </w:p>
        </w:tc>
        <w:tc>
          <w:tcPr>
            <w:tcW w:w="2520" w:type="dxa"/>
          </w:tcPr>
          <w:p w:rsidR="001257BE" w:rsidRPr="00972321" w:rsidRDefault="001257BE" w:rsidP="00BE4597">
            <w:pPr>
              <w:jc w:val="center"/>
              <w:rPr>
                <w:rFonts w:ascii="PT Astra Serif" w:eastAsia="Times New Roman" w:hAnsi="PT Astra Serif" w:cs="Times New Roman"/>
                <w:color w:val="2D2D2D"/>
                <w:spacing w:val="2"/>
              </w:rPr>
            </w:pPr>
          </w:p>
        </w:tc>
      </w:tr>
      <w:tr w:rsidR="001257BE" w:rsidRPr="00972321" w:rsidTr="000E785E">
        <w:tc>
          <w:tcPr>
            <w:tcW w:w="779" w:type="dxa"/>
            <w:tcBorders>
              <w:right w:val="nil"/>
            </w:tcBorders>
          </w:tcPr>
          <w:p w:rsidR="001257BE" w:rsidRPr="00972321" w:rsidRDefault="001257BE" w:rsidP="004F43C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3.</w:t>
            </w:r>
            <w:r w:rsidR="004F43C9" w:rsidRPr="00972321">
              <w:rPr>
                <w:rFonts w:ascii="PT Astra Serif" w:eastAsia="Times New Roman" w:hAnsi="PT Astra Serif" w:cs="Times New Roman"/>
                <w:color w:val="2D2D2D"/>
                <w:spacing w:val="2"/>
              </w:rPr>
              <w:t>4</w:t>
            </w:r>
            <w:r w:rsidRPr="00972321">
              <w:rPr>
                <w:rFonts w:ascii="PT Astra Serif" w:eastAsia="Times New Roman" w:hAnsi="PT Astra Serif" w:cs="Times New Roman"/>
                <w:color w:val="2D2D2D"/>
                <w:spacing w:val="2"/>
              </w:rPr>
              <w:t>.</w:t>
            </w:r>
          </w:p>
        </w:tc>
        <w:tc>
          <w:tcPr>
            <w:tcW w:w="3629" w:type="dxa"/>
            <w:tcBorders>
              <w:left w:val="nil"/>
            </w:tcBorders>
          </w:tcPr>
          <w:p w:rsidR="001257BE" w:rsidRPr="00972321" w:rsidRDefault="001257BE" w:rsidP="00BE4597">
            <w:pPr>
              <w:jc w:val="both"/>
              <w:rPr>
                <w:rFonts w:ascii="PT Astra Serif" w:hAnsi="PT Astra Serif"/>
              </w:rPr>
            </w:pPr>
            <w:r w:rsidRPr="00972321">
              <w:rPr>
                <w:rFonts w:ascii="PT Astra Serif" w:hAnsi="PT Astra Serif"/>
              </w:rPr>
              <w:t>Обеспечение качественного учета проводимой работы в кабинетах медицинской помощи при отказе от курения, отражение проводимых мероприятий в регистре граждан с установленной 2 группой здоровья по результатам диспансеризации</w:t>
            </w:r>
          </w:p>
        </w:tc>
        <w:tc>
          <w:tcPr>
            <w:tcW w:w="1398" w:type="dxa"/>
          </w:tcPr>
          <w:p w:rsidR="001257BE" w:rsidRPr="00972321" w:rsidRDefault="001257BE" w:rsidP="00BE4597">
            <w:pPr>
              <w:jc w:val="center"/>
              <w:rPr>
                <w:rFonts w:ascii="PT Astra Serif" w:hAnsi="PT Astra Serif"/>
              </w:rPr>
            </w:pPr>
            <w:r w:rsidRPr="00972321">
              <w:rPr>
                <w:rFonts w:ascii="PT Astra Serif" w:hAnsi="PT Astra Serif"/>
              </w:rPr>
              <w:t>01.01.2019</w:t>
            </w:r>
          </w:p>
        </w:tc>
        <w:tc>
          <w:tcPr>
            <w:tcW w:w="1404" w:type="dxa"/>
          </w:tcPr>
          <w:p w:rsidR="001257BE" w:rsidRPr="00972321" w:rsidRDefault="001257BE" w:rsidP="00BE4597">
            <w:pPr>
              <w:ind w:left="2"/>
              <w:jc w:val="center"/>
              <w:rPr>
                <w:rFonts w:ascii="PT Astra Serif" w:hAnsi="PT Astra Serif"/>
              </w:rPr>
            </w:pPr>
            <w:r w:rsidRPr="00972321">
              <w:rPr>
                <w:rFonts w:ascii="PT Astra Serif" w:hAnsi="PT Astra Serif"/>
              </w:rPr>
              <w:t>31.12.2024</w:t>
            </w:r>
          </w:p>
        </w:tc>
        <w:tc>
          <w:tcPr>
            <w:tcW w:w="3415" w:type="dxa"/>
          </w:tcPr>
          <w:p w:rsidR="001257BE" w:rsidRPr="00972321" w:rsidRDefault="003D1AA5" w:rsidP="00BE4597">
            <w:pPr>
              <w:jc w:val="center"/>
              <w:rPr>
                <w:rFonts w:ascii="PT Astra Serif" w:hAnsi="PT Astra Serif"/>
              </w:rPr>
            </w:pPr>
            <w:r w:rsidRPr="003D1AA5">
              <w:rPr>
                <w:rFonts w:ascii="PT Astra Serif" w:hAnsi="PT Astra Serif"/>
              </w:rPr>
              <w:t>Главные врачи государственных учреждений здравоохранения Тульской области</w:t>
            </w:r>
            <w:r w:rsidR="001257BE" w:rsidRPr="00972321">
              <w:rPr>
                <w:rFonts w:ascii="PT Astra Serif" w:hAnsi="PT Astra Serif"/>
              </w:rPr>
              <w:t xml:space="preserve">, </w:t>
            </w:r>
          </w:p>
          <w:p w:rsidR="001257BE" w:rsidRPr="00972321" w:rsidRDefault="001257BE" w:rsidP="00BE4597">
            <w:pPr>
              <w:jc w:val="center"/>
              <w:rPr>
                <w:rFonts w:ascii="PT Astra Serif" w:hAnsi="PT Astra Serif"/>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w:t>
            </w:r>
            <w:r w:rsidRPr="00972321">
              <w:rPr>
                <w:rFonts w:ascii="PT Astra Serif" w:hAnsi="PT Astra Serif"/>
              </w:rPr>
              <w:lastRenderedPageBreak/>
              <w:t xml:space="preserve">здравоохранения Тульской области </w:t>
            </w:r>
          </w:p>
        </w:tc>
        <w:tc>
          <w:tcPr>
            <w:tcW w:w="2875" w:type="dxa"/>
          </w:tcPr>
          <w:p w:rsidR="008F53DE" w:rsidRDefault="001257BE" w:rsidP="00BD4DB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Активизация работы центров здоровья, кабинетов/отделений медицинской профилактики, ведение регистра граждан с установленной </w:t>
            </w:r>
          </w:p>
          <w:p w:rsidR="001257BE" w:rsidRPr="00972321" w:rsidRDefault="001257BE" w:rsidP="00BD4DB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 группой здоровья</w:t>
            </w:r>
          </w:p>
        </w:tc>
        <w:tc>
          <w:tcPr>
            <w:tcW w:w="2520" w:type="dxa"/>
          </w:tcPr>
          <w:p w:rsidR="001257BE" w:rsidRPr="00972321" w:rsidRDefault="001257BE" w:rsidP="00BE4597">
            <w:pPr>
              <w:jc w:val="center"/>
              <w:rPr>
                <w:rFonts w:ascii="PT Astra Serif" w:eastAsia="Times New Roman" w:hAnsi="PT Astra Serif" w:cs="Times New Roman"/>
                <w:color w:val="2D2D2D"/>
                <w:spacing w:val="2"/>
              </w:rPr>
            </w:pPr>
          </w:p>
        </w:tc>
      </w:tr>
      <w:tr w:rsidR="001257BE" w:rsidRPr="00972321" w:rsidTr="000E785E">
        <w:tc>
          <w:tcPr>
            <w:tcW w:w="779" w:type="dxa"/>
            <w:tcBorders>
              <w:bottom w:val="single" w:sz="4" w:space="0" w:color="auto"/>
              <w:right w:val="nil"/>
            </w:tcBorders>
          </w:tcPr>
          <w:p w:rsidR="001257BE" w:rsidRPr="00972321" w:rsidRDefault="001257BE" w:rsidP="004F43C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3.</w:t>
            </w:r>
            <w:r w:rsidR="004F43C9" w:rsidRPr="00972321">
              <w:rPr>
                <w:rFonts w:ascii="PT Astra Serif" w:eastAsia="Times New Roman" w:hAnsi="PT Astra Serif" w:cs="Times New Roman"/>
                <w:color w:val="2D2D2D"/>
                <w:spacing w:val="2"/>
              </w:rPr>
              <w:t>5</w:t>
            </w:r>
            <w:r w:rsidRPr="00972321">
              <w:rPr>
                <w:rFonts w:ascii="PT Astra Serif" w:eastAsia="Times New Roman" w:hAnsi="PT Astra Serif" w:cs="Times New Roman"/>
                <w:color w:val="2D2D2D"/>
                <w:spacing w:val="2"/>
              </w:rPr>
              <w:t>.</w:t>
            </w:r>
          </w:p>
        </w:tc>
        <w:tc>
          <w:tcPr>
            <w:tcW w:w="3629" w:type="dxa"/>
            <w:tcBorders>
              <w:left w:val="nil"/>
            </w:tcBorders>
          </w:tcPr>
          <w:p w:rsidR="001257BE" w:rsidRPr="00972321" w:rsidRDefault="001257BE" w:rsidP="00BE4597">
            <w:pPr>
              <w:jc w:val="both"/>
              <w:rPr>
                <w:rFonts w:ascii="PT Astra Serif" w:hAnsi="PT Astra Serif"/>
              </w:rPr>
            </w:pPr>
            <w:r w:rsidRPr="00972321">
              <w:rPr>
                <w:rFonts w:ascii="PT Astra Serif" w:hAnsi="PT Astra Serif"/>
              </w:rPr>
              <w:t>Осуществление контроля за деятельностью кабинетов медицинской помощи при отказе от курения</w:t>
            </w:r>
          </w:p>
        </w:tc>
        <w:tc>
          <w:tcPr>
            <w:tcW w:w="1398" w:type="dxa"/>
          </w:tcPr>
          <w:p w:rsidR="001257BE" w:rsidRPr="00972321" w:rsidRDefault="001257BE" w:rsidP="00BE4597">
            <w:pPr>
              <w:jc w:val="center"/>
              <w:rPr>
                <w:rFonts w:ascii="PT Astra Serif" w:hAnsi="PT Astra Serif"/>
              </w:rPr>
            </w:pPr>
            <w:r w:rsidRPr="00972321">
              <w:rPr>
                <w:rFonts w:ascii="PT Astra Serif" w:hAnsi="PT Astra Serif"/>
              </w:rPr>
              <w:t>01.01.2019</w:t>
            </w:r>
          </w:p>
        </w:tc>
        <w:tc>
          <w:tcPr>
            <w:tcW w:w="1404" w:type="dxa"/>
          </w:tcPr>
          <w:p w:rsidR="001257BE" w:rsidRPr="00972321" w:rsidRDefault="001257BE" w:rsidP="00BE4597">
            <w:pPr>
              <w:ind w:left="2"/>
              <w:jc w:val="center"/>
              <w:rPr>
                <w:rFonts w:ascii="PT Astra Serif" w:hAnsi="PT Astra Serif"/>
              </w:rPr>
            </w:pPr>
            <w:r w:rsidRPr="00972321">
              <w:rPr>
                <w:rFonts w:ascii="PT Astra Serif" w:hAnsi="PT Astra Serif"/>
              </w:rPr>
              <w:t>31.12.2024</w:t>
            </w:r>
          </w:p>
        </w:tc>
        <w:tc>
          <w:tcPr>
            <w:tcW w:w="3415" w:type="dxa"/>
          </w:tcPr>
          <w:p w:rsidR="001257BE" w:rsidRPr="00972321" w:rsidRDefault="001257BE" w:rsidP="008F53DE">
            <w:pPr>
              <w:spacing w:line="240" w:lineRule="exact"/>
              <w:jc w:val="center"/>
              <w:rPr>
                <w:rFonts w:ascii="PT Astra Serif" w:hAnsi="PT Astra Serif"/>
              </w:rPr>
            </w:pPr>
            <w:r w:rsidRPr="00972321">
              <w:rPr>
                <w:rFonts w:ascii="PT Astra Serif" w:hAnsi="PT Astra Serif"/>
              </w:rPr>
              <w:t>Главный внештатный специалист по медицинской профилактике департамента здравоохранения министерства здравоохранения Тульской области, главный внештатный специалист нарколог департамента здравоохранения министерства здравоохранения Тульской области</w:t>
            </w:r>
          </w:p>
        </w:tc>
        <w:tc>
          <w:tcPr>
            <w:tcW w:w="2875" w:type="dxa"/>
          </w:tcPr>
          <w:p w:rsidR="001257BE" w:rsidRPr="00972321" w:rsidRDefault="001257BE" w:rsidP="008C62A3">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Проведение ежеквартально анализа деятельности кабинетов медицинской помощи при отказе от курения, </w:t>
            </w:r>
            <w:r w:rsidR="008C62A3" w:rsidRPr="00972321">
              <w:rPr>
                <w:rFonts w:ascii="PT Astra Serif" w:eastAsia="Times New Roman" w:hAnsi="PT Astra Serif" w:cs="Times New Roman"/>
                <w:color w:val="2D2D2D"/>
                <w:spacing w:val="2"/>
              </w:rPr>
              <w:t xml:space="preserve">осуществлено не менее 6 </w:t>
            </w:r>
            <w:r w:rsidRPr="00972321">
              <w:rPr>
                <w:rFonts w:ascii="PT Astra Serif" w:eastAsia="Times New Roman" w:hAnsi="PT Astra Serif" w:cs="Times New Roman"/>
                <w:color w:val="2D2D2D"/>
                <w:spacing w:val="2"/>
              </w:rPr>
              <w:t>провер</w:t>
            </w:r>
            <w:r w:rsidR="008C62A3" w:rsidRPr="00972321">
              <w:rPr>
                <w:rFonts w:ascii="PT Astra Serif" w:eastAsia="Times New Roman" w:hAnsi="PT Astra Serif" w:cs="Times New Roman"/>
                <w:color w:val="2D2D2D"/>
                <w:spacing w:val="2"/>
              </w:rPr>
              <w:t>о</w:t>
            </w:r>
            <w:r w:rsidRPr="00972321">
              <w:rPr>
                <w:rFonts w:ascii="PT Astra Serif" w:eastAsia="Times New Roman" w:hAnsi="PT Astra Serif" w:cs="Times New Roman"/>
                <w:color w:val="2D2D2D"/>
                <w:spacing w:val="2"/>
              </w:rPr>
              <w:t>к деятельности на местах</w:t>
            </w:r>
            <w:r w:rsidR="00080BA2" w:rsidRPr="00972321">
              <w:rPr>
                <w:rFonts w:ascii="PT Astra Serif" w:eastAsia="Times New Roman" w:hAnsi="PT Astra Serif" w:cs="Times New Roman"/>
                <w:color w:val="2D2D2D"/>
                <w:spacing w:val="2"/>
              </w:rPr>
              <w:t xml:space="preserve"> ежегодно</w:t>
            </w:r>
          </w:p>
        </w:tc>
        <w:tc>
          <w:tcPr>
            <w:tcW w:w="2520" w:type="dxa"/>
          </w:tcPr>
          <w:p w:rsidR="001257BE" w:rsidRPr="00972321" w:rsidRDefault="001257BE" w:rsidP="00BE4597">
            <w:pPr>
              <w:jc w:val="center"/>
              <w:rPr>
                <w:rFonts w:ascii="PT Astra Serif" w:eastAsia="Times New Roman" w:hAnsi="PT Astra Serif" w:cs="Times New Roman"/>
                <w:color w:val="2D2D2D"/>
                <w:spacing w:val="2"/>
              </w:rPr>
            </w:pPr>
          </w:p>
        </w:tc>
      </w:tr>
      <w:tr w:rsidR="00B47EFB" w:rsidRPr="00972321" w:rsidTr="000E785E">
        <w:tc>
          <w:tcPr>
            <w:tcW w:w="779" w:type="dxa"/>
            <w:tcBorders>
              <w:right w:val="nil"/>
            </w:tcBorders>
          </w:tcPr>
          <w:p w:rsidR="008C2A13" w:rsidRPr="00972321" w:rsidRDefault="008C2A13" w:rsidP="004F43C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3</w:t>
            </w:r>
            <w:r w:rsidR="005F7CED" w:rsidRPr="00972321">
              <w:rPr>
                <w:rFonts w:ascii="PT Astra Serif" w:eastAsia="Times New Roman" w:hAnsi="PT Astra Serif" w:cs="Times New Roman"/>
                <w:color w:val="2D2D2D"/>
                <w:spacing w:val="2"/>
              </w:rPr>
              <w:t>.</w:t>
            </w:r>
            <w:r w:rsidR="004F43C9" w:rsidRPr="00972321">
              <w:rPr>
                <w:rFonts w:ascii="PT Astra Serif" w:eastAsia="Times New Roman" w:hAnsi="PT Astra Serif" w:cs="Times New Roman"/>
                <w:color w:val="2D2D2D"/>
                <w:spacing w:val="2"/>
              </w:rPr>
              <w:t>6</w:t>
            </w:r>
            <w:r w:rsidR="005F7CED"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BE4597">
            <w:pPr>
              <w:jc w:val="both"/>
              <w:rPr>
                <w:rFonts w:ascii="PT Astra Serif" w:hAnsi="PT Astra Serif"/>
              </w:rPr>
            </w:pPr>
            <w:r w:rsidRPr="00972321">
              <w:rPr>
                <w:rFonts w:ascii="PT Astra Serif" w:hAnsi="PT Astra Serif"/>
              </w:rPr>
              <w:t>Подготовка научно-популярных материалов по профилактике курения</w:t>
            </w:r>
          </w:p>
        </w:tc>
        <w:tc>
          <w:tcPr>
            <w:tcW w:w="1398" w:type="dxa"/>
          </w:tcPr>
          <w:p w:rsidR="008C2A13" w:rsidRPr="00972321" w:rsidRDefault="008C2A13" w:rsidP="00BE4597">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BE4597">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BE4597">
            <w:pPr>
              <w:jc w:val="center"/>
              <w:rPr>
                <w:rFonts w:ascii="PT Astra Serif" w:hAnsi="PT Astra Serif"/>
              </w:rPr>
            </w:pPr>
            <w:r w:rsidRPr="00972321">
              <w:rPr>
                <w:rFonts w:ascii="PT Astra Serif" w:hAnsi="PT Astra Serif"/>
              </w:rPr>
              <w:t>Главный внештатный специалист по медицинской профилактике департамента здравоохранения министерства здравоохранения Тульской области, главный внештатный специалист нарколог департамента здравоохранения министерства здравоохранения Тульской области</w:t>
            </w:r>
          </w:p>
        </w:tc>
        <w:tc>
          <w:tcPr>
            <w:tcW w:w="2875" w:type="dxa"/>
          </w:tcPr>
          <w:p w:rsidR="008C2A13" w:rsidRPr="00972321" w:rsidRDefault="00861211" w:rsidP="00BE459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Увеличение количества граждан, ведущих здоровый образ жизни не менее не менее 55,0 процентов к 2024 году</w:t>
            </w:r>
          </w:p>
        </w:tc>
        <w:tc>
          <w:tcPr>
            <w:tcW w:w="2520" w:type="dxa"/>
          </w:tcPr>
          <w:p w:rsidR="008C2A13" w:rsidRPr="00972321" w:rsidRDefault="008C2A13" w:rsidP="00BE4597">
            <w:pPr>
              <w:jc w:val="center"/>
              <w:rPr>
                <w:rFonts w:ascii="PT Astra Serif" w:eastAsia="Times New Roman" w:hAnsi="PT Astra Serif" w:cs="Times New Roman"/>
                <w:color w:val="2D2D2D"/>
                <w:spacing w:val="2"/>
              </w:rPr>
            </w:pPr>
          </w:p>
        </w:tc>
      </w:tr>
      <w:tr w:rsidR="008C2A13" w:rsidRPr="00972321" w:rsidTr="00503DEF">
        <w:tc>
          <w:tcPr>
            <w:tcW w:w="16020" w:type="dxa"/>
            <w:gridSpan w:val="7"/>
          </w:tcPr>
          <w:p w:rsidR="008C2A13" w:rsidRPr="00972321" w:rsidRDefault="008C2A13" w:rsidP="005F7CED">
            <w:pPr>
              <w:pStyle w:val="a5"/>
              <w:numPr>
                <w:ilvl w:val="0"/>
                <w:numId w:val="14"/>
              </w:num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Комплекс мер, направленный на совершенствование системы оказания первичной медико-санитарной помощи </w:t>
            </w:r>
            <w:r w:rsidR="006B1B4A" w:rsidRPr="00972321">
              <w:rPr>
                <w:rFonts w:ascii="PT Astra Serif" w:eastAsia="Times New Roman" w:hAnsi="PT Astra Serif" w:cs="Times New Roman"/>
                <w:color w:val="2D2D2D"/>
                <w:spacing w:val="2"/>
              </w:rPr>
              <w:t>при сердечно-сосудистых заболеваниях</w:t>
            </w:r>
          </w:p>
        </w:tc>
      </w:tr>
      <w:tr w:rsidR="00B47EFB" w:rsidRPr="00972321" w:rsidTr="000E785E">
        <w:tc>
          <w:tcPr>
            <w:tcW w:w="779" w:type="dxa"/>
            <w:tcBorders>
              <w:right w:val="nil"/>
            </w:tcBorders>
          </w:tcPr>
          <w:p w:rsidR="008C2A13" w:rsidRPr="00972321" w:rsidRDefault="008C2A13"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w:t>
            </w:r>
            <w:r w:rsidR="005F7CED" w:rsidRPr="00972321">
              <w:rPr>
                <w:rFonts w:ascii="PT Astra Serif" w:eastAsia="Times New Roman" w:hAnsi="PT Astra Serif" w:cs="Times New Roman"/>
                <w:color w:val="2D2D2D"/>
                <w:spacing w:val="2"/>
              </w:rPr>
              <w:t>.1.</w:t>
            </w:r>
          </w:p>
        </w:tc>
        <w:tc>
          <w:tcPr>
            <w:tcW w:w="3629" w:type="dxa"/>
            <w:tcBorders>
              <w:left w:val="nil"/>
            </w:tcBorders>
          </w:tcPr>
          <w:p w:rsidR="008C2A13" w:rsidRPr="00972321" w:rsidRDefault="008C2A13" w:rsidP="003E3680">
            <w:pPr>
              <w:jc w:val="both"/>
              <w:rPr>
                <w:rFonts w:ascii="PT Astra Serif" w:eastAsia="Arial Unicode MS" w:hAnsi="PT Astra Serif" w:cs="Arial Unicode MS"/>
              </w:rPr>
            </w:pPr>
            <w:r w:rsidRPr="00972321">
              <w:rPr>
                <w:rFonts w:ascii="PT Astra Serif" w:eastAsia="Arial Unicode MS" w:hAnsi="PT Astra Serif" w:cs="Arial Unicode MS"/>
              </w:rPr>
              <w:t xml:space="preserve">Увеличение охвата населения </w:t>
            </w:r>
            <w:r w:rsidRPr="00972321">
              <w:rPr>
                <w:rFonts w:ascii="PT Astra Serif" w:eastAsia="Arial Unicode MS" w:hAnsi="PT Astra Serif" w:cs="Arial Unicode MS"/>
              </w:rPr>
              <w:lastRenderedPageBreak/>
              <w:t xml:space="preserve">консультированием в кабинетах медицинской профилактики в стационарах </w:t>
            </w:r>
            <w:r w:rsidR="003E3680" w:rsidRPr="00972321">
              <w:rPr>
                <w:rFonts w:ascii="PT Astra Serif" w:eastAsia="Arial Unicode MS" w:hAnsi="PT Astra Serif" w:cs="Arial Unicode MS"/>
              </w:rPr>
              <w:t>государственных учреждений здравоохранения Тульской области</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lastRenderedPageBreak/>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341FF8">
            <w:pPr>
              <w:spacing w:line="240" w:lineRule="exact"/>
              <w:jc w:val="center"/>
              <w:rPr>
                <w:rFonts w:ascii="PT Astra Serif" w:hAnsi="PT Astra Serif"/>
              </w:rPr>
            </w:pPr>
            <w:r w:rsidRPr="00972321">
              <w:rPr>
                <w:rFonts w:ascii="PT Astra Serif" w:hAnsi="PT Astra Serif"/>
              </w:rPr>
              <w:t xml:space="preserve">Главные врачи </w:t>
            </w:r>
            <w:r w:rsidR="003E3680" w:rsidRPr="00972321">
              <w:rPr>
                <w:rFonts w:ascii="PT Astra Serif" w:hAnsi="PT Astra Serif"/>
              </w:rPr>
              <w:t xml:space="preserve">государственных </w:t>
            </w:r>
            <w:r w:rsidR="003E3680" w:rsidRPr="00972321">
              <w:rPr>
                <w:rFonts w:ascii="PT Astra Serif" w:hAnsi="PT Astra Serif"/>
              </w:rPr>
              <w:lastRenderedPageBreak/>
              <w:t>учреждений здравоохранения Тульской области</w:t>
            </w:r>
            <w:r w:rsidRPr="00972321">
              <w:rPr>
                <w:rFonts w:ascii="PT Astra Serif" w:hAnsi="PT Astra Serif"/>
              </w:rPr>
              <w:t xml:space="preserve">, </w:t>
            </w:r>
          </w:p>
          <w:p w:rsidR="008C2A13" w:rsidRPr="00972321" w:rsidRDefault="008C2A13" w:rsidP="00341FF8">
            <w:pPr>
              <w:spacing w:line="240" w:lineRule="exact"/>
              <w:jc w:val="center"/>
              <w:rPr>
                <w:rFonts w:ascii="PT Astra Serif" w:hAnsi="PT Astra Serif"/>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8C2A13" w:rsidRPr="00972321" w:rsidRDefault="00907F9D" w:rsidP="003E3680">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Увеличение количества </w:t>
            </w:r>
            <w:r w:rsidRPr="00972321">
              <w:rPr>
                <w:rFonts w:ascii="PT Astra Serif" w:eastAsia="Times New Roman" w:hAnsi="PT Astra Serif" w:cs="Times New Roman"/>
                <w:color w:val="2D2D2D"/>
                <w:spacing w:val="2"/>
              </w:rPr>
              <w:lastRenderedPageBreak/>
              <w:t>граждан, ведущих здоровый образ жизни не менее не менее 55,0 процентов к 2024 году</w:t>
            </w:r>
          </w:p>
        </w:tc>
        <w:tc>
          <w:tcPr>
            <w:tcW w:w="2520" w:type="dxa"/>
          </w:tcPr>
          <w:p w:rsidR="008C2A13" w:rsidRPr="00972321" w:rsidRDefault="008C2A13" w:rsidP="00795F62">
            <w:pPr>
              <w:jc w:val="center"/>
              <w:rPr>
                <w:rFonts w:ascii="PT Astra Serif" w:eastAsia="Times New Roman" w:hAnsi="PT Astra Serif" w:cs="Times New Roman"/>
                <w:color w:val="2D2D2D"/>
                <w:spacing w:val="2"/>
              </w:rPr>
            </w:pPr>
          </w:p>
        </w:tc>
      </w:tr>
      <w:tr w:rsidR="00B47EFB" w:rsidRPr="00972321" w:rsidTr="000E785E">
        <w:trPr>
          <w:trHeight w:val="1655"/>
        </w:trPr>
        <w:tc>
          <w:tcPr>
            <w:tcW w:w="779" w:type="dxa"/>
            <w:tcBorders>
              <w:bottom w:val="single" w:sz="4" w:space="0" w:color="auto"/>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4.2.</w:t>
            </w:r>
          </w:p>
        </w:tc>
        <w:tc>
          <w:tcPr>
            <w:tcW w:w="3629" w:type="dxa"/>
            <w:tcBorders>
              <w:left w:val="nil"/>
            </w:tcBorders>
          </w:tcPr>
          <w:p w:rsidR="008C2A13" w:rsidRPr="00972321" w:rsidRDefault="008C2A13" w:rsidP="00795F62">
            <w:pPr>
              <w:jc w:val="both"/>
              <w:rPr>
                <w:rFonts w:ascii="PT Astra Serif" w:eastAsia="Arial Unicode MS" w:hAnsi="PT Astra Serif" w:cs="Arial Unicode MS"/>
              </w:rPr>
            </w:pPr>
            <w:r w:rsidRPr="00972321">
              <w:rPr>
                <w:rFonts w:ascii="PT Astra Serif" w:eastAsia="Arial Unicode MS" w:hAnsi="PT Astra Serif" w:cs="Arial Unicode MS"/>
              </w:rPr>
              <w:t>Увеличение числа граждан, направленных на диспансеризацию после стационарного лечения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341FF8">
            <w:pPr>
              <w:spacing w:line="240" w:lineRule="exact"/>
              <w:jc w:val="center"/>
              <w:rPr>
                <w:rFonts w:ascii="PT Astra Serif" w:hAnsi="PT Astra Serif"/>
              </w:rPr>
            </w:pPr>
            <w:r w:rsidRPr="00972321">
              <w:rPr>
                <w:rFonts w:ascii="PT Astra Serif" w:hAnsi="PT Astra Serif"/>
              </w:rPr>
              <w:t xml:space="preserve">Главные врачи </w:t>
            </w:r>
            <w:r w:rsidR="003E3680" w:rsidRPr="00972321">
              <w:rPr>
                <w:rFonts w:ascii="PT Astra Serif" w:hAnsi="PT Astra Serif"/>
              </w:rPr>
              <w:t>государственных учреждений здравоохранения Тульской области</w:t>
            </w:r>
            <w:r w:rsidRPr="00972321">
              <w:rPr>
                <w:rFonts w:ascii="PT Astra Serif" w:hAnsi="PT Astra Serif"/>
              </w:rPr>
              <w:t xml:space="preserve">, </w:t>
            </w:r>
          </w:p>
          <w:p w:rsidR="008C2A13" w:rsidRPr="00972321" w:rsidRDefault="008C2A13" w:rsidP="00341FF8">
            <w:pPr>
              <w:spacing w:line="240" w:lineRule="exact"/>
              <w:jc w:val="center"/>
              <w:rPr>
                <w:rFonts w:ascii="PT Astra Serif" w:hAnsi="PT Astra Serif"/>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8C2A13" w:rsidRPr="00972321" w:rsidRDefault="001F61E5" w:rsidP="00861211">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Доля лиц с факторами риска развития болезней системы кровообращения, выявленных при профилактических посещениях не менее 47,5 %</w:t>
            </w:r>
          </w:p>
        </w:tc>
        <w:tc>
          <w:tcPr>
            <w:tcW w:w="2520" w:type="dxa"/>
          </w:tcPr>
          <w:p w:rsidR="008C2A13" w:rsidRPr="00972321" w:rsidRDefault="008C2A13" w:rsidP="00C20E25">
            <w:pPr>
              <w:jc w:val="center"/>
              <w:rPr>
                <w:rFonts w:ascii="PT Astra Serif" w:eastAsia="Times New Roman" w:hAnsi="PT Astra Serif" w:cs="Times New Roman"/>
                <w:color w:val="2D2D2D"/>
                <w:spacing w:val="2"/>
              </w:rPr>
            </w:pPr>
          </w:p>
        </w:tc>
      </w:tr>
      <w:tr w:rsidR="00B47EFB" w:rsidRPr="00972321" w:rsidTr="000E785E">
        <w:tc>
          <w:tcPr>
            <w:tcW w:w="779" w:type="dxa"/>
            <w:tcBorders>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4.3.</w:t>
            </w:r>
          </w:p>
        </w:tc>
        <w:tc>
          <w:tcPr>
            <w:tcW w:w="3629" w:type="dxa"/>
            <w:tcBorders>
              <w:left w:val="nil"/>
            </w:tcBorders>
          </w:tcPr>
          <w:p w:rsidR="008C2A13" w:rsidRPr="00972321" w:rsidRDefault="008C2A13" w:rsidP="00795F62">
            <w:pPr>
              <w:jc w:val="both"/>
              <w:rPr>
                <w:rFonts w:ascii="PT Astra Serif" w:eastAsia="Arial Unicode MS" w:hAnsi="PT Astra Serif" w:cs="Arial Unicode MS"/>
              </w:rPr>
            </w:pPr>
            <w:r w:rsidRPr="00972321">
              <w:rPr>
                <w:rFonts w:ascii="PT Astra Serif" w:eastAsia="Arial Unicode MS" w:hAnsi="PT Astra Serif" w:cs="Arial Unicode MS"/>
              </w:rPr>
              <w:t>Увеличение числа граждан, направленных на консультацию в отделение (кабинет) медицинской профилактики, в центр здоровья после стационарного лечения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E0579">
            <w:pPr>
              <w:jc w:val="center"/>
              <w:rPr>
                <w:rFonts w:ascii="PT Astra Serif" w:hAnsi="PT Astra Serif"/>
              </w:rPr>
            </w:pPr>
            <w:r w:rsidRPr="00972321">
              <w:rPr>
                <w:rFonts w:ascii="PT Astra Serif" w:hAnsi="PT Astra Serif"/>
              </w:rPr>
              <w:t xml:space="preserve">Главные врачи </w:t>
            </w:r>
            <w:r w:rsidR="003E3680" w:rsidRPr="00972321">
              <w:rPr>
                <w:rFonts w:ascii="PT Astra Serif" w:hAnsi="PT Astra Serif"/>
              </w:rPr>
              <w:t>государственных учреждений здравоохранения Тульской области</w:t>
            </w:r>
            <w:r w:rsidRPr="00972321">
              <w:rPr>
                <w:rFonts w:ascii="PT Astra Serif" w:hAnsi="PT Astra Serif"/>
              </w:rPr>
              <w:t xml:space="preserve">, </w:t>
            </w:r>
          </w:p>
          <w:p w:rsidR="008C2A13" w:rsidRPr="00972321" w:rsidRDefault="008C2A13" w:rsidP="000E0579">
            <w:pPr>
              <w:jc w:val="center"/>
              <w:rPr>
                <w:rFonts w:ascii="PT Astra Serif" w:hAnsi="PT Astra Serif"/>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w:t>
            </w:r>
            <w:r w:rsidRPr="00972321">
              <w:rPr>
                <w:rFonts w:ascii="PT Astra Serif" w:hAnsi="PT Astra Serif"/>
              </w:rPr>
              <w:lastRenderedPageBreak/>
              <w:t xml:space="preserve">области </w:t>
            </w:r>
          </w:p>
        </w:tc>
        <w:tc>
          <w:tcPr>
            <w:tcW w:w="2875" w:type="dxa"/>
          </w:tcPr>
          <w:p w:rsidR="008C2A13" w:rsidRPr="00972321" w:rsidRDefault="00D64C4E" w:rsidP="00731CF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Доля лиц с факторами риска развития болезней системы кровообращения, выявленных при профилактических посещениях не менее 47,5 %</w:t>
            </w:r>
          </w:p>
        </w:tc>
        <w:tc>
          <w:tcPr>
            <w:tcW w:w="2520" w:type="dxa"/>
          </w:tcPr>
          <w:p w:rsidR="008C2A13" w:rsidRPr="00972321" w:rsidRDefault="008C2A13" w:rsidP="00795F62">
            <w:pPr>
              <w:jc w:val="center"/>
              <w:rPr>
                <w:rFonts w:ascii="PT Astra Serif" w:eastAsia="Times New Roman" w:hAnsi="PT Astra Serif" w:cs="Times New Roman"/>
                <w:color w:val="2D2D2D"/>
                <w:spacing w:val="2"/>
              </w:rPr>
            </w:pPr>
          </w:p>
        </w:tc>
      </w:tr>
      <w:tr w:rsidR="00B47EFB" w:rsidRPr="00972321" w:rsidTr="000E785E">
        <w:tc>
          <w:tcPr>
            <w:tcW w:w="779" w:type="dxa"/>
            <w:tcBorders>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4.4.</w:t>
            </w:r>
          </w:p>
        </w:tc>
        <w:tc>
          <w:tcPr>
            <w:tcW w:w="3629" w:type="dxa"/>
            <w:tcBorders>
              <w:left w:val="nil"/>
            </w:tcBorders>
          </w:tcPr>
          <w:p w:rsidR="008C2A13" w:rsidRPr="00972321" w:rsidRDefault="008C2A13" w:rsidP="006F5623">
            <w:pPr>
              <w:jc w:val="both"/>
              <w:rPr>
                <w:rFonts w:ascii="PT Astra Serif" w:hAnsi="PT Astra Serif"/>
              </w:rPr>
            </w:pPr>
            <w:r w:rsidRPr="00972321">
              <w:rPr>
                <w:rFonts w:ascii="PT Astra Serif" w:hAnsi="PT Astra Serif"/>
              </w:rPr>
              <w:t xml:space="preserve">Увеличение охвата населения обучением в школах здоровья, при установлении диагноза впервые </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3D1AA5" w:rsidP="000E0579">
            <w:pPr>
              <w:jc w:val="center"/>
              <w:rPr>
                <w:rFonts w:ascii="PT Astra Serif" w:hAnsi="PT Astra Serif"/>
              </w:rPr>
            </w:pPr>
            <w:r w:rsidRPr="003D1AA5">
              <w:rPr>
                <w:rFonts w:ascii="PT Astra Serif" w:hAnsi="PT Astra Serif"/>
              </w:rPr>
              <w:t>Главные врачи государственных учреждений здравоохранения Тульской области</w:t>
            </w:r>
            <w:r w:rsidR="008C2A13" w:rsidRPr="00972321">
              <w:rPr>
                <w:rFonts w:ascii="PT Astra Serif" w:hAnsi="PT Astra Serif"/>
              </w:rPr>
              <w:t xml:space="preserve">, </w:t>
            </w:r>
          </w:p>
          <w:p w:rsidR="008C2A13" w:rsidRPr="00972321" w:rsidRDefault="008C2A13" w:rsidP="000E0579">
            <w:pPr>
              <w:jc w:val="center"/>
              <w:rPr>
                <w:rFonts w:ascii="PT Astra Serif" w:hAnsi="PT Astra Serif"/>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8C2A13" w:rsidRPr="00972321" w:rsidRDefault="008C2A13"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Активизирована работа центров здоровья, кабинетов медицинской профилактики, школ пациентов</w:t>
            </w:r>
            <w:r w:rsidR="006F5623" w:rsidRPr="00972321">
              <w:rPr>
                <w:rFonts w:ascii="PT Astra Serif" w:eastAsia="Times New Roman" w:hAnsi="PT Astra Serif" w:cs="Times New Roman"/>
                <w:color w:val="2D2D2D"/>
                <w:spacing w:val="2"/>
              </w:rPr>
              <w:t>.</w:t>
            </w:r>
          </w:p>
          <w:p w:rsidR="006F5623" w:rsidRPr="00972321" w:rsidRDefault="006F5623" w:rsidP="006F5623">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Охват не менее 30%.</w:t>
            </w:r>
          </w:p>
        </w:tc>
        <w:tc>
          <w:tcPr>
            <w:tcW w:w="2520" w:type="dxa"/>
          </w:tcPr>
          <w:p w:rsidR="008C2A13" w:rsidRPr="00972321" w:rsidRDefault="008C2A13" w:rsidP="00795F62">
            <w:pPr>
              <w:jc w:val="center"/>
              <w:rPr>
                <w:rFonts w:ascii="PT Astra Serif" w:eastAsia="Times New Roman" w:hAnsi="PT Astra Serif" w:cs="Times New Roman"/>
                <w:color w:val="2D2D2D"/>
                <w:spacing w:val="2"/>
              </w:rPr>
            </w:pPr>
          </w:p>
        </w:tc>
      </w:tr>
      <w:tr w:rsidR="00B47EFB" w:rsidRPr="00972321" w:rsidTr="000E785E">
        <w:tc>
          <w:tcPr>
            <w:tcW w:w="779" w:type="dxa"/>
            <w:tcBorders>
              <w:bottom w:val="single" w:sz="4" w:space="0" w:color="auto"/>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4.5.</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Обеспечение контроля достижения целевых показателей уровня артериального давления, общего холестерина, отказа от курения по результатам обучения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3D1AA5" w:rsidP="000E0579">
            <w:pPr>
              <w:jc w:val="center"/>
              <w:rPr>
                <w:rFonts w:ascii="PT Astra Serif" w:hAnsi="PT Astra Serif"/>
              </w:rPr>
            </w:pPr>
            <w:r w:rsidRPr="003D1AA5">
              <w:rPr>
                <w:rFonts w:ascii="PT Astra Serif" w:hAnsi="PT Astra Serif"/>
              </w:rPr>
              <w:t>Главные врачи государственных учреждений здравоохранения Тульской области</w:t>
            </w:r>
            <w:r w:rsidR="008C2A13" w:rsidRPr="00972321">
              <w:rPr>
                <w:rFonts w:ascii="PT Astra Serif" w:hAnsi="PT Astra Serif"/>
              </w:rPr>
              <w:t xml:space="preserve">, </w:t>
            </w:r>
          </w:p>
          <w:p w:rsidR="008C2A13" w:rsidRPr="00972321" w:rsidRDefault="008C2A13" w:rsidP="000E0579">
            <w:pPr>
              <w:jc w:val="center"/>
              <w:rPr>
                <w:rFonts w:ascii="PT Astra Serif" w:hAnsi="PT Astra Serif"/>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8C2A13" w:rsidRPr="00972321" w:rsidRDefault="001C6E71" w:rsidP="002575D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Достижение целевого </w:t>
            </w:r>
            <w:r w:rsidR="002575D9" w:rsidRPr="00972321">
              <w:rPr>
                <w:rFonts w:ascii="PT Astra Serif" w:eastAsia="Times New Roman" w:hAnsi="PT Astra Serif" w:cs="Times New Roman"/>
                <w:color w:val="2D2D2D"/>
                <w:spacing w:val="2"/>
              </w:rPr>
              <w:t>уровня АД:</w:t>
            </w:r>
          </w:p>
          <w:p w:rsidR="002575D9" w:rsidRPr="00972321" w:rsidRDefault="002575D9" w:rsidP="002575D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2019 год – 31,5%;</w:t>
            </w:r>
          </w:p>
          <w:p w:rsidR="002575D9" w:rsidRPr="00972321" w:rsidRDefault="002575D9" w:rsidP="002575D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2020 год – 40%;</w:t>
            </w:r>
          </w:p>
          <w:p w:rsidR="002575D9" w:rsidRPr="00972321" w:rsidRDefault="002575D9" w:rsidP="002575D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2021 год – 48,3%;</w:t>
            </w:r>
          </w:p>
          <w:p w:rsidR="002575D9" w:rsidRPr="00972321" w:rsidRDefault="002575D9" w:rsidP="002575D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2022 год – 55%;</w:t>
            </w:r>
          </w:p>
          <w:p w:rsidR="002575D9" w:rsidRPr="00972321" w:rsidRDefault="002575D9" w:rsidP="002575D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2023 год – 65%;</w:t>
            </w:r>
          </w:p>
          <w:p w:rsidR="002575D9" w:rsidRPr="00972321" w:rsidRDefault="00394BA9" w:rsidP="002575D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2024 год – 75%.</w:t>
            </w:r>
          </w:p>
          <w:p w:rsidR="00394BA9" w:rsidRPr="00972321" w:rsidRDefault="00394BA9" w:rsidP="00394BA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Достижение целевого уровня холестерина:</w:t>
            </w:r>
          </w:p>
          <w:p w:rsidR="00394BA9" w:rsidRPr="00972321" w:rsidRDefault="00394BA9" w:rsidP="00394BA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2019 год – 23,7%;</w:t>
            </w:r>
          </w:p>
          <w:p w:rsidR="00394BA9" w:rsidRPr="00972321" w:rsidRDefault="00394BA9" w:rsidP="00394BA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2020 год – 35,6%;</w:t>
            </w:r>
          </w:p>
          <w:p w:rsidR="00394BA9" w:rsidRPr="00972321" w:rsidRDefault="00394BA9" w:rsidP="00394BA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2021 год – 45,7%;</w:t>
            </w:r>
          </w:p>
          <w:p w:rsidR="00394BA9" w:rsidRPr="00972321" w:rsidRDefault="00394BA9" w:rsidP="00394BA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2022 год – 55,8%;</w:t>
            </w:r>
          </w:p>
          <w:p w:rsidR="00394BA9" w:rsidRPr="00972321" w:rsidRDefault="00394BA9" w:rsidP="00394BA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2023 год – 65,6%;</w:t>
            </w:r>
          </w:p>
          <w:p w:rsidR="00394BA9" w:rsidRPr="00972321" w:rsidRDefault="00341FF8" w:rsidP="00394BA9">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2024 год – 75%</w:t>
            </w:r>
          </w:p>
        </w:tc>
        <w:tc>
          <w:tcPr>
            <w:tcW w:w="2520" w:type="dxa"/>
          </w:tcPr>
          <w:p w:rsidR="008C2A13" w:rsidRPr="00972321" w:rsidRDefault="008C2A13" w:rsidP="00795F62">
            <w:pPr>
              <w:jc w:val="center"/>
              <w:rPr>
                <w:rFonts w:ascii="PT Astra Serif" w:eastAsia="Times New Roman" w:hAnsi="PT Astra Serif" w:cs="Times New Roman"/>
                <w:color w:val="2D2D2D"/>
                <w:spacing w:val="2"/>
              </w:rPr>
            </w:pPr>
          </w:p>
        </w:tc>
      </w:tr>
      <w:tr w:rsidR="00B47EFB" w:rsidRPr="00972321" w:rsidTr="000E785E">
        <w:tc>
          <w:tcPr>
            <w:tcW w:w="779" w:type="dxa"/>
            <w:tcBorders>
              <w:right w:val="nil"/>
            </w:tcBorders>
          </w:tcPr>
          <w:p w:rsidR="008C2A13" w:rsidRPr="00972321" w:rsidRDefault="005F7CED"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4.6.</w:t>
            </w:r>
          </w:p>
        </w:tc>
        <w:tc>
          <w:tcPr>
            <w:tcW w:w="3629" w:type="dxa"/>
            <w:tcBorders>
              <w:left w:val="nil"/>
            </w:tcBorders>
          </w:tcPr>
          <w:p w:rsidR="008C2A13" w:rsidRPr="00972321" w:rsidRDefault="001257BE" w:rsidP="003D1AA5">
            <w:pPr>
              <w:jc w:val="both"/>
              <w:rPr>
                <w:rFonts w:ascii="PT Astra Serif" w:hAnsi="PT Astra Serif"/>
              </w:rPr>
            </w:pPr>
            <w:r w:rsidRPr="00972321">
              <w:rPr>
                <w:rFonts w:ascii="PT Astra Serif" w:hAnsi="PT Astra Serif"/>
              </w:rPr>
              <w:t xml:space="preserve">Повышение качества </w:t>
            </w:r>
            <w:r w:rsidRPr="00972321">
              <w:rPr>
                <w:rFonts w:ascii="PT Astra Serif" w:hAnsi="PT Astra Serif"/>
              </w:rPr>
              <w:lastRenderedPageBreak/>
              <w:t>заполнения и анализа анкеты, заполняемой при прохождении 1 этапа диспансеризации определенных групп взрослого населения, при выявлении фактора риска о</w:t>
            </w:r>
            <w:r w:rsidR="003D1AA5">
              <w:rPr>
                <w:rFonts w:ascii="PT Astra Serif" w:hAnsi="PT Astra Serif"/>
              </w:rPr>
              <w:t>тягощенная наследственность по заболеваниям системы кровообращения</w:t>
            </w:r>
            <w:r w:rsidRPr="00972321">
              <w:rPr>
                <w:rFonts w:ascii="PT Astra Serif" w:hAnsi="PT Astra Serif"/>
              </w:rPr>
              <w:t>, проведение профилактического консультирования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lastRenderedPageBreak/>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3D1AA5" w:rsidP="000E0579">
            <w:pPr>
              <w:jc w:val="center"/>
              <w:rPr>
                <w:rFonts w:ascii="PT Astra Serif" w:hAnsi="PT Astra Serif"/>
              </w:rPr>
            </w:pPr>
            <w:r w:rsidRPr="003D1AA5">
              <w:rPr>
                <w:rFonts w:ascii="PT Astra Serif" w:hAnsi="PT Astra Serif"/>
              </w:rPr>
              <w:t xml:space="preserve">Главные врачи </w:t>
            </w:r>
            <w:r w:rsidRPr="003D1AA5">
              <w:rPr>
                <w:rFonts w:ascii="PT Astra Serif" w:hAnsi="PT Astra Serif"/>
              </w:rPr>
              <w:lastRenderedPageBreak/>
              <w:t>государственных учреждений здравоохранения Тульской области</w:t>
            </w:r>
            <w:r w:rsidR="008C2A13" w:rsidRPr="00972321">
              <w:rPr>
                <w:rFonts w:ascii="PT Astra Serif" w:hAnsi="PT Astra Serif"/>
              </w:rPr>
              <w:t xml:space="preserve">, </w:t>
            </w:r>
          </w:p>
          <w:p w:rsidR="008C2A13" w:rsidRPr="00972321" w:rsidRDefault="008C2A13" w:rsidP="000E0579">
            <w:pPr>
              <w:jc w:val="center"/>
              <w:rPr>
                <w:rFonts w:ascii="PT Astra Serif" w:hAnsi="PT Astra Serif"/>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8C2A13" w:rsidRPr="00972321" w:rsidRDefault="00A463A4" w:rsidP="001C6E71">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Обеспечение </w:t>
            </w:r>
            <w:r w:rsidRPr="00972321">
              <w:rPr>
                <w:rFonts w:ascii="PT Astra Serif" w:eastAsia="Times New Roman" w:hAnsi="PT Astra Serif" w:cs="Times New Roman"/>
                <w:color w:val="2D2D2D"/>
                <w:spacing w:val="2"/>
              </w:rPr>
              <w:lastRenderedPageBreak/>
              <w:t xml:space="preserve">эффективности реализации мероприятий, при необходимости </w:t>
            </w:r>
            <w:r w:rsidR="006755F9" w:rsidRPr="00972321">
              <w:rPr>
                <w:rFonts w:ascii="PT Astra Serif" w:eastAsia="Times New Roman" w:hAnsi="PT Astra Serif" w:cs="Times New Roman"/>
                <w:color w:val="2D2D2D"/>
                <w:spacing w:val="2"/>
              </w:rPr>
              <w:t>–</w:t>
            </w:r>
            <w:r w:rsidRPr="00972321">
              <w:rPr>
                <w:rFonts w:ascii="PT Astra Serif" w:eastAsia="Times New Roman" w:hAnsi="PT Astra Serif" w:cs="Times New Roman"/>
                <w:color w:val="2D2D2D"/>
                <w:spacing w:val="2"/>
              </w:rPr>
              <w:t xml:space="preserve"> их своевременной корректировки.</w:t>
            </w:r>
            <w:r w:rsidRPr="00972321">
              <w:rPr>
                <w:rFonts w:ascii="PT Astra Serif" w:hAnsi="PT Astra Serif"/>
              </w:rPr>
              <w:t xml:space="preserve"> </w:t>
            </w:r>
            <w:r w:rsidRPr="00972321">
              <w:rPr>
                <w:rFonts w:ascii="PT Astra Serif" w:eastAsia="Times New Roman" w:hAnsi="PT Astra Serif" w:cs="Times New Roman"/>
                <w:color w:val="2D2D2D"/>
                <w:spacing w:val="2"/>
              </w:rPr>
              <w:t>Доля впервые в жизни установленных неинфекционных заболеваний, выявленных при проведении диспансеризации и профилактическом медицинском осмотре у взрослого населения ежегодно не менее 22%</w:t>
            </w:r>
          </w:p>
        </w:tc>
        <w:tc>
          <w:tcPr>
            <w:tcW w:w="2520" w:type="dxa"/>
          </w:tcPr>
          <w:p w:rsidR="008C2A13" w:rsidRPr="00972321" w:rsidRDefault="008C2A13" w:rsidP="00795F62">
            <w:pPr>
              <w:jc w:val="center"/>
              <w:rPr>
                <w:rFonts w:ascii="PT Astra Serif" w:eastAsia="Times New Roman" w:hAnsi="PT Astra Serif" w:cs="Times New Roman"/>
                <w:color w:val="2D2D2D"/>
                <w:spacing w:val="2"/>
              </w:rPr>
            </w:pPr>
          </w:p>
        </w:tc>
      </w:tr>
      <w:tr w:rsidR="00B47EFB" w:rsidRPr="00972321" w:rsidTr="000E785E">
        <w:tc>
          <w:tcPr>
            <w:tcW w:w="779" w:type="dxa"/>
            <w:tcBorders>
              <w:bottom w:val="single" w:sz="4" w:space="0" w:color="auto"/>
              <w:right w:val="nil"/>
            </w:tcBorders>
          </w:tcPr>
          <w:p w:rsidR="008C2A13" w:rsidRPr="00972321" w:rsidRDefault="008C2A13" w:rsidP="005F7CED">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w:t>
            </w:r>
            <w:r w:rsidR="005F7CED" w:rsidRPr="00972321">
              <w:rPr>
                <w:rFonts w:ascii="PT Astra Serif" w:eastAsia="Times New Roman" w:hAnsi="PT Astra Serif" w:cs="Times New Roman"/>
                <w:color w:val="2D2D2D"/>
                <w:spacing w:val="2"/>
              </w:rPr>
              <w:t>.7.</w:t>
            </w:r>
          </w:p>
        </w:tc>
        <w:tc>
          <w:tcPr>
            <w:tcW w:w="3629" w:type="dxa"/>
            <w:tcBorders>
              <w:left w:val="nil"/>
            </w:tcBorders>
          </w:tcPr>
          <w:p w:rsidR="008C2A13" w:rsidRPr="00972321" w:rsidRDefault="008C2A13" w:rsidP="003D1AA5">
            <w:pPr>
              <w:jc w:val="both"/>
              <w:rPr>
                <w:rFonts w:ascii="PT Astra Serif" w:hAnsi="PT Astra Serif"/>
              </w:rPr>
            </w:pPr>
            <w:r w:rsidRPr="00972321">
              <w:rPr>
                <w:rFonts w:ascii="PT Astra Serif" w:hAnsi="PT Astra Serif"/>
              </w:rPr>
              <w:t xml:space="preserve">Подготовка методических и научно-популярных материалов по профилактике </w:t>
            </w:r>
            <w:r w:rsidR="003D1AA5">
              <w:rPr>
                <w:rFonts w:ascii="PT Astra Serif" w:hAnsi="PT Astra Serif"/>
              </w:rPr>
              <w:t>хронических неинфекционных заболеваний</w:t>
            </w:r>
            <w:r w:rsidRPr="00972321">
              <w:rPr>
                <w:rFonts w:ascii="PT Astra Serif" w:hAnsi="PT Astra Serif"/>
              </w:rPr>
              <w:t xml:space="preserve"> для использования в деятельности школ здоровья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9B5B58">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w:t>
            </w:r>
            <w:r w:rsidRPr="00972321">
              <w:rPr>
                <w:rFonts w:ascii="PT Astra Serif" w:hAnsi="PT Astra Serif"/>
              </w:rPr>
              <w:lastRenderedPageBreak/>
              <w:t>здравоохранения Тульской области, главный внештатный специалист по медицинской профилактике департамента здравоохранения министерства здравоохранения Тульской области</w:t>
            </w:r>
          </w:p>
        </w:tc>
        <w:tc>
          <w:tcPr>
            <w:tcW w:w="2875" w:type="dxa"/>
          </w:tcPr>
          <w:p w:rsidR="008C2A13" w:rsidRPr="00972321" w:rsidRDefault="008C62A3" w:rsidP="00CA7E7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Подготовлено </w:t>
            </w:r>
            <w:r w:rsidR="00CA7E72" w:rsidRPr="00972321">
              <w:rPr>
                <w:rFonts w:ascii="PT Astra Serif" w:eastAsia="Times New Roman" w:hAnsi="PT Astra Serif" w:cs="Times New Roman"/>
                <w:color w:val="2D2D2D"/>
                <w:spacing w:val="2"/>
              </w:rPr>
              <w:t>не менее 15</w:t>
            </w:r>
            <w:r w:rsidRPr="00972321">
              <w:rPr>
                <w:rFonts w:ascii="PT Astra Serif" w:hAnsi="PT Astra Serif"/>
              </w:rPr>
              <w:t xml:space="preserve"> </w:t>
            </w:r>
            <w:r w:rsidRPr="00972321">
              <w:rPr>
                <w:rFonts w:ascii="PT Astra Serif" w:eastAsia="Times New Roman" w:hAnsi="PT Astra Serif" w:cs="Times New Roman"/>
                <w:color w:val="2D2D2D"/>
                <w:spacing w:val="2"/>
              </w:rPr>
              <w:t xml:space="preserve">методических и научно-популярных материалов по профилактике </w:t>
            </w:r>
            <w:r w:rsidR="003D1AA5" w:rsidRPr="003D1AA5">
              <w:rPr>
                <w:rFonts w:ascii="PT Astra Serif" w:eastAsia="Times New Roman" w:hAnsi="PT Astra Serif" w:cs="Times New Roman"/>
                <w:color w:val="2D2D2D"/>
                <w:spacing w:val="2"/>
              </w:rPr>
              <w:t>хронических неинфекционных заболеваний</w:t>
            </w:r>
          </w:p>
        </w:tc>
        <w:tc>
          <w:tcPr>
            <w:tcW w:w="2520" w:type="dxa"/>
          </w:tcPr>
          <w:p w:rsidR="008C2A13" w:rsidRPr="00972321" w:rsidRDefault="008C2A13" w:rsidP="00450419">
            <w:pPr>
              <w:jc w:val="center"/>
              <w:rPr>
                <w:rFonts w:ascii="PT Astra Serif" w:eastAsia="Times New Roman" w:hAnsi="PT Astra Serif" w:cs="Times New Roman"/>
                <w:color w:val="2D2D2D"/>
                <w:spacing w:val="2"/>
              </w:rPr>
            </w:pPr>
          </w:p>
        </w:tc>
      </w:tr>
      <w:tr w:rsidR="00B47EFB" w:rsidRPr="00972321" w:rsidTr="000E785E">
        <w:tc>
          <w:tcPr>
            <w:tcW w:w="779" w:type="dxa"/>
            <w:tcBorders>
              <w:right w:val="nil"/>
            </w:tcBorders>
          </w:tcPr>
          <w:p w:rsidR="008C2A13" w:rsidRPr="00972321" w:rsidRDefault="008C2A13" w:rsidP="005F7CED">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w:t>
            </w:r>
            <w:r w:rsidR="005F7CED" w:rsidRPr="00972321">
              <w:rPr>
                <w:rFonts w:ascii="PT Astra Serif" w:eastAsia="Times New Roman" w:hAnsi="PT Astra Serif" w:cs="Times New Roman"/>
                <w:color w:val="2D2D2D"/>
                <w:spacing w:val="2"/>
              </w:rPr>
              <w:t>.8.</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Осуществление контроля за деятельностью школ здоровья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7B5915">
            <w:pPr>
              <w:jc w:val="center"/>
              <w:rPr>
                <w:rFonts w:ascii="PT Astra Serif" w:eastAsia="Times New Roman" w:hAnsi="PT Astra Serif" w:cs="Times New Roman"/>
                <w:color w:val="2D2D2D"/>
                <w:spacing w:val="2"/>
              </w:rPr>
            </w:pPr>
            <w:r w:rsidRPr="00972321">
              <w:rPr>
                <w:rFonts w:ascii="PT Astra Serif" w:hAnsi="PT Astra Serif"/>
              </w:rPr>
              <w:t>Министерство з</w:t>
            </w:r>
            <w:r w:rsidR="007B5915" w:rsidRPr="00972321">
              <w:rPr>
                <w:rFonts w:ascii="PT Astra Serif" w:hAnsi="PT Astra Serif"/>
              </w:rPr>
              <w:t>дравоохранения Тульской области, главный внештатный специалист по медицинской профилактике департамента здравоохранения министерства здравоохранения Тульской области</w:t>
            </w:r>
          </w:p>
        </w:tc>
        <w:tc>
          <w:tcPr>
            <w:tcW w:w="2875" w:type="dxa"/>
          </w:tcPr>
          <w:p w:rsidR="008C2A13" w:rsidRPr="00972321" w:rsidRDefault="007B5915" w:rsidP="007B5915">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Проведено не менее 3 проверок по результатам деятельности школ здоровья  </w:t>
            </w:r>
          </w:p>
        </w:tc>
        <w:tc>
          <w:tcPr>
            <w:tcW w:w="2520" w:type="dxa"/>
          </w:tcPr>
          <w:p w:rsidR="008C2A13" w:rsidRPr="00972321" w:rsidRDefault="008C2A13" w:rsidP="00C20E25">
            <w:pPr>
              <w:jc w:val="center"/>
              <w:rPr>
                <w:rFonts w:ascii="PT Astra Serif" w:eastAsia="Times New Roman" w:hAnsi="PT Astra Serif" w:cs="Times New Roman"/>
                <w:color w:val="2D2D2D"/>
                <w:spacing w:val="2"/>
              </w:rPr>
            </w:pPr>
          </w:p>
        </w:tc>
      </w:tr>
      <w:tr w:rsidR="00B47EFB" w:rsidRPr="00972321" w:rsidTr="000E785E">
        <w:tc>
          <w:tcPr>
            <w:tcW w:w="779" w:type="dxa"/>
            <w:tcBorders>
              <w:right w:val="nil"/>
            </w:tcBorders>
          </w:tcPr>
          <w:p w:rsidR="008C2A13" w:rsidRPr="00972321" w:rsidRDefault="008C2A13" w:rsidP="005F7CED">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w:t>
            </w:r>
            <w:r w:rsidR="005F7CED" w:rsidRPr="00972321">
              <w:rPr>
                <w:rFonts w:ascii="PT Astra Serif" w:eastAsia="Times New Roman" w:hAnsi="PT Astra Serif" w:cs="Times New Roman"/>
                <w:color w:val="2D2D2D"/>
                <w:spacing w:val="2"/>
              </w:rPr>
              <w:t>.9.</w:t>
            </w:r>
          </w:p>
        </w:tc>
        <w:tc>
          <w:tcPr>
            <w:tcW w:w="3629" w:type="dxa"/>
            <w:tcBorders>
              <w:left w:val="nil"/>
            </w:tcBorders>
          </w:tcPr>
          <w:p w:rsidR="008C2A13" w:rsidRPr="00972321" w:rsidRDefault="008C2A13" w:rsidP="00CE3845">
            <w:pPr>
              <w:jc w:val="both"/>
              <w:rPr>
                <w:rFonts w:ascii="PT Astra Serif" w:hAnsi="PT Astra Serif"/>
              </w:rPr>
            </w:pPr>
            <w:r w:rsidRPr="00972321">
              <w:rPr>
                <w:rFonts w:ascii="PT Astra Serif" w:hAnsi="PT Astra Serif"/>
              </w:rPr>
              <w:t>Увеличени</w:t>
            </w:r>
            <w:r w:rsidR="00CE3845" w:rsidRPr="00972321">
              <w:rPr>
                <w:rFonts w:ascii="PT Astra Serif" w:hAnsi="PT Astra Serif"/>
              </w:rPr>
              <w:t>е</w:t>
            </w:r>
            <w:r w:rsidRPr="00972321">
              <w:rPr>
                <w:rFonts w:ascii="PT Astra Serif" w:hAnsi="PT Astra Serif"/>
              </w:rPr>
              <w:t xml:space="preserve"> направления граждан в кабинеты здорового питания, функционирующие на базе центров здоровья, повышение информированности граждан об их деятельности</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706F3">
            <w:pPr>
              <w:jc w:val="center"/>
              <w:rPr>
                <w:rFonts w:ascii="PT Astra Serif" w:hAnsi="PT Astra Serif"/>
              </w:rPr>
            </w:pPr>
            <w:r w:rsidRPr="00972321">
              <w:rPr>
                <w:rFonts w:ascii="PT Astra Serif" w:hAnsi="PT Astra Serif"/>
              </w:rPr>
              <w:t xml:space="preserve">Главные врачи </w:t>
            </w:r>
            <w:r w:rsidR="00CC45E0" w:rsidRPr="00972321">
              <w:rPr>
                <w:rFonts w:ascii="PT Astra Serif" w:hAnsi="PT Astra Serif"/>
              </w:rPr>
              <w:t>государственных учреждений здравоохранения</w:t>
            </w:r>
            <w:r w:rsidR="003D1AA5">
              <w:rPr>
                <w:rFonts w:ascii="PT Astra Serif" w:hAnsi="PT Astra Serif"/>
              </w:rPr>
              <w:t xml:space="preserve"> Тульской области</w:t>
            </w:r>
            <w:r w:rsidRPr="00972321">
              <w:rPr>
                <w:rFonts w:ascii="PT Astra Serif" w:hAnsi="PT Astra Serif"/>
              </w:rPr>
              <w:t xml:space="preserve">, </w:t>
            </w:r>
          </w:p>
          <w:p w:rsidR="008C2A13" w:rsidRPr="00972321" w:rsidRDefault="008C2A13" w:rsidP="000706F3">
            <w:pPr>
              <w:jc w:val="center"/>
              <w:rPr>
                <w:rFonts w:ascii="PT Astra Serif" w:eastAsia="Times New Roman" w:hAnsi="PT Astra Serif" w:cs="Times New Roman"/>
                <w:color w:val="2D2D2D"/>
                <w:spacing w:val="2"/>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w:t>
            </w:r>
            <w:r w:rsidRPr="00972321">
              <w:rPr>
                <w:rFonts w:ascii="PT Astra Serif" w:hAnsi="PT Astra Serif"/>
              </w:rPr>
              <w:lastRenderedPageBreak/>
              <w:t xml:space="preserve">области </w:t>
            </w:r>
          </w:p>
        </w:tc>
        <w:tc>
          <w:tcPr>
            <w:tcW w:w="2875" w:type="dxa"/>
          </w:tcPr>
          <w:p w:rsidR="008C2A13" w:rsidRPr="00972321" w:rsidRDefault="00861211" w:rsidP="00CC45E0">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Увеличение количества граждан, ведущих здоровый образ жизни не менее не менее 55,0 процентов к 2024 году</w:t>
            </w:r>
          </w:p>
        </w:tc>
        <w:tc>
          <w:tcPr>
            <w:tcW w:w="2520" w:type="dxa"/>
          </w:tcPr>
          <w:p w:rsidR="008C2A13" w:rsidRPr="00972321" w:rsidRDefault="008C2A13" w:rsidP="00795F62">
            <w:pPr>
              <w:jc w:val="center"/>
              <w:rPr>
                <w:rFonts w:ascii="PT Astra Serif" w:eastAsia="Times New Roman" w:hAnsi="PT Astra Serif" w:cs="Times New Roman"/>
                <w:color w:val="2D2D2D"/>
                <w:spacing w:val="2"/>
              </w:rPr>
            </w:pPr>
          </w:p>
        </w:tc>
      </w:tr>
      <w:tr w:rsidR="00B47EFB" w:rsidRPr="00972321" w:rsidTr="000E785E">
        <w:tc>
          <w:tcPr>
            <w:tcW w:w="779" w:type="dxa"/>
            <w:tcBorders>
              <w:bottom w:val="single" w:sz="4" w:space="0" w:color="auto"/>
              <w:right w:val="nil"/>
            </w:tcBorders>
          </w:tcPr>
          <w:p w:rsidR="008C2A13" w:rsidRPr="00972321" w:rsidRDefault="008C2A13" w:rsidP="002A4C48">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w:t>
            </w:r>
            <w:r w:rsidR="005F7CED" w:rsidRPr="00972321">
              <w:rPr>
                <w:rFonts w:ascii="PT Astra Serif" w:eastAsia="Times New Roman" w:hAnsi="PT Astra Serif" w:cs="Times New Roman"/>
                <w:color w:val="2D2D2D"/>
                <w:spacing w:val="2"/>
              </w:rPr>
              <w:t>.1</w:t>
            </w:r>
            <w:r w:rsidR="002A4C48" w:rsidRPr="00972321">
              <w:rPr>
                <w:rFonts w:ascii="PT Astra Serif" w:eastAsia="Times New Roman" w:hAnsi="PT Astra Serif" w:cs="Times New Roman"/>
                <w:color w:val="2D2D2D"/>
                <w:spacing w:val="2"/>
              </w:rPr>
              <w:t>0</w:t>
            </w:r>
            <w:r w:rsidR="005F7CED"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 xml:space="preserve">Повышение качества заполнения и анализа анкеты, заполняемой при прохождении 1 этапа диспансеризации определенных групп взрослого населения, в том числе при выявлении фактора риска «пагубное потребление алкоголя» </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3D1AA5" w:rsidP="000E0579">
            <w:pPr>
              <w:jc w:val="center"/>
              <w:rPr>
                <w:rFonts w:ascii="PT Astra Serif" w:hAnsi="PT Astra Serif"/>
              </w:rPr>
            </w:pPr>
            <w:r w:rsidRPr="003D1AA5">
              <w:rPr>
                <w:rFonts w:ascii="PT Astra Serif" w:hAnsi="PT Astra Serif"/>
              </w:rPr>
              <w:t>Главные врачи государственных учреждений здравоохранения Тульской области</w:t>
            </w:r>
            <w:r w:rsidR="008C2A13" w:rsidRPr="00972321">
              <w:rPr>
                <w:rFonts w:ascii="PT Astra Serif" w:hAnsi="PT Astra Serif"/>
              </w:rPr>
              <w:t xml:space="preserve">, </w:t>
            </w:r>
          </w:p>
          <w:p w:rsidR="008C2A13" w:rsidRPr="00972321" w:rsidRDefault="008C2A13" w:rsidP="000E0579">
            <w:pPr>
              <w:jc w:val="center"/>
              <w:rPr>
                <w:rFonts w:ascii="PT Astra Serif" w:eastAsia="Times New Roman" w:hAnsi="PT Astra Serif" w:cs="Times New Roman"/>
                <w:color w:val="2D2D2D"/>
                <w:spacing w:val="2"/>
              </w:rPr>
            </w:pPr>
            <w:r w:rsidRPr="00972321">
              <w:rPr>
                <w:rFonts w:ascii="PT Astra Serif" w:hAnsi="PT Astra Serif"/>
              </w:rPr>
              <w:t xml:space="preserve">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8C2A13" w:rsidRPr="00972321" w:rsidRDefault="00BA7EB0"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Достоверность полученных сведений позволит полноценно провести обследование граждан, выявить факторы риска, своевременно начать лечение</w:t>
            </w:r>
          </w:p>
        </w:tc>
        <w:tc>
          <w:tcPr>
            <w:tcW w:w="2520" w:type="dxa"/>
          </w:tcPr>
          <w:p w:rsidR="008C2A13" w:rsidRPr="00972321" w:rsidRDefault="008C2A13" w:rsidP="00795F62">
            <w:pPr>
              <w:jc w:val="center"/>
              <w:rPr>
                <w:rFonts w:ascii="PT Astra Serif" w:eastAsia="Times New Roman" w:hAnsi="PT Astra Serif" w:cs="Times New Roman"/>
                <w:color w:val="2D2D2D"/>
                <w:spacing w:val="2"/>
              </w:rPr>
            </w:pPr>
          </w:p>
        </w:tc>
      </w:tr>
      <w:tr w:rsidR="00B47EFB" w:rsidRPr="00972321" w:rsidTr="000E785E">
        <w:tc>
          <w:tcPr>
            <w:tcW w:w="779" w:type="dxa"/>
            <w:tcBorders>
              <w:right w:val="nil"/>
            </w:tcBorders>
          </w:tcPr>
          <w:p w:rsidR="008C2A13" w:rsidRPr="00972321" w:rsidRDefault="008C2A13"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w:t>
            </w:r>
            <w:r w:rsidR="005F7CED" w:rsidRPr="00972321">
              <w:rPr>
                <w:rFonts w:ascii="PT Astra Serif" w:eastAsia="Times New Roman" w:hAnsi="PT Astra Serif" w:cs="Times New Roman"/>
                <w:color w:val="2D2D2D"/>
                <w:spacing w:val="2"/>
              </w:rPr>
              <w:t>.1</w:t>
            </w:r>
            <w:r w:rsidR="00F51BB7" w:rsidRPr="00972321">
              <w:rPr>
                <w:rFonts w:ascii="PT Astra Serif" w:eastAsia="Times New Roman" w:hAnsi="PT Astra Serif" w:cs="Times New Roman"/>
                <w:color w:val="2D2D2D"/>
                <w:spacing w:val="2"/>
              </w:rPr>
              <w:t>1</w:t>
            </w:r>
            <w:r w:rsidR="005F7CED"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3D1AA5">
            <w:pPr>
              <w:jc w:val="both"/>
              <w:rPr>
                <w:rFonts w:ascii="PT Astra Serif" w:hAnsi="PT Astra Serif"/>
              </w:rPr>
            </w:pPr>
            <w:r w:rsidRPr="00972321">
              <w:rPr>
                <w:rFonts w:ascii="PT Astra Serif" w:hAnsi="PT Astra Serif"/>
              </w:rPr>
              <w:t xml:space="preserve">Подготовка методических и научно-популярных материалов по профилактике </w:t>
            </w:r>
            <w:r w:rsidR="003D1AA5">
              <w:rPr>
                <w:rFonts w:ascii="PT Astra Serif" w:hAnsi="PT Astra Serif"/>
              </w:rPr>
              <w:t>сердечно-сосудистых заболеваний</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795F62">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главный внештатный специалист по медицинской профилактике </w:t>
            </w:r>
            <w:r w:rsidRPr="00972321">
              <w:rPr>
                <w:rFonts w:ascii="PT Astra Serif" w:hAnsi="PT Astra Serif"/>
              </w:rPr>
              <w:lastRenderedPageBreak/>
              <w:t>департамента здравоохранения министерства здравоохранения Тульской области</w:t>
            </w:r>
          </w:p>
        </w:tc>
        <w:tc>
          <w:tcPr>
            <w:tcW w:w="2875" w:type="dxa"/>
          </w:tcPr>
          <w:p w:rsidR="008C2A13" w:rsidRPr="00972321" w:rsidRDefault="00EC20D6" w:rsidP="00EC20D6">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Ежегодно подготовлено не менее 10 методических и научно-популярных материалов по профилактике </w:t>
            </w:r>
            <w:r w:rsidR="000C4AEC" w:rsidRPr="000C4AEC">
              <w:rPr>
                <w:rFonts w:ascii="PT Astra Serif" w:eastAsia="Times New Roman" w:hAnsi="PT Astra Serif" w:cs="Times New Roman"/>
                <w:color w:val="2D2D2D"/>
                <w:spacing w:val="2"/>
              </w:rPr>
              <w:t>сердечно-сосудистых заболеваний</w:t>
            </w:r>
            <w:r w:rsidRPr="00972321">
              <w:rPr>
                <w:rFonts w:ascii="PT Astra Serif" w:eastAsia="Times New Roman" w:hAnsi="PT Astra Serif" w:cs="Times New Roman"/>
                <w:color w:val="2D2D2D"/>
                <w:spacing w:val="2"/>
              </w:rPr>
              <w:t xml:space="preserve"> </w:t>
            </w:r>
          </w:p>
        </w:tc>
        <w:tc>
          <w:tcPr>
            <w:tcW w:w="2520" w:type="dxa"/>
          </w:tcPr>
          <w:p w:rsidR="008C2A13" w:rsidRPr="00972321" w:rsidRDefault="006B1B4A"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Активизация информационно</w:t>
            </w:r>
            <w:r w:rsidR="00EC20D6" w:rsidRPr="00972321">
              <w:rPr>
                <w:rFonts w:ascii="PT Astra Serif" w:eastAsia="Times New Roman" w:hAnsi="PT Astra Serif" w:cs="Times New Roman"/>
                <w:color w:val="2D2D2D"/>
                <w:spacing w:val="2"/>
              </w:rPr>
              <w:t>-профилактической работы</w:t>
            </w:r>
          </w:p>
        </w:tc>
      </w:tr>
      <w:tr w:rsidR="00B47EFB" w:rsidRPr="00972321" w:rsidTr="000E785E">
        <w:tc>
          <w:tcPr>
            <w:tcW w:w="779" w:type="dxa"/>
            <w:tcBorders>
              <w:bottom w:val="single" w:sz="4" w:space="0" w:color="auto"/>
              <w:right w:val="nil"/>
            </w:tcBorders>
          </w:tcPr>
          <w:p w:rsidR="008C2A13" w:rsidRPr="00972321" w:rsidRDefault="008C2A13"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w:t>
            </w:r>
            <w:r w:rsidR="005F7CED" w:rsidRPr="00972321">
              <w:rPr>
                <w:rFonts w:ascii="PT Astra Serif" w:eastAsia="Times New Roman" w:hAnsi="PT Astra Serif" w:cs="Times New Roman"/>
                <w:color w:val="2D2D2D"/>
                <w:spacing w:val="2"/>
              </w:rPr>
              <w:t>.1</w:t>
            </w:r>
            <w:r w:rsidR="00F51BB7" w:rsidRPr="00972321">
              <w:rPr>
                <w:rFonts w:ascii="PT Astra Serif" w:eastAsia="Times New Roman" w:hAnsi="PT Astra Serif" w:cs="Times New Roman"/>
                <w:color w:val="2D2D2D"/>
                <w:spacing w:val="2"/>
              </w:rPr>
              <w:t>2</w:t>
            </w:r>
            <w:r w:rsidR="005F7CED"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 xml:space="preserve">Тиражирование и распространение научно-популярных материалов по профилактике и раннему выявлению </w:t>
            </w:r>
            <w:r w:rsidR="000C4AEC" w:rsidRPr="000C4AEC">
              <w:rPr>
                <w:rFonts w:ascii="PT Astra Serif" w:hAnsi="PT Astra Serif"/>
              </w:rPr>
              <w:t>сердечно-сосудистых заболеваний</w:t>
            </w:r>
            <w:r w:rsidR="00BA7EB0" w:rsidRPr="00972321">
              <w:rPr>
                <w:rFonts w:ascii="PT Astra Serif" w:hAnsi="PT Astra Serif"/>
              </w:rPr>
              <w:t xml:space="preserve"> среди населения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907F9D" w:rsidP="000C4AE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Министерство здравоохранения Тульской области, г</w:t>
            </w:r>
            <w:r w:rsidR="008C2A13" w:rsidRPr="00972321">
              <w:rPr>
                <w:rFonts w:ascii="PT Astra Serif" w:hAnsi="PT Astra Serif"/>
              </w:rPr>
              <w:t xml:space="preserve">лавный внештатный специалист по медицинской профилактике департамента здравоохранения министерства здравоохранения Тульской области, </w:t>
            </w:r>
            <w:r w:rsidR="000C4AEC">
              <w:rPr>
                <w:rFonts w:ascii="PT Astra Serif" w:hAnsi="PT Astra Serif"/>
              </w:rPr>
              <w:t>г</w:t>
            </w:r>
            <w:r w:rsidR="000C4AEC" w:rsidRPr="000C4AEC">
              <w:rPr>
                <w:rFonts w:ascii="PT Astra Serif" w:hAnsi="PT Astra Serif"/>
              </w:rPr>
              <w:t>лавные врачи государственных учреждений здравоохранения Тульской области</w:t>
            </w:r>
          </w:p>
        </w:tc>
        <w:tc>
          <w:tcPr>
            <w:tcW w:w="2875" w:type="dxa"/>
          </w:tcPr>
          <w:p w:rsidR="008C2A13" w:rsidRPr="00972321" w:rsidRDefault="00861211" w:rsidP="00BA7EB0">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Увеличение количества граждан, ведущих здоровый образ жизни не менее не менее 55,0 процентов к 2024 году</w:t>
            </w:r>
          </w:p>
        </w:tc>
        <w:tc>
          <w:tcPr>
            <w:tcW w:w="2520" w:type="dxa"/>
          </w:tcPr>
          <w:p w:rsidR="008C2A13" w:rsidRPr="00972321" w:rsidRDefault="008C2A13" w:rsidP="00795F62">
            <w:pPr>
              <w:jc w:val="center"/>
              <w:rPr>
                <w:rFonts w:ascii="PT Astra Serif" w:eastAsia="Times New Roman" w:hAnsi="PT Astra Serif" w:cs="Times New Roman"/>
                <w:color w:val="2D2D2D"/>
                <w:spacing w:val="2"/>
              </w:rPr>
            </w:pPr>
          </w:p>
        </w:tc>
      </w:tr>
      <w:tr w:rsidR="00B47EFB" w:rsidRPr="00972321" w:rsidTr="000E785E">
        <w:trPr>
          <w:trHeight w:val="3821"/>
        </w:trPr>
        <w:tc>
          <w:tcPr>
            <w:tcW w:w="779" w:type="dxa"/>
            <w:tcBorders>
              <w:right w:val="nil"/>
            </w:tcBorders>
          </w:tcPr>
          <w:p w:rsidR="008C2A13" w:rsidRPr="00972321" w:rsidRDefault="008C2A13"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4</w:t>
            </w:r>
            <w:r w:rsidR="005F7CED" w:rsidRPr="00972321">
              <w:rPr>
                <w:rFonts w:ascii="PT Astra Serif" w:eastAsia="Times New Roman" w:hAnsi="PT Astra Serif" w:cs="Times New Roman"/>
                <w:color w:val="2D2D2D"/>
                <w:spacing w:val="2"/>
              </w:rPr>
              <w:t>.1</w:t>
            </w:r>
            <w:r w:rsidR="00F51BB7" w:rsidRPr="00972321">
              <w:rPr>
                <w:rFonts w:ascii="PT Astra Serif" w:eastAsia="Times New Roman" w:hAnsi="PT Astra Serif" w:cs="Times New Roman"/>
                <w:color w:val="2D2D2D"/>
                <w:spacing w:val="2"/>
              </w:rPr>
              <w:t>3</w:t>
            </w:r>
            <w:r w:rsidR="005F7CED"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 xml:space="preserve">Размещение плакатов о раннем выявлении симптомов жизнеугрожающих состояний, своевременному обращению за медицинской помощью, выявлению и коррекции факторов риска </w:t>
            </w:r>
            <w:r w:rsidR="000C4AEC" w:rsidRPr="000C4AEC">
              <w:rPr>
                <w:rFonts w:ascii="PT Astra Serif" w:hAnsi="PT Astra Serif"/>
              </w:rPr>
              <w:t>сердечно-сосудистых заболеваний</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BA7EB0">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Главные врачи </w:t>
            </w:r>
            <w:r w:rsidR="00BA7EB0" w:rsidRPr="00972321">
              <w:rPr>
                <w:rFonts w:ascii="PT Astra Serif" w:eastAsia="Times New Roman" w:hAnsi="PT Astra Serif" w:cs="Times New Roman"/>
                <w:color w:val="2D2D2D"/>
                <w:spacing w:val="2"/>
              </w:rPr>
              <w:t xml:space="preserve">государственных учреждений здравоохранения </w:t>
            </w:r>
            <w:r w:rsidR="000C4AEC">
              <w:rPr>
                <w:rFonts w:ascii="PT Astra Serif" w:eastAsia="Times New Roman" w:hAnsi="PT Astra Serif" w:cs="Times New Roman"/>
                <w:color w:val="2D2D2D"/>
                <w:spacing w:val="2"/>
              </w:rPr>
              <w:t>Тульской области</w:t>
            </w:r>
          </w:p>
        </w:tc>
        <w:tc>
          <w:tcPr>
            <w:tcW w:w="2875" w:type="dxa"/>
          </w:tcPr>
          <w:p w:rsidR="008C2A13" w:rsidRPr="00972321" w:rsidRDefault="007B5915" w:rsidP="00C20E25">
            <w:pPr>
              <w:jc w:val="center"/>
              <w:rPr>
                <w:rFonts w:ascii="PT Astra Serif" w:eastAsia="Times New Roman" w:hAnsi="PT Astra Serif" w:cs="Times New Roman"/>
                <w:color w:val="2D2D2D"/>
                <w:spacing w:val="2"/>
              </w:rPr>
            </w:pPr>
            <w:r w:rsidRPr="00972321">
              <w:rPr>
                <w:rStyle w:val="70"/>
                <w:rFonts w:ascii="PT Astra Serif" w:eastAsiaTheme="minorHAnsi" w:hAnsi="PT Astra Serif"/>
              </w:rPr>
              <w:t xml:space="preserve">Сокращение времени вызова скорой медицинской помощи с момента появления болевого синдрома со 100 минут до 85 минут. Снижение вероятности смертельных </w:t>
            </w:r>
            <w:r w:rsidR="006B1B4A" w:rsidRPr="00972321">
              <w:rPr>
                <w:rStyle w:val="70"/>
                <w:rFonts w:ascii="PT Astra Serif" w:eastAsiaTheme="minorHAnsi" w:hAnsi="PT Astra Serif"/>
              </w:rPr>
              <w:t>исходов на</w:t>
            </w:r>
            <w:r w:rsidRPr="00972321">
              <w:rPr>
                <w:rStyle w:val="70"/>
                <w:rFonts w:ascii="PT Astra Serif" w:eastAsiaTheme="minorHAnsi" w:hAnsi="PT Astra Serif"/>
              </w:rPr>
              <w:t xml:space="preserve"> 7 %</w:t>
            </w:r>
          </w:p>
        </w:tc>
        <w:tc>
          <w:tcPr>
            <w:tcW w:w="2520" w:type="dxa"/>
          </w:tcPr>
          <w:p w:rsidR="00717FD2" w:rsidRPr="00972321" w:rsidRDefault="00717FD2" w:rsidP="00717FD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Ранее обращение пациентов с ОНМК и </w:t>
            </w:r>
            <w:r w:rsidR="000C4AEC">
              <w:rPr>
                <w:rFonts w:ascii="PT Astra Serif" w:eastAsia="Times New Roman" w:hAnsi="PT Astra Serif" w:cs="Times New Roman"/>
                <w:color w:val="2D2D2D"/>
                <w:spacing w:val="2"/>
              </w:rPr>
              <w:t>инфарктом миокарда</w:t>
            </w:r>
            <w:r w:rsidRPr="00972321">
              <w:rPr>
                <w:rFonts w:ascii="PT Astra Serif" w:eastAsia="Times New Roman" w:hAnsi="PT Astra Serif" w:cs="Times New Roman"/>
                <w:color w:val="2D2D2D"/>
                <w:spacing w:val="2"/>
              </w:rPr>
              <w:t xml:space="preserve"> за специализированной помощью, увеличение контингента </w:t>
            </w:r>
            <w:r w:rsidR="006B1B4A" w:rsidRPr="00972321">
              <w:rPr>
                <w:rFonts w:ascii="PT Astra Serif" w:eastAsia="Times New Roman" w:hAnsi="PT Astra Serif" w:cs="Times New Roman"/>
                <w:color w:val="2D2D2D"/>
                <w:spacing w:val="2"/>
              </w:rPr>
              <w:t>пациентов,</w:t>
            </w:r>
            <w:r w:rsidRPr="00972321">
              <w:rPr>
                <w:rFonts w:ascii="PT Astra Serif" w:eastAsia="Times New Roman" w:hAnsi="PT Astra Serif" w:cs="Times New Roman"/>
                <w:color w:val="2D2D2D"/>
                <w:spacing w:val="2"/>
              </w:rPr>
              <w:t xml:space="preserve"> госпитализированных в учреждения в</w:t>
            </w:r>
          </w:p>
          <w:p w:rsidR="008C2A13" w:rsidRPr="00972321" w:rsidRDefault="00717FD2" w:rsidP="00717FD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«терапевтическое окно»</w:t>
            </w:r>
          </w:p>
        </w:tc>
      </w:tr>
      <w:tr w:rsidR="00B47EFB" w:rsidRPr="00972321" w:rsidTr="000E785E">
        <w:tc>
          <w:tcPr>
            <w:tcW w:w="779" w:type="dxa"/>
            <w:tcBorders>
              <w:right w:val="nil"/>
            </w:tcBorders>
          </w:tcPr>
          <w:p w:rsidR="008C2A13" w:rsidRPr="00972321" w:rsidRDefault="002A4C48"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4.1</w:t>
            </w:r>
            <w:r w:rsidR="00F51BB7" w:rsidRPr="00972321">
              <w:rPr>
                <w:rFonts w:ascii="PT Astra Serif" w:eastAsia="Times New Roman" w:hAnsi="PT Astra Serif" w:cs="Times New Roman"/>
                <w:color w:val="2D2D2D"/>
                <w:spacing w:val="2"/>
              </w:rPr>
              <w:t>4</w:t>
            </w:r>
            <w:r w:rsidR="005F7CED"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 xml:space="preserve">Привлечение областных и районных средств массовой информации к освещению проблем раннего выявления </w:t>
            </w:r>
            <w:r w:rsidR="000C4AEC" w:rsidRPr="000C4AEC">
              <w:rPr>
                <w:rFonts w:ascii="PT Astra Serif" w:hAnsi="PT Astra Serif"/>
              </w:rPr>
              <w:t>сердечно-сосудистых заболеваний</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Министерство здравоохранения Тульской области </w:t>
            </w:r>
          </w:p>
        </w:tc>
        <w:tc>
          <w:tcPr>
            <w:tcW w:w="2875" w:type="dxa"/>
          </w:tcPr>
          <w:p w:rsidR="008C2A13" w:rsidRPr="00972321" w:rsidRDefault="00344873" w:rsidP="00363574">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Увеличение количества граждан, ведущих здоровый образ жизни</w:t>
            </w:r>
            <w:r w:rsidR="000523D4" w:rsidRPr="00972321">
              <w:rPr>
                <w:rFonts w:ascii="PT Astra Serif" w:eastAsia="Times New Roman" w:hAnsi="PT Astra Serif" w:cs="Times New Roman"/>
                <w:color w:val="2D2D2D"/>
                <w:spacing w:val="2"/>
              </w:rPr>
              <w:t xml:space="preserve"> не менее не менее 55,0 процентов к 2024 году</w:t>
            </w:r>
          </w:p>
        </w:tc>
        <w:tc>
          <w:tcPr>
            <w:tcW w:w="2520" w:type="dxa"/>
          </w:tcPr>
          <w:p w:rsidR="008C2A13" w:rsidRPr="00972321" w:rsidRDefault="008C2A13" w:rsidP="00363574">
            <w:pPr>
              <w:jc w:val="center"/>
              <w:rPr>
                <w:rFonts w:ascii="PT Astra Serif" w:eastAsia="Times New Roman" w:hAnsi="PT Astra Serif" w:cs="Times New Roman"/>
                <w:color w:val="2D2D2D"/>
                <w:spacing w:val="2"/>
              </w:rPr>
            </w:pPr>
          </w:p>
        </w:tc>
      </w:tr>
      <w:tr w:rsidR="00B47EFB" w:rsidRPr="00972321" w:rsidTr="000E785E">
        <w:tc>
          <w:tcPr>
            <w:tcW w:w="779" w:type="dxa"/>
            <w:tcBorders>
              <w:bottom w:val="single" w:sz="4" w:space="0" w:color="auto"/>
              <w:right w:val="nil"/>
            </w:tcBorders>
          </w:tcPr>
          <w:p w:rsidR="008C2A13" w:rsidRPr="00972321" w:rsidRDefault="005F7CED"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4.1</w:t>
            </w:r>
            <w:r w:rsidR="00F51BB7" w:rsidRPr="00972321">
              <w:rPr>
                <w:rFonts w:ascii="PT Astra Serif" w:eastAsia="Times New Roman" w:hAnsi="PT Astra Serif" w:cs="Times New Roman"/>
                <w:color w:val="2D2D2D"/>
                <w:spacing w:val="2"/>
              </w:rPr>
              <w:t>5</w:t>
            </w:r>
            <w:r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Проведение тематических профилактических акций для населения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B34D65">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w:t>
            </w:r>
            <w:r w:rsidRPr="00972321">
              <w:rPr>
                <w:rFonts w:ascii="PT Astra Serif" w:hAnsi="PT Astra Serif"/>
              </w:rPr>
              <w:lastRenderedPageBreak/>
              <w:t xml:space="preserve">невролог департамента здравоохранения министерства здравоохранения Тульской области, главный внештатный специалист по медицинской профилактике департамента здравоохранения министерства здравоохранения Тульской области, </w:t>
            </w:r>
            <w:r w:rsidR="000C4AEC" w:rsidRPr="000C4AEC">
              <w:rPr>
                <w:rFonts w:ascii="PT Astra Serif" w:hAnsi="PT Astra Serif"/>
              </w:rPr>
              <w:t>главные врачи государственных учреждений здравоохранения Тульской области</w:t>
            </w:r>
          </w:p>
        </w:tc>
        <w:tc>
          <w:tcPr>
            <w:tcW w:w="2875" w:type="dxa"/>
          </w:tcPr>
          <w:p w:rsidR="008C2A13" w:rsidRPr="00972321" w:rsidRDefault="001C44CD" w:rsidP="00907F9D">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Проведено </w:t>
            </w:r>
            <w:r w:rsidR="001A6C00" w:rsidRPr="00972321">
              <w:rPr>
                <w:rFonts w:ascii="PT Astra Serif" w:eastAsia="Times New Roman" w:hAnsi="PT Astra Serif" w:cs="Times New Roman"/>
                <w:color w:val="2D2D2D"/>
                <w:spacing w:val="2"/>
              </w:rPr>
              <w:t xml:space="preserve">ежегодно </w:t>
            </w:r>
            <w:r w:rsidRPr="00972321">
              <w:rPr>
                <w:rFonts w:ascii="PT Astra Serif" w:eastAsia="Times New Roman" w:hAnsi="PT Astra Serif" w:cs="Times New Roman"/>
                <w:color w:val="2D2D2D"/>
                <w:spacing w:val="2"/>
              </w:rPr>
              <w:t xml:space="preserve">не менее </w:t>
            </w:r>
            <w:r w:rsidR="00907F9D" w:rsidRPr="00972321">
              <w:rPr>
                <w:rFonts w:ascii="PT Astra Serif" w:eastAsia="Times New Roman" w:hAnsi="PT Astra Serif" w:cs="Times New Roman"/>
                <w:color w:val="2D2D2D"/>
                <w:spacing w:val="2"/>
              </w:rPr>
              <w:t>10</w:t>
            </w:r>
            <w:r w:rsidR="00BC0CDD" w:rsidRPr="00972321">
              <w:rPr>
                <w:rFonts w:ascii="PT Astra Serif" w:eastAsia="Times New Roman" w:hAnsi="PT Astra Serif" w:cs="Times New Roman"/>
                <w:color w:val="2D2D2D"/>
                <w:spacing w:val="2"/>
              </w:rPr>
              <w:t xml:space="preserve"> </w:t>
            </w:r>
            <w:r w:rsidRPr="00972321">
              <w:rPr>
                <w:rFonts w:ascii="PT Astra Serif" w:eastAsia="Times New Roman" w:hAnsi="PT Astra Serif" w:cs="Times New Roman"/>
                <w:color w:val="2D2D2D"/>
                <w:spacing w:val="2"/>
              </w:rPr>
              <w:t>тематических профилактических акций для населения</w:t>
            </w:r>
          </w:p>
        </w:tc>
        <w:tc>
          <w:tcPr>
            <w:tcW w:w="2520" w:type="dxa"/>
          </w:tcPr>
          <w:p w:rsidR="008C2A13" w:rsidRPr="00972321" w:rsidRDefault="001C44CD" w:rsidP="00C20E25">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Выявление факторов риска развития сердечно-сосудистых заболеваний, своевременная госпитализация и лечение</w:t>
            </w:r>
          </w:p>
        </w:tc>
      </w:tr>
      <w:tr w:rsidR="00B47EFB" w:rsidRPr="00972321" w:rsidTr="000E785E">
        <w:tc>
          <w:tcPr>
            <w:tcW w:w="779" w:type="dxa"/>
            <w:tcBorders>
              <w:bottom w:val="single" w:sz="4" w:space="0" w:color="auto"/>
              <w:right w:val="nil"/>
            </w:tcBorders>
          </w:tcPr>
          <w:p w:rsidR="008C2A13" w:rsidRPr="00972321" w:rsidRDefault="005F7CED"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4.1</w:t>
            </w:r>
            <w:r w:rsidR="00F51BB7" w:rsidRPr="00972321">
              <w:rPr>
                <w:rFonts w:ascii="PT Astra Serif" w:eastAsia="Times New Roman" w:hAnsi="PT Astra Serif" w:cs="Times New Roman"/>
                <w:color w:val="2D2D2D"/>
                <w:spacing w:val="2"/>
              </w:rPr>
              <w:t>6</w:t>
            </w:r>
            <w:r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Проведение профилактических информационных, образовательных мероприятий, скрининговых обследований в рамках Всемирных дней здоровья</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8C2A13" w:rsidP="000F751B">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w:t>
            </w:r>
            <w:r w:rsidRPr="00972321">
              <w:rPr>
                <w:rFonts w:ascii="PT Astra Serif" w:hAnsi="PT Astra Serif"/>
              </w:rPr>
              <w:lastRenderedPageBreak/>
              <w:t xml:space="preserve">области, главный внештатный специалист по медицинской профилактике департамента здравоохранения министерства здравоохранения Тульской области, </w:t>
            </w:r>
            <w:r w:rsidR="000C4AEC" w:rsidRPr="000C4AEC">
              <w:rPr>
                <w:rFonts w:ascii="PT Astra Serif" w:hAnsi="PT Astra Serif"/>
              </w:rPr>
              <w:t>главные врачи государственных учреждений здравоохранения Тульской области</w:t>
            </w:r>
          </w:p>
        </w:tc>
        <w:tc>
          <w:tcPr>
            <w:tcW w:w="2875" w:type="dxa"/>
          </w:tcPr>
          <w:p w:rsidR="008C2A13" w:rsidRPr="00972321" w:rsidRDefault="006D34E7" w:rsidP="00907F9D">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Проведено </w:t>
            </w:r>
            <w:r w:rsidR="00907F9D" w:rsidRPr="00972321">
              <w:rPr>
                <w:rFonts w:ascii="PT Astra Serif" w:eastAsia="Times New Roman" w:hAnsi="PT Astra Serif" w:cs="Times New Roman"/>
                <w:color w:val="2D2D2D"/>
                <w:spacing w:val="2"/>
              </w:rPr>
              <w:t>не менее 9</w:t>
            </w:r>
            <w:r w:rsidRPr="00972321">
              <w:rPr>
                <w:rFonts w:ascii="PT Astra Serif" w:eastAsia="Times New Roman" w:hAnsi="PT Astra Serif" w:cs="Times New Roman"/>
                <w:color w:val="2D2D2D"/>
                <w:spacing w:val="2"/>
              </w:rPr>
              <w:t xml:space="preserve"> профилактических информационных, образовательных мероприятий в рамках Всемирных дней здоровья</w:t>
            </w:r>
          </w:p>
        </w:tc>
        <w:tc>
          <w:tcPr>
            <w:tcW w:w="2520" w:type="dxa"/>
          </w:tcPr>
          <w:p w:rsidR="008C2A13" w:rsidRPr="00972321" w:rsidRDefault="006D34E7" w:rsidP="00C20E25">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Выявление факторов риска развития сердечно-сосудистых заболеваний, своевременная госпитализация и лечение</w:t>
            </w:r>
          </w:p>
        </w:tc>
      </w:tr>
      <w:tr w:rsidR="00B47EFB" w:rsidRPr="00972321" w:rsidTr="000E785E">
        <w:tc>
          <w:tcPr>
            <w:tcW w:w="779" w:type="dxa"/>
            <w:tcBorders>
              <w:right w:val="nil"/>
            </w:tcBorders>
          </w:tcPr>
          <w:p w:rsidR="008C2A13" w:rsidRPr="00972321" w:rsidRDefault="005F7CED"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4.1</w:t>
            </w:r>
            <w:r w:rsidR="00F51BB7" w:rsidRPr="00972321">
              <w:rPr>
                <w:rFonts w:ascii="PT Astra Serif" w:eastAsia="Times New Roman" w:hAnsi="PT Astra Serif" w:cs="Times New Roman"/>
                <w:color w:val="2D2D2D"/>
                <w:spacing w:val="2"/>
              </w:rPr>
              <w:t>7</w:t>
            </w:r>
            <w:r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9A636E">
            <w:pPr>
              <w:jc w:val="both"/>
              <w:rPr>
                <w:rFonts w:ascii="PT Astra Serif" w:hAnsi="PT Astra Serif"/>
              </w:rPr>
            </w:pPr>
            <w:r w:rsidRPr="00972321">
              <w:rPr>
                <w:rFonts w:ascii="PT Astra Serif" w:hAnsi="PT Astra Serif"/>
              </w:rPr>
              <w:t>Увеличение охвата граждан информационной работой в лекторских группах</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0C4AEC" w:rsidP="000C4AEC">
            <w:pPr>
              <w:jc w:val="center"/>
              <w:rPr>
                <w:rFonts w:ascii="PT Astra Serif" w:eastAsia="Times New Roman" w:hAnsi="PT Astra Serif" w:cs="Times New Roman"/>
                <w:color w:val="2D2D2D"/>
                <w:spacing w:val="2"/>
              </w:rPr>
            </w:pPr>
            <w:r>
              <w:rPr>
                <w:rFonts w:ascii="PT Astra Serif" w:hAnsi="PT Astra Serif"/>
              </w:rPr>
              <w:t>Г</w:t>
            </w:r>
            <w:r w:rsidRPr="000C4AEC">
              <w:rPr>
                <w:rFonts w:ascii="PT Astra Serif" w:hAnsi="PT Astra Serif"/>
              </w:rPr>
              <w:t>лавные врачи государственных учреждений здравоохранения Тульской области</w:t>
            </w:r>
            <w:r w:rsidR="008C2A13" w:rsidRPr="00972321">
              <w:rPr>
                <w:rFonts w:ascii="PT Astra Serif" w:hAnsi="PT Astra Serif"/>
              </w:rPr>
              <w:t xml:space="preserve">, 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8C2A13" w:rsidRPr="00972321" w:rsidRDefault="005A26D4" w:rsidP="005A26D4">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Доля граждан, охваченных кампанией и мотивированных на ведение здорового образа жизни из числа всех постоянных жителей </w:t>
            </w:r>
            <w:r w:rsidR="00223ED1" w:rsidRPr="00972321">
              <w:rPr>
                <w:rFonts w:ascii="PT Astra Serif" w:eastAsia="Times New Roman" w:hAnsi="PT Astra Serif" w:cs="Times New Roman"/>
                <w:color w:val="2D2D2D"/>
                <w:spacing w:val="2"/>
              </w:rPr>
              <w:t xml:space="preserve">не менее </w:t>
            </w:r>
            <w:r w:rsidRPr="00972321">
              <w:rPr>
                <w:rFonts w:ascii="PT Astra Serif" w:eastAsia="Times New Roman" w:hAnsi="PT Astra Serif" w:cs="Times New Roman"/>
                <w:color w:val="2D2D2D"/>
                <w:spacing w:val="2"/>
              </w:rPr>
              <w:t>85</w:t>
            </w:r>
            <w:r w:rsidR="00223ED1" w:rsidRPr="00972321">
              <w:rPr>
                <w:rFonts w:ascii="PT Astra Serif" w:eastAsia="Times New Roman" w:hAnsi="PT Astra Serif" w:cs="Times New Roman"/>
                <w:color w:val="2D2D2D"/>
                <w:spacing w:val="2"/>
              </w:rPr>
              <w:t>%</w:t>
            </w:r>
          </w:p>
        </w:tc>
        <w:tc>
          <w:tcPr>
            <w:tcW w:w="2520" w:type="dxa"/>
          </w:tcPr>
          <w:p w:rsidR="008C2A13" w:rsidRPr="00972321" w:rsidRDefault="00907F9D" w:rsidP="00341FF8">
            <w:pPr>
              <w:spacing w:line="24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Мотивирование граждан на ведение здорового образа жизни, своевременное обращение за медицинской помощью при появлении симптомов сердечно-сосудистых заболеваний</w:t>
            </w:r>
          </w:p>
        </w:tc>
      </w:tr>
      <w:tr w:rsidR="00B47EFB" w:rsidRPr="00972321" w:rsidTr="000E785E">
        <w:tc>
          <w:tcPr>
            <w:tcW w:w="779" w:type="dxa"/>
            <w:tcBorders>
              <w:right w:val="nil"/>
            </w:tcBorders>
          </w:tcPr>
          <w:p w:rsidR="008C2A13" w:rsidRPr="00972321" w:rsidRDefault="002A4C48"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4.1</w:t>
            </w:r>
            <w:r w:rsidR="00F51BB7" w:rsidRPr="00972321">
              <w:rPr>
                <w:rFonts w:ascii="PT Astra Serif" w:eastAsia="Times New Roman" w:hAnsi="PT Astra Serif" w:cs="Times New Roman"/>
                <w:color w:val="2D2D2D"/>
                <w:spacing w:val="2"/>
              </w:rPr>
              <w:t>8</w:t>
            </w:r>
            <w:r w:rsidR="005F7CED" w:rsidRPr="00972321">
              <w:rPr>
                <w:rFonts w:ascii="PT Astra Serif" w:eastAsia="Times New Roman" w:hAnsi="PT Astra Serif" w:cs="Times New Roman"/>
                <w:color w:val="2D2D2D"/>
                <w:spacing w:val="2"/>
              </w:rPr>
              <w:t>.</w:t>
            </w:r>
          </w:p>
        </w:tc>
        <w:tc>
          <w:tcPr>
            <w:tcW w:w="3629" w:type="dxa"/>
            <w:tcBorders>
              <w:left w:val="nil"/>
            </w:tcBorders>
          </w:tcPr>
          <w:p w:rsidR="008C2A13" w:rsidRPr="00972321" w:rsidRDefault="008C2A13" w:rsidP="00363574">
            <w:pPr>
              <w:jc w:val="both"/>
              <w:rPr>
                <w:rFonts w:ascii="PT Astra Serif" w:hAnsi="PT Astra Serif"/>
              </w:rPr>
            </w:pPr>
            <w:r w:rsidRPr="00972321">
              <w:rPr>
                <w:rFonts w:ascii="PT Astra Serif" w:hAnsi="PT Astra Serif"/>
              </w:rPr>
              <w:t xml:space="preserve">Проведение лекций на рабочем месте, в трудовых коллективах </w:t>
            </w:r>
          </w:p>
        </w:tc>
        <w:tc>
          <w:tcPr>
            <w:tcW w:w="1398" w:type="dxa"/>
          </w:tcPr>
          <w:p w:rsidR="008C2A13" w:rsidRPr="00972321" w:rsidRDefault="008C2A13" w:rsidP="00FC22A0">
            <w:pPr>
              <w:jc w:val="center"/>
              <w:rPr>
                <w:rFonts w:ascii="PT Astra Serif" w:hAnsi="PT Astra Serif"/>
              </w:rPr>
            </w:pPr>
            <w:r w:rsidRPr="00972321">
              <w:rPr>
                <w:rFonts w:ascii="PT Astra Serif" w:hAnsi="PT Astra Serif"/>
              </w:rPr>
              <w:t>01.01.2019</w:t>
            </w:r>
          </w:p>
        </w:tc>
        <w:tc>
          <w:tcPr>
            <w:tcW w:w="1404" w:type="dxa"/>
          </w:tcPr>
          <w:p w:rsidR="008C2A13" w:rsidRPr="00972321" w:rsidRDefault="008C2A13" w:rsidP="00FC22A0">
            <w:pPr>
              <w:ind w:left="2"/>
              <w:jc w:val="center"/>
              <w:rPr>
                <w:rFonts w:ascii="PT Astra Serif" w:hAnsi="PT Astra Serif"/>
              </w:rPr>
            </w:pPr>
            <w:r w:rsidRPr="00972321">
              <w:rPr>
                <w:rFonts w:ascii="PT Astra Serif" w:hAnsi="PT Astra Serif"/>
              </w:rPr>
              <w:t>31.12.2024</w:t>
            </w:r>
          </w:p>
        </w:tc>
        <w:tc>
          <w:tcPr>
            <w:tcW w:w="3415" w:type="dxa"/>
          </w:tcPr>
          <w:p w:rsidR="008C2A13" w:rsidRPr="00972321" w:rsidRDefault="000C4AEC" w:rsidP="000C4AEC">
            <w:pPr>
              <w:jc w:val="center"/>
              <w:rPr>
                <w:rFonts w:ascii="PT Astra Serif" w:eastAsia="Times New Roman" w:hAnsi="PT Astra Serif" w:cs="Times New Roman"/>
                <w:color w:val="2D2D2D"/>
                <w:spacing w:val="2"/>
              </w:rPr>
            </w:pPr>
            <w:r>
              <w:rPr>
                <w:rFonts w:ascii="PT Astra Serif" w:hAnsi="PT Astra Serif"/>
              </w:rPr>
              <w:t>Г</w:t>
            </w:r>
            <w:r w:rsidRPr="000C4AEC">
              <w:rPr>
                <w:rFonts w:ascii="PT Astra Serif" w:hAnsi="PT Astra Serif"/>
              </w:rPr>
              <w:t>лавные врачи государственных учреждений здравоохранения Тульской области</w:t>
            </w:r>
            <w:r w:rsidR="008C2A13" w:rsidRPr="00972321">
              <w:rPr>
                <w:rFonts w:ascii="PT Astra Serif" w:hAnsi="PT Astra Serif"/>
              </w:rPr>
              <w:t xml:space="preserve">, главный внештатный специалист по </w:t>
            </w:r>
            <w:r w:rsidR="008C2A13" w:rsidRPr="00972321">
              <w:rPr>
                <w:rFonts w:ascii="PT Astra Serif" w:hAnsi="PT Astra Serif"/>
              </w:rPr>
              <w:lastRenderedPageBreak/>
              <w:t xml:space="preserve">медицинской профилактике департамента здравоохранения министерства здравоохранения Тульской области </w:t>
            </w:r>
          </w:p>
        </w:tc>
        <w:tc>
          <w:tcPr>
            <w:tcW w:w="2875" w:type="dxa"/>
          </w:tcPr>
          <w:p w:rsidR="008C2A13" w:rsidRPr="00972321" w:rsidRDefault="005A26D4" w:rsidP="002B5A6D">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Доля граждан, охваченных кампанией и мотивированных на ведение здорового образа жизни из числа всех постоянных </w:t>
            </w:r>
            <w:r w:rsidRPr="00972321">
              <w:rPr>
                <w:rFonts w:ascii="PT Astra Serif" w:eastAsia="Times New Roman" w:hAnsi="PT Astra Serif" w:cs="Times New Roman"/>
                <w:color w:val="2D2D2D"/>
                <w:spacing w:val="2"/>
              </w:rPr>
              <w:lastRenderedPageBreak/>
              <w:t>жителей не менее 85%</w:t>
            </w:r>
          </w:p>
        </w:tc>
        <w:tc>
          <w:tcPr>
            <w:tcW w:w="2520" w:type="dxa"/>
          </w:tcPr>
          <w:p w:rsidR="008C2A13" w:rsidRPr="00972321" w:rsidRDefault="008C2A13" w:rsidP="002B5A6D">
            <w:pPr>
              <w:jc w:val="center"/>
              <w:rPr>
                <w:rFonts w:ascii="PT Astra Serif" w:eastAsia="Times New Roman" w:hAnsi="PT Astra Serif" w:cs="Times New Roman"/>
                <w:color w:val="2D2D2D"/>
                <w:spacing w:val="2"/>
              </w:rPr>
            </w:pPr>
          </w:p>
        </w:tc>
      </w:tr>
      <w:tr w:rsidR="00C92C4E" w:rsidRPr="00972321" w:rsidTr="000E785E">
        <w:tc>
          <w:tcPr>
            <w:tcW w:w="779" w:type="dxa"/>
            <w:tcBorders>
              <w:bottom w:val="single" w:sz="4" w:space="0" w:color="auto"/>
              <w:right w:val="nil"/>
            </w:tcBorders>
          </w:tcPr>
          <w:p w:rsidR="00C92C4E" w:rsidRPr="00972321" w:rsidRDefault="00C92C4E"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w:t>
            </w:r>
            <w:r w:rsidR="00F51BB7" w:rsidRPr="00972321">
              <w:rPr>
                <w:rFonts w:ascii="PT Astra Serif" w:eastAsia="Times New Roman" w:hAnsi="PT Astra Serif" w:cs="Times New Roman"/>
                <w:color w:val="2D2D2D"/>
                <w:spacing w:val="2"/>
              </w:rPr>
              <w:t>19</w:t>
            </w:r>
            <w:r w:rsidRPr="00972321">
              <w:rPr>
                <w:rFonts w:ascii="PT Astra Serif" w:eastAsia="Times New Roman" w:hAnsi="PT Astra Serif" w:cs="Times New Roman"/>
                <w:color w:val="2D2D2D"/>
                <w:spacing w:val="2"/>
              </w:rPr>
              <w:t>.</w:t>
            </w:r>
          </w:p>
        </w:tc>
        <w:tc>
          <w:tcPr>
            <w:tcW w:w="3629" w:type="dxa"/>
            <w:tcBorders>
              <w:left w:val="nil"/>
            </w:tcBorders>
          </w:tcPr>
          <w:p w:rsidR="00C92C4E" w:rsidRPr="00972321" w:rsidRDefault="00C92C4E" w:rsidP="00C2215C">
            <w:pPr>
              <w:jc w:val="both"/>
              <w:rPr>
                <w:rFonts w:ascii="PT Astra Serif" w:hAnsi="PT Astra Serif"/>
              </w:rPr>
            </w:pPr>
            <w:r w:rsidRPr="00972321">
              <w:rPr>
                <w:rFonts w:ascii="PT Astra Serif" w:hAnsi="PT Astra Serif"/>
              </w:rPr>
              <w:t xml:space="preserve">Обучение врачей и средних медицинских работников по актуальным аспектам проведения  профилактической работы, в том числе в режиме </w:t>
            </w:r>
            <w:r w:rsidR="00C2215C">
              <w:rPr>
                <w:rFonts w:ascii="PT Astra Serif" w:hAnsi="PT Astra Serif"/>
              </w:rPr>
              <w:t>видеоконференцсвязи</w:t>
            </w:r>
          </w:p>
        </w:tc>
        <w:tc>
          <w:tcPr>
            <w:tcW w:w="1398" w:type="dxa"/>
          </w:tcPr>
          <w:p w:rsidR="00C92C4E" w:rsidRPr="00972321" w:rsidRDefault="00C92C4E" w:rsidP="00FC22A0">
            <w:pPr>
              <w:jc w:val="center"/>
              <w:rPr>
                <w:rFonts w:ascii="PT Astra Serif" w:hAnsi="PT Astra Serif"/>
              </w:rPr>
            </w:pPr>
            <w:r w:rsidRPr="00972321">
              <w:rPr>
                <w:rFonts w:ascii="PT Astra Serif" w:hAnsi="PT Astra Serif"/>
              </w:rPr>
              <w:t>01.01.2019</w:t>
            </w:r>
          </w:p>
        </w:tc>
        <w:tc>
          <w:tcPr>
            <w:tcW w:w="1404" w:type="dxa"/>
          </w:tcPr>
          <w:p w:rsidR="00C92C4E" w:rsidRPr="00972321" w:rsidRDefault="00C92C4E" w:rsidP="00FC22A0">
            <w:pPr>
              <w:ind w:left="2"/>
              <w:jc w:val="center"/>
              <w:rPr>
                <w:rFonts w:ascii="PT Astra Serif" w:hAnsi="PT Astra Serif"/>
              </w:rPr>
            </w:pPr>
            <w:r w:rsidRPr="00972321">
              <w:rPr>
                <w:rFonts w:ascii="PT Astra Serif" w:hAnsi="PT Astra Serif"/>
              </w:rPr>
              <w:t>31.12.2024</w:t>
            </w:r>
          </w:p>
        </w:tc>
        <w:tc>
          <w:tcPr>
            <w:tcW w:w="3415" w:type="dxa"/>
          </w:tcPr>
          <w:p w:rsidR="00C92C4E" w:rsidRPr="00972321" w:rsidRDefault="00C92C4E" w:rsidP="00795F62">
            <w:pPr>
              <w:jc w:val="center"/>
              <w:rPr>
                <w:rFonts w:ascii="PT Astra Serif" w:eastAsia="Times New Roman" w:hAnsi="PT Astra Serif" w:cs="Times New Roman"/>
                <w:color w:val="2D2D2D"/>
                <w:spacing w:val="2"/>
              </w:rPr>
            </w:pPr>
            <w:r w:rsidRPr="00972321">
              <w:rPr>
                <w:rFonts w:ascii="PT Astra Serif" w:hAnsi="PT Astra Serif"/>
              </w:rPr>
              <w:t>Главный внештатный специалист по медицинской профилактике департамента здравоохранения министерства здравоохранения Тульской области</w:t>
            </w:r>
          </w:p>
        </w:tc>
        <w:tc>
          <w:tcPr>
            <w:tcW w:w="2875" w:type="dxa"/>
          </w:tcPr>
          <w:p w:rsidR="00C92C4E" w:rsidRDefault="00C92C4E" w:rsidP="00341FF8">
            <w:pPr>
              <w:spacing w:line="240" w:lineRule="exact"/>
              <w:jc w:val="center"/>
              <w:rPr>
                <w:rFonts w:ascii="PT Astra Serif" w:hAnsi="PT Astra Serif"/>
              </w:rPr>
            </w:pPr>
            <w:r w:rsidRPr="00972321">
              <w:rPr>
                <w:rFonts w:ascii="PT Astra Serif" w:hAnsi="PT Astra Serif"/>
              </w:rPr>
              <w:t xml:space="preserve">Ежегодно обучено </w:t>
            </w:r>
            <w:r w:rsidR="00867936" w:rsidRPr="00972321">
              <w:rPr>
                <w:rFonts w:ascii="PT Astra Serif" w:hAnsi="PT Astra Serif"/>
              </w:rPr>
              <w:t xml:space="preserve">не менее 150 </w:t>
            </w:r>
            <w:r w:rsidRPr="00972321">
              <w:rPr>
                <w:rFonts w:ascii="PT Astra Serif" w:hAnsi="PT Astra Serif"/>
              </w:rPr>
              <w:t xml:space="preserve">врачей и </w:t>
            </w:r>
            <w:r w:rsidR="00867936" w:rsidRPr="00972321">
              <w:rPr>
                <w:rFonts w:ascii="PT Astra Serif" w:hAnsi="PT Astra Serif"/>
              </w:rPr>
              <w:t xml:space="preserve">212 </w:t>
            </w:r>
            <w:r w:rsidRPr="00972321">
              <w:rPr>
                <w:rFonts w:ascii="PT Astra Serif" w:hAnsi="PT Astra Serif"/>
              </w:rPr>
              <w:t xml:space="preserve">средних медицинских работников по актуальным аспектам </w:t>
            </w:r>
            <w:r w:rsidR="006B1B4A" w:rsidRPr="00972321">
              <w:rPr>
                <w:rFonts w:ascii="PT Astra Serif" w:hAnsi="PT Astra Serif"/>
              </w:rPr>
              <w:t>проведения профилактической</w:t>
            </w:r>
            <w:r w:rsidRPr="00972321">
              <w:rPr>
                <w:rFonts w:ascii="PT Astra Serif" w:hAnsi="PT Astra Serif"/>
              </w:rPr>
              <w:t xml:space="preserve"> работы, в том числе в режиме </w:t>
            </w:r>
            <w:r w:rsidR="00C2215C" w:rsidRPr="00C2215C">
              <w:rPr>
                <w:rFonts w:ascii="PT Astra Serif" w:hAnsi="PT Astra Serif"/>
              </w:rPr>
              <w:t>видеоконференцсвязи</w:t>
            </w:r>
          </w:p>
          <w:p w:rsidR="00341FF8" w:rsidRPr="00972321" w:rsidRDefault="00341FF8" w:rsidP="00341FF8">
            <w:pPr>
              <w:spacing w:line="240" w:lineRule="exact"/>
              <w:jc w:val="center"/>
              <w:rPr>
                <w:rFonts w:ascii="PT Astra Serif" w:hAnsi="PT Astra Serif"/>
              </w:rPr>
            </w:pPr>
          </w:p>
        </w:tc>
        <w:tc>
          <w:tcPr>
            <w:tcW w:w="2520" w:type="dxa"/>
          </w:tcPr>
          <w:p w:rsidR="00C92C4E" w:rsidRPr="00972321" w:rsidRDefault="00C92C4E" w:rsidP="003673D8">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Повышение компетенции терапевтов, врачей общей практики, участвующих в профилактической работе</w:t>
            </w:r>
          </w:p>
        </w:tc>
      </w:tr>
      <w:tr w:rsidR="00C92C4E" w:rsidRPr="00972321" w:rsidTr="000E785E">
        <w:trPr>
          <w:trHeight w:val="2844"/>
        </w:trPr>
        <w:tc>
          <w:tcPr>
            <w:tcW w:w="779" w:type="dxa"/>
            <w:tcBorders>
              <w:right w:val="nil"/>
            </w:tcBorders>
          </w:tcPr>
          <w:p w:rsidR="00C92C4E" w:rsidRPr="00972321" w:rsidRDefault="00C92C4E"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4.2</w:t>
            </w:r>
            <w:r w:rsidR="00F51BB7" w:rsidRPr="00972321">
              <w:rPr>
                <w:rFonts w:ascii="PT Astra Serif" w:eastAsia="Times New Roman" w:hAnsi="PT Astra Serif" w:cs="Times New Roman"/>
                <w:color w:val="2D2D2D"/>
                <w:spacing w:val="2"/>
              </w:rPr>
              <w:t>0</w:t>
            </w:r>
            <w:r w:rsidRPr="00972321">
              <w:rPr>
                <w:rFonts w:ascii="PT Astra Serif" w:eastAsia="Times New Roman" w:hAnsi="PT Astra Serif" w:cs="Times New Roman"/>
                <w:color w:val="2D2D2D"/>
                <w:spacing w:val="2"/>
              </w:rPr>
              <w:t>.</w:t>
            </w:r>
          </w:p>
        </w:tc>
        <w:tc>
          <w:tcPr>
            <w:tcW w:w="3629" w:type="dxa"/>
            <w:tcBorders>
              <w:left w:val="nil"/>
            </w:tcBorders>
          </w:tcPr>
          <w:p w:rsidR="00C92C4E" w:rsidRPr="00972321" w:rsidRDefault="00C92C4E" w:rsidP="005B71C0">
            <w:pPr>
              <w:jc w:val="both"/>
              <w:rPr>
                <w:rFonts w:ascii="PT Astra Serif" w:hAnsi="PT Astra Serif"/>
              </w:rPr>
            </w:pPr>
            <w:r w:rsidRPr="00972321">
              <w:rPr>
                <w:rFonts w:ascii="PT Astra Serif" w:hAnsi="PT Astra Serif"/>
              </w:rPr>
              <w:t>Проведение обучающих семинаров на рабочем месте, в том числе при проведении проверок деятельности государственных учреждений здравоохранения Тульской области</w:t>
            </w:r>
          </w:p>
        </w:tc>
        <w:tc>
          <w:tcPr>
            <w:tcW w:w="1398" w:type="dxa"/>
          </w:tcPr>
          <w:p w:rsidR="00C92C4E" w:rsidRPr="00972321" w:rsidRDefault="00C92C4E" w:rsidP="00FC22A0">
            <w:pPr>
              <w:jc w:val="center"/>
              <w:rPr>
                <w:rFonts w:ascii="PT Astra Serif" w:hAnsi="PT Astra Serif"/>
              </w:rPr>
            </w:pPr>
            <w:r w:rsidRPr="00972321">
              <w:rPr>
                <w:rFonts w:ascii="PT Astra Serif" w:hAnsi="PT Astra Serif"/>
              </w:rPr>
              <w:t>01.01.2019</w:t>
            </w:r>
          </w:p>
        </w:tc>
        <w:tc>
          <w:tcPr>
            <w:tcW w:w="1404" w:type="dxa"/>
          </w:tcPr>
          <w:p w:rsidR="00C92C4E" w:rsidRPr="00972321" w:rsidRDefault="00C92C4E" w:rsidP="00FC22A0">
            <w:pPr>
              <w:ind w:left="2"/>
              <w:jc w:val="center"/>
              <w:rPr>
                <w:rFonts w:ascii="PT Astra Serif" w:hAnsi="PT Astra Serif"/>
              </w:rPr>
            </w:pPr>
            <w:r w:rsidRPr="00972321">
              <w:rPr>
                <w:rFonts w:ascii="PT Astra Serif" w:hAnsi="PT Astra Serif"/>
              </w:rPr>
              <w:t>31.12.2024</w:t>
            </w:r>
          </w:p>
        </w:tc>
        <w:tc>
          <w:tcPr>
            <w:tcW w:w="3415" w:type="dxa"/>
          </w:tcPr>
          <w:p w:rsidR="00C92C4E" w:rsidRPr="00972321" w:rsidRDefault="00C92C4E" w:rsidP="00795F62">
            <w:pPr>
              <w:jc w:val="center"/>
              <w:rPr>
                <w:rFonts w:ascii="PT Astra Serif" w:eastAsia="Times New Roman" w:hAnsi="PT Astra Serif" w:cs="Times New Roman"/>
                <w:color w:val="2D2D2D"/>
                <w:spacing w:val="2"/>
              </w:rPr>
            </w:pPr>
            <w:r w:rsidRPr="00972321">
              <w:rPr>
                <w:rFonts w:ascii="PT Astra Serif" w:hAnsi="PT Astra Serif"/>
              </w:rPr>
              <w:t>Главный внештатный специалист по медицинской профилактике департамента здравоохранения министерства здравоохранения Тульской области</w:t>
            </w:r>
          </w:p>
        </w:tc>
        <w:tc>
          <w:tcPr>
            <w:tcW w:w="2875" w:type="dxa"/>
          </w:tcPr>
          <w:p w:rsidR="00C92C4E" w:rsidRPr="00972321" w:rsidRDefault="00867936" w:rsidP="00414AB2">
            <w:pPr>
              <w:jc w:val="center"/>
              <w:rPr>
                <w:rFonts w:ascii="PT Astra Serif" w:eastAsia="Times New Roman" w:hAnsi="PT Astra Serif" w:cs="Times New Roman"/>
                <w:color w:val="2D2D2D"/>
                <w:spacing w:val="2"/>
              </w:rPr>
            </w:pPr>
            <w:r w:rsidRPr="00972321">
              <w:rPr>
                <w:rFonts w:ascii="PT Astra Serif" w:hAnsi="PT Astra Serif"/>
              </w:rPr>
              <w:t xml:space="preserve">Ежегодно обучено не менее 150 врачей и 212 средних медицинских работников по актуальным аспектам </w:t>
            </w:r>
            <w:r w:rsidR="006B1B4A" w:rsidRPr="00972321">
              <w:rPr>
                <w:rFonts w:ascii="PT Astra Serif" w:hAnsi="PT Astra Serif"/>
              </w:rPr>
              <w:t>проведения профилактической</w:t>
            </w:r>
            <w:r w:rsidRPr="00972321">
              <w:rPr>
                <w:rFonts w:ascii="PT Astra Serif" w:hAnsi="PT Astra Serif"/>
              </w:rPr>
              <w:t xml:space="preserve"> работы</w:t>
            </w:r>
          </w:p>
        </w:tc>
        <w:tc>
          <w:tcPr>
            <w:tcW w:w="2520" w:type="dxa"/>
          </w:tcPr>
          <w:p w:rsidR="00C92C4E" w:rsidRPr="00972321" w:rsidRDefault="00C92C4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Повышение компетенции терапевтов, врачей общей практики, участвующих в профилактической работе</w:t>
            </w:r>
          </w:p>
        </w:tc>
      </w:tr>
      <w:tr w:rsidR="00C92C4E" w:rsidRPr="00972321" w:rsidTr="000E785E">
        <w:trPr>
          <w:trHeight w:val="3252"/>
        </w:trPr>
        <w:tc>
          <w:tcPr>
            <w:tcW w:w="779" w:type="dxa"/>
            <w:tcBorders>
              <w:right w:val="nil"/>
            </w:tcBorders>
          </w:tcPr>
          <w:p w:rsidR="00C92C4E" w:rsidRPr="00972321" w:rsidRDefault="00C92C4E"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4.2</w:t>
            </w:r>
            <w:r w:rsidR="00F51BB7" w:rsidRPr="00972321">
              <w:rPr>
                <w:rFonts w:ascii="PT Astra Serif" w:eastAsia="Times New Roman" w:hAnsi="PT Astra Serif" w:cs="Times New Roman"/>
                <w:color w:val="2D2D2D"/>
                <w:spacing w:val="2"/>
              </w:rPr>
              <w:t>1</w:t>
            </w:r>
            <w:r w:rsidRPr="00972321">
              <w:rPr>
                <w:rFonts w:ascii="PT Astra Serif" w:eastAsia="Times New Roman" w:hAnsi="PT Astra Serif" w:cs="Times New Roman"/>
                <w:color w:val="2D2D2D"/>
                <w:spacing w:val="2"/>
              </w:rPr>
              <w:t>.</w:t>
            </w:r>
          </w:p>
        </w:tc>
        <w:tc>
          <w:tcPr>
            <w:tcW w:w="3629" w:type="dxa"/>
            <w:tcBorders>
              <w:left w:val="nil"/>
            </w:tcBorders>
          </w:tcPr>
          <w:p w:rsidR="00C92C4E" w:rsidRPr="00972321" w:rsidRDefault="00C92C4E" w:rsidP="005B71C0">
            <w:pPr>
              <w:jc w:val="both"/>
              <w:rPr>
                <w:rFonts w:ascii="PT Astra Serif" w:hAnsi="PT Astra Serif"/>
              </w:rPr>
            </w:pPr>
            <w:r w:rsidRPr="00972321">
              <w:rPr>
                <w:rFonts w:ascii="PT Astra Serif" w:hAnsi="PT Astra Serif"/>
              </w:rPr>
              <w:t>Освещение и анализ проводимой профилактической работы в лечебных учреждениях на врачебных и сестринских конференциях</w:t>
            </w:r>
          </w:p>
        </w:tc>
        <w:tc>
          <w:tcPr>
            <w:tcW w:w="1398" w:type="dxa"/>
          </w:tcPr>
          <w:p w:rsidR="00C92C4E" w:rsidRPr="00972321" w:rsidRDefault="00C92C4E" w:rsidP="00FC22A0">
            <w:pPr>
              <w:jc w:val="center"/>
              <w:rPr>
                <w:rFonts w:ascii="PT Astra Serif" w:hAnsi="PT Astra Serif"/>
              </w:rPr>
            </w:pPr>
            <w:r w:rsidRPr="00972321">
              <w:rPr>
                <w:rFonts w:ascii="PT Astra Serif" w:hAnsi="PT Astra Serif"/>
              </w:rPr>
              <w:t>01.01.2019</w:t>
            </w:r>
          </w:p>
        </w:tc>
        <w:tc>
          <w:tcPr>
            <w:tcW w:w="1404" w:type="dxa"/>
          </w:tcPr>
          <w:p w:rsidR="00C92C4E" w:rsidRPr="00972321" w:rsidRDefault="00C92C4E" w:rsidP="00FC22A0">
            <w:pPr>
              <w:ind w:left="2"/>
              <w:jc w:val="center"/>
              <w:rPr>
                <w:rFonts w:ascii="PT Astra Serif" w:hAnsi="PT Astra Serif"/>
              </w:rPr>
            </w:pPr>
            <w:r w:rsidRPr="00972321">
              <w:rPr>
                <w:rFonts w:ascii="PT Astra Serif" w:hAnsi="PT Astra Serif"/>
              </w:rPr>
              <w:t>31.12.2024</w:t>
            </w:r>
          </w:p>
        </w:tc>
        <w:tc>
          <w:tcPr>
            <w:tcW w:w="3415" w:type="dxa"/>
          </w:tcPr>
          <w:p w:rsidR="00C92C4E" w:rsidRPr="00972321" w:rsidRDefault="00C2215C" w:rsidP="00C2215C">
            <w:pPr>
              <w:jc w:val="center"/>
              <w:rPr>
                <w:rFonts w:ascii="PT Astra Serif" w:eastAsia="Times New Roman" w:hAnsi="PT Astra Serif" w:cs="Times New Roman"/>
                <w:color w:val="2D2D2D"/>
                <w:spacing w:val="2"/>
              </w:rPr>
            </w:pPr>
            <w:r w:rsidRPr="00C2215C">
              <w:rPr>
                <w:rFonts w:ascii="PT Astra Serif" w:hAnsi="PT Astra Serif"/>
              </w:rPr>
              <w:t>Главные врачи государственных учреждений здравоохранения Тульской области</w:t>
            </w:r>
            <w:r w:rsidR="00C92C4E" w:rsidRPr="00972321">
              <w:rPr>
                <w:rFonts w:ascii="PT Astra Serif" w:hAnsi="PT Astra Serif"/>
              </w:rPr>
              <w:t xml:space="preserve">, главный внештатный специалист по медицинской профилактике департамента здравоохранения министерства здравоохранения Тульской области </w:t>
            </w:r>
          </w:p>
        </w:tc>
        <w:tc>
          <w:tcPr>
            <w:tcW w:w="2875" w:type="dxa"/>
          </w:tcPr>
          <w:p w:rsidR="00C92C4E" w:rsidRPr="00972321" w:rsidRDefault="00867936" w:rsidP="00867936">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Проведено ежегодно не менее 3 конференций в лечебных учреждениях для врачей и средних медицинских работников по вопросам освещения и анализа проводимой профилактической работы</w:t>
            </w:r>
          </w:p>
        </w:tc>
        <w:tc>
          <w:tcPr>
            <w:tcW w:w="2520" w:type="dxa"/>
          </w:tcPr>
          <w:p w:rsidR="00C92C4E" w:rsidRPr="00972321" w:rsidRDefault="00C92C4E" w:rsidP="00795F62">
            <w:pPr>
              <w:jc w:val="center"/>
              <w:rPr>
                <w:rFonts w:ascii="PT Astra Serif" w:eastAsia="Times New Roman" w:hAnsi="PT Astra Serif" w:cs="Times New Roman"/>
                <w:color w:val="2D2D2D"/>
                <w:spacing w:val="2"/>
              </w:rPr>
            </w:pPr>
          </w:p>
        </w:tc>
      </w:tr>
      <w:tr w:rsidR="00C92C4E" w:rsidRPr="00972321" w:rsidTr="000E785E">
        <w:tc>
          <w:tcPr>
            <w:tcW w:w="779" w:type="dxa"/>
            <w:tcBorders>
              <w:right w:val="nil"/>
            </w:tcBorders>
          </w:tcPr>
          <w:p w:rsidR="00C92C4E" w:rsidRPr="00972321" w:rsidRDefault="00C92C4E" w:rsidP="00F51BB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4.2</w:t>
            </w:r>
            <w:r w:rsidR="00F51BB7" w:rsidRPr="00972321">
              <w:rPr>
                <w:rFonts w:ascii="PT Astra Serif" w:eastAsia="Times New Roman" w:hAnsi="PT Astra Serif" w:cs="Times New Roman"/>
                <w:color w:val="2D2D2D"/>
                <w:spacing w:val="2"/>
              </w:rPr>
              <w:t>2</w:t>
            </w:r>
            <w:r w:rsidRPr="00972321">
              <w:rPr>
                <w:rFonts w:ascii="PT Astra Serif" w:eastAsia="Times New Roman" w:hAnsi="PT Astra Serif" w:cs="Times New Roman"/>
                <w:color w:val="2D2D2D"/>
                <w:spacing w:val="2"/>
              </w:rPr>
              <w:t>.</w:t>
            </w:r>
          </w:p>
        </w:tc>
        <w:tc>
          <w:tcPr>
            <w:tcW w:w="3629" w:type="dxa"/>
            <w:tcBorders>
              <w:left w:val="nil"/>
            </w:tcBorders>
          </w:tcPr>
          <w:p w:rsidR="00C92C4E" w:rsidRPr="00972321" w:rsidRDefault="00C92C4E" w:rsidP="009A636E">
            <w:pPr>
              <w:jc w:val="both"/>
              <w:rPr>
                <w:rFonts w:ascii="PT Astra Serif" w:hAnsi="PT Astra Serif"/>
              </w:rPr>
            </w:pPr>
            <w:r w:rsidRPr="00972321">
              <w:rPr>
                <w:rFonts w:ascii="PT Astra Serif" w:hAnsi="PT Astra Serif"/>
              </w:rPr>
              <w:t>Подготовка аналитических материалов по проводимой профилактической работе в ГУЗ ТО</w:t>
            </w:r>
          </w:p>
        </w:tc>
        <w:tc>
          <w:tcPr>
            <w:tcW w:w="1398" w:type="dxa"/>
          </w:tcPr>
          <w:p w:rsidR="00C92C4E" w:rsidRPr="00972321" w:rsidRDefault="00C92C4E" w:rsidP="00FC22A0">
            <w:pPr>
              <w:jc w:val="center"/>
              <w:rPr>
                <w:rFonts w:ascii="PT Astra Serif" w:hAnsi="PT Astra Serif"/>
              </w:rPr>
            </w:pPr>
            <w:r w:rsidRPr="00972321">
              <w:rPr>
                <w:rFonts w:ascii="PT Astra Serif" w:hAnsi="PT Astra Serif"/>
              </w:rPr>
              <w:t>01.01.2019</w:t>
            </w:r>
          </w:p>
        </w:tc>
        <w:tc>
          <w:tcPr>
            <w:tcW w:w="1404" w:type="dxa"/>
          </w:tcPr>
          <w:p w:rsidR="00C92C4E" w:rsidRPr="00972321" w:rsidRDefault="00C92C4E" w:rsidP="00FC22A0">
            <w:pPr>
              <w:ind w:left="2"/>
              <w:jc w:val="center"/>
              <w:rPr>
                <w:rFonts w:ascii="PT Astra Serif" w:hAnsi="PT Astra Serif"/>
              </w:rPr>
            </w:pPr>
            <w:r w:rsidRPr="00972321">
              <w:rPr>
                <w:rFonts w:ascii="PT Astra Serif" w:hAnsi="PT Astra Serif"/>
              </w:rPr>
              <w:t>31.12.2024</w:t>
            </w:r>
          </w:p>
        </w:tc>
        <w:tc>
          <w:tcPr>
            <w:tcW w:w="3415" w:type="dxa"/>
          </w:tcPr>
          <w:p w:rsidR="00C92C4E" w:rsidRDefault="00C92C4E" w:rsidP="00795F62">
            <w:pPr>
              <w:jc w:val="center"/>
              <w:rPr>
                <w:rFonts w:ascii="PT Astra Serif" w:hAnsi="PT Astra Serif"/>
              </w:rPr>
            </w:pPr>
            <w:r w:rsidRPr="00972321">
              <w:rPr>
                <w:rFonts w:ascii="PT Astra Serif" w:hAnsi="PT Astra Serif"/>
              </w:rPr>
              <w:t>Главный внештатный специалист по медицинской профилактике департамента здравоохранения министерства здравоохранения Тульской области</w:t>
            </w:r>
          </w:p>
          <w:p w:rsidR="00341FF8" w:rsidRDefault="00341FF8" w:rsidP="00795F62">
            <w:pPr>
              <w:jc w:val="center"/>
              <w:rPr>
                <w:rFonts w:ascii="PT Astra Serif" w:eastAsia="Times New Roman" w:hAnsi="PT Astra Serif" w:cs="Times New Roman"/>
                <w:color w:val="2D2D2D"/>
                <w:spacing w:val="2"/>
              </w:rPr>
            </w:pPr>
          </w:p>
          <w:p w:rsidR="00341FF8" w:rsidRDefault="00341FF8" w:rsidP="00795F62">
            <w:pPr>
              <w:jc w:val="center"/>
              <w:rPr>
                <w:rFonts w:ascii="PT Astra Serif" w:eastAsia="Times New Roman" w:hAnsi="PT Astra Serif" w:cs="Times New Roman"/>
                <w:color w:val="2D2D2D"/>
                <w:spacing w:val="2"/>
              </w:rPr>
            </w:pPr>
          </w:p>
          <w:p w:rsidR="00341FF8" w:rsidRDefault="00341FF8" w:rsidP="00795F62">
            <w:pPr>
              <w:jc w:val="center"/>
              <w:rPr>
                <w:rFonts w:ascii="PT Astra Serif" w:eastAsia="Times New Roman" w:hAnsi="PT Astra Serif" w:cs="Times New Roman"/>
                <w:color w:val="2D2D2D"/>
                <w:spacing w:val="2"/>
              </w:rPr>
            </w:pPr>
          </w:p>
          <w:p w:rsidR="00341FF8" w:rsidRPr="00972321" w:rsidRDefault="00341FF8" w:rsidP="00795F62">
            <w:pPr>
              <w:jc w:val="center"/>
              <w:rPr>
                <w:rFonts w:ascii="PT Astra Serif" w:eastAsia="Times New Roman" w:hAnsi="PT Astra Serif" w:cs="Times New Roman"/>
                <w:color w:val="2D2D2D"/>
                <w:spacing w:val="2"/>
              </w:rPr>
            </w:pPr>
          </w:p>
        </w:tc>
        <w:tc>
          <w:tcPr>
            <w:tcW w:w="2875" w:type="dxa"/>
          </w:tcPr>
          <w:p w:rsidR="00C92C4E" w:rsidRPr="00972321" w:rsidRDefault="00C92C4E" w:rsidP="00281AD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Отчет в министерство здравоохранения Тульской области по результатам </w:t>
            </w:r>
            <w:r w:rsidR="00281AD2" w:rsidRPr="00972321">
              <w:rPr>
                <w:rFonts w:ascii="PT Astra Serif" w:eastAsia="Times New Roman" w:hAnsi="PT Astra Serif" w:cs="Times New Roman"/>
                <w:color w:val="2D2D2D"/>
                <w:spacing w:val="2"/>
              </w:rPr>
              <w:t>проведенной профилактической работы в ГУЗ ТО</w:t>
            </w:r>
          </w:p>
        </w:tc>
        <w:tc>
          <w:tcPr>
            <w:tcW w:w="2520" w:type="dxa"/>
          </w:tcPr>
          <w:p w:rsidR="00C92C4E" w:rsidRPr="00972321" w:rsidRDefault="00C92C4E" w:rsidP="00795F62">
            <w:pPr>
              <w:jc w:val="center"/>
              <w:rPr>
                <w:rFonts w:ascii="PT Astra Serif" w:eastAsia="Times New Roman" w:hAnsi="PT Astra Serif" w:cs="Times New Roman"/>
                <w:color w:val="2D2D2D"/>
                <w:spacing w:val="2"/>
              </w:rPr>
            </w:pPr>
          </w:p>
        </w:tc>
      </w:tr>
      <w:tr w:rsidR="00FE3794" w:rsidRPr="00972321" w:rsidTr="00297EE8">
        <w:tc>
          <w:tcPr>
            <w:tcW w:w="16020" w:type="dxa"/>
            <w:gridSpan w:val="7"/>
          </w:tcPr>
          <w:p w:rsidR="00FE3794" w:rsidRPr="00972321" w:rsidRDefault="00FE3794" w:rsidP="00FE3794">
            <w:pPr>
              <w:pStyle w:val="a5"/>
              <w:numPr>
                <w:ilvl w:val="0"/>
                <w:numId w:val="14"/>
              </w:numPr>
              <w:jc w:val="center"/>
              <w:rPr>
                <w:rFonts w:ascii="PT Astra Serif" w:hAnsi="PT Astra Serif"/>
              </w:rPr>
            </w:pPr>
            <w:r w:rsidRPr="00972321">
              <w:rPr>
                <w:rFonts w:ascii="PT Astra Serif" w:hAnsi="PT Astra Serif"/>
              </w:rPr>
              <w:t xml:space="preserve">Мероприятия по вторичной профилактике сердечно-сосудистых заболеваний </w:t>
            </w:r>
          </w:p>
        </w:tc>
      </w:tr>
      <w:tr w:rsidR="00C92C4E" w:rsidRPr="00972321" w:rsidTr="000E785E">
        <w:tc>
          <w:tcPr>
            <w:tcW w:w="779" w:type="dxa"/>
            <w:tcBorders>
              <w:right w:val="nil"/>
            </w:tcBorders>
          </w:tcPr>
          <w:p w:rsidR="00C92C4E" w:rsidRPr="00972321" w:rsidRDefault="00C92C4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5.1.</w:t>
            </w:r>
          </w:p>
        </w:tc>
        <w:tc>
          <w:tcPr>
            <w:tcW w:w="3629" w:type="dxa"/>
            <w:tcBorders>
              <w:left w:val="nil"/>
            </w:tcBorders>
          </w:tcPr>
          <w:p w:rsidR="00C92C4E" w:rsidRPr="00972321" w:rsidRDefault="00C92C4E" w:rsidP="00BE4597">
            <w:pPr>
              <w:jc w:val="both"/>
              <w:rPr>
                <w:rFonts w:ascii="PT Astra Serif" w:hAnsi="PT Astra Serif" w:cs="Times New Roman"/>
                <w:color w:val="000000"/>
                <w:lang w:bidi="ru-RU"/>
              </w:rPr>
            </w:pPr>
            <w:r w:rsidRPr="00972321">
              <w:rPr>
                <w:rFonts w:ascii="PT Astra Serif" w:hAnsi="PT Astra Serif" w:cs="Times New Roman"/>
                <w:color w:val="000000"/>
                <w:lang w:bidi="ru-RU"/>
              </w:rPr>
              <w:t>Ежедневный мони</w:t>
            </w:r>
            <w:r w:rsidR="00FD2459" w:rsidRPr="00972321">
              <w:rPr>
                <w:rFonts w:ascii="PT Astra Serif" w:hAnsi="PT Astra Serif" w:cs="Times New Roman"/>
                <w:color w:val="000000"/>
                <w:lang w:bidi="ru-RU"/>
              </w:rPr>
              <w:t>торинг смертности от ОНМК и ОКС</w:t>
            </w:r>
          </w:p>
          <w:p w:rsidR="00C92C4E" w:rsidRPr="00972321" w:rsidRDefault="00C92C4E" w:rsidP="00104B65">
            <w:pPr>
              <w:jc w:val="both"/>
              <w:rPr>
                <w:rFonts w:ascii="PT Astra Serif" w:hAnsi="PT Astra Serif"/>
              </w:rPr>
            </w:pPr>
            <w:r w:rsidRPr="00972321">
              <w:rPr>
                <w:rFonts w:ascii="PT Astra Serif" w:hAnsi="PT Astra Serif"/>
              </w:rPr>
              <w:t>Разбор дефектов оказания помощи</w:t>
            </w:r>
            <w:r w:rsidR="00104B65" w:rsidRPr="00972321">
              <w:rPr>
                <w:rFonts w:ascii="PT Astra Serif" w:hAnsi="PT Astra Serif"/>
              </w:rPr>
              <w:t xml:space="preserve"> </w:t>
            </w:r>
            <w:r w:rsidRPr="00972321">
              <w:rPr>
                <w:rFonts w:ascii="PT Astra Serif" w:hAnsi="PT Astra Serif"/>
              </w:rPr>
              <w:t>и случаев смерти от инфаркта миокарда и мозгового инсульта с организационными выводами</w:t>
            </w:r>
          </w:p>
        </w:tc>
        <w:tc>
          <w:tcPr>
            <w:tcW w:w="1398" w:type="dxa"/>
          </w:tcPr>
          <w:p w:rsidR="00C92C4E" w:rsidRPr="00972321" w:rsidRDefault="00C92C4E" w:rsidP="00BE4597">
            <w:pPr>
              <w:jc w:val="center"/>
              <w:rPr>
                <w:rFonts w:ascii="PT Astra Serif" w:hAnsi="PT Astra Serif"/>
              </w:rPr>
            </w:pPr>
            <w:r w:rsidRPr="00972321">
              <w:rPr>
                <w:rFonts w:ascii="PT Astra Serif" w:hAnsi="PT Astra Serif"/>
              </w:rPr>
              <w:t>01.01.2019</w:t>
            </w:r>
          </w:p>
        </w:tc>
        <w:tc>
          <w:tcPr>
            <w:tcW w:w="1404" w:type="dxa"/>
          </w:tcPr>
          <w:p w:rsidR="00C92C4E" w:rsidRPr="00972321" w:rsidRDefault="00C92C4E" w:rsidP="00BE4597">
            <w:pPr>
              <w:ind w:left="2"/>
              <w:jc w:val="center"/>
              <w:rPr>
                <w:rFonts w:ascii="PT Astra Serif" w:hAnsi="PT Astra Serif"/>
              </w:rPr>
            </w:pPr>
            <w:r w:rsidRPr="00972321">
              <w:rPr>
                <w:rFonts w:ascii="PT Astra Serif" w:hAnsi="PT Astra Serif"/>
              </w:rPr>
              <w:t>31.12.2024</w:t>
            </w:r>
          </w:p>
        </w:tc>
        <w:tc>
          <w:tcPr>
            <w:tcW w:w="3415" w:type="dxa"/>
          </w:tcPr>
          <w:p w:rsidR="00C92C4E" w:rsidRPr="00972321" w:rsidRDefault="00C92C4E" w:rsidP="00B746CA">
            <w:pPr>
              <w:keepNext/>
              <w:keepLines/>
              <w:tabs>
                <w:tab w:val="left" w:pos="382"/>
              </w:tabs>
              <w:jc w:val="center"/>
              <w:outlineLvl w:val="2"/>
              <w:rPr>
                <w:rFonts w:ascii="PT Astra Serif" w:hAnsi="PT Astra Serif"/>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w:t>
            </w:r>
            <w:r w:rsidR="00B746CA">
              <w:rPr>
                <w:rFonts w:ascii="PT Astra Serif" w:hAnsi="PT Astra Serif"/>
              </w:rPr>
              <w:t>г</w:t>
            </w:r>
            <w:r w:rsidR="00B746CA" w:rsidRPr="00B746CA">
              <w:rPr>
                <w:rFonts w:ascii="PT Astra Serif" w:hAnsi="PT Astra Serif"/>
              </w:rPr>
              <w:t>лавные врачи государственных учреждений здравоохранения Тульской области</w:t>
            </w:r>
          </w:p>
        </w:tc>
        <w:tc>
          <w:tcPr>
            <w:tcW w:w="2875" w:type="dxa"/>
          </w:tcPr>
          <w:p w:rsidR="00C92C4E" w:rsidRPr="00972321" w:rsidRDefault="00C92C4E" w:rsidP="005B71C0">
            <w:pPr>
              <w:keepNext/>
              <w:keepLines/>
              <w:tabs>
                <w:tab w:val="left" w:pos="382"/>
              </w:tabs>
              <w:jc w:val="center"/>
              <w:outlineLvl w:val="2"/>
              <w:rPr>
                <w:rFonts w:ascii="PT Astra Serif" w:hAnsi="PT Astra Serif"/>
              </w:rPr>
            </w:pPr>
            <w:r w:rsidRPr="00972321">
              <w:rPr>
                <w:rFonts w:ascii="PT Astra Serif" w:hAnsi="PT Astra Serif"/>
              </w:rPr>
              <w:t>Снижение смертности от инфаркта миокарда к 2024 году не более 28,0 на 100 тысяч населения, смертности от острого нарушения мозгового кровообращения к 2024 году не более 80,3 на 100 тысяч населения</w:t>
            </w:r>
          </w:p>
        </w:tc>
        <w:tc>
          <w:tcPr>
            <w:tcW w:w="2520" w:type="dxa"/>
          </w:tcPr>
          <w:p w:rsidR="00C92C4E" w:rsidRPr="00972321" w:rsidRDefault="00C92C4E" w:rsidP="00DE537C">
            <w:pPr>
              <w:keepNext/>
              <w:keepLines/>
              <w:tabs>
                <w:tab w:val="left" w:pos="382"/>
              </w:tabs>
              <w:jc w:val="center"/>
              <w:outlineLvl w:val="2"/>
              <w:rPr>
                <w:rFonts w:ascii="PT Astra Serif" w:hAnsi="PT Astra Serif" w:cs="Times New Roman"/>
              </w:rPr>
            </w:pPr>
            <w:r w:rsidRPr="00972321">
              <w:rPr>
                <w:rFonts w:ascii="PT Astra Serif" w:hAnsi="PT Astra Serif" w:cs="Times New Roman"/>
              </w:rPr>
              <w:t>Своевременное принятие мер в случае роста смертности от инфаркта миокарда и острого нарушения мозгового кровообращения в районах области</w:t>
            </w:r>
          </w:p>
          <w:p w:rsidR="00C92C4E" w:rsidRPr="00972321" w:rsidRDefault="00C92C4E" w:rsidP="00BE4597">
            <w:pPr>
              <w:keepNext/>
              <w:keepLines/>
              <w:tabs>
                <w:tab w:val="left" w:pos="382"/>
              </w:tabs>
              <w:jc w:val="center"/>
              <w:outlineLvl w:val="2"/>
              <w:rPr>
                <w:rFonts w:ascii="PT Astra Serif" w:hAnsi="PT Astra Serif" w:cs="Times New Roman"/>
              </w:rPr>
            </w:pPr>
          </w:p>
        </w:tc>
      </w:tr>
      <w:tr w:rsidR="00C92C4E" w:rsidRPr="00972321" w:rsidTr="000E785E">
        <w:tc>
          <w:tcPr>
            <w:tcW w:w="779" w:type="dxa"/>
            <w:tcBorders>
              <w:bottom w:val="single" w:sz="4" w:space="0" w:color="auto"/>
              <w:right w:val="nil"/>
            </w:tcBorders>
          </w:tcPr>
          <w:p w:rsidR="00C92C4E" w:rsidRPr="00972321" w:rsidRDefault="00C92C4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5.2.</w:t>
            </w:r>
          </w:p>
        </w:tc>
        <w:tc>
          <w:tcPr>
            <w:tcW w:w="3629" w:type="dxa"/>
            <w:tcBorders>
              <w:left w:val="nil"/>
            </w:tcBorders>
          </w:tcPr>
          <w:p w:rsidR="00C92C4E" w:rsidRPr="00972321" w:rsidRDefault="00C92C4E" w:rsidP="00B746CA">
            <w:pPr>
              <w:ind w:left="2"/>
              <w:jc w:val="both"/>
              <w:rPr>
                <w:rFonts w:ascii="PT Astra Serif" w:hAnsi="PT Astra Serif"/>
              </w:rPr>
            </w:pPr>
            <w:r w:rsidRPr="00972321">
              <w:rPr>
                <w:rFonts w:ascii="PT Astra Serif" w:hAnsi="PT Astra Serif"/>
              </w:rPr>
              <w:t xml:space="preserve">Проведение обучающих мероприятий (образовательных семинаров по изучению клинических рекомендаций, тренингов) для медицинского персонала, участвующего в оказании помощи пациентам с </w:t>
            </w:r>
            <w:r w:rsidR="00B746CA">
              <w:rPr>
                <w:rFonts w:ascii="PT Astra Serif" w:hAnsi="PT Astra Serif"/>
              </w:rPr>
              <w:t>болезнями системы кровообращения</w:t>
            </w:r>
            <w:r w:rsidRPr="00972321">
              <w:rPr>
                <w:rFonts w:ascii="PT Astra Serif" w:hAnsi="PT Astra Serif"/>
              </w:rPr>
              <w:t xml:space="preserve"> совместно </w:t>
            </w:r>
            <w:r w:rsidR="008B5523">
              <w:rPr>
                <w:rFonts w:ascii="PT Astra Serif" w:hAnsi="PT Astra Serif"/>
              </w:rPr>
              <w:t xml:space="preserve">с </w:t>
            </w:r>
            <w:r w:rsidR="008B5523" w:rsidRPr="008B5523">
              <w:rPr>
                <w:rFonts w:ascii="PT Astra Serif" w:hAnsi="PT Astra Serif"/>
              </w:rPr>
              <w:t xml:space="preserve">Федеральным </w:t>
            </w:r>
            <w:r w:rsidR="008B5523" w:rsidRPr="008B5523">
              <w:rPr>
                <w:rFonts w:ascii="PT Astra Serif" w:hAnsi="PT Astra Serif"/>
              </w:rPr>
              <w:lastRenderedPageBreak/>
              <w:t>государственным бюджетным учреждением «Национальный медицинский исследовательский центр профилактической медицины» Министерства здравоохранения Российской Федерации</w:t>
            </w:r>
            <w:r w:rsidRPr="00972321">
              <w:rPr>
                <w:rFonts w:ascii="PT Astra Serif" w:hAnsi="PT Astra Serif"/>
              </w:rPr>
              <w:t xml:space="preserve"> и ВУЗами</w:t>
            </w:r>
          </w:p>
        </w:tc>
        <w:tc>
          <w:tcPr>
            <w:tcW w:w="1398" w:type="dxa"/>
          </w:tcPr>
          <w:p w:rsidR="00C92C4E" w:rsidRPr="00972321" w:rsidRDefault="00C92C4E" w:rsidP="00BE4597">
            <w:pPr>
              <w:jc w:val="center"/>
              <w:rPr>
                <w:rFonts w:ascii="PT Astra Serif" w:hAnsi="PT Astra Serif"/>
              </w:rPr>
            </w:pPr>
            <w:r w:rsidRPr="00972321">
              <w:rPr>
                <w:rFonts w:ascii="PT Astra Serif" w:hAnsi="PT Astra Serif"/>
              </w:rPr>
              <w:lastRenderedPageBreak/>
              <w:t>01.06.2019</w:t>
            </w:r>
          </w:p>
        </w:tc>
        <w:tc>
          <w:tcPr>
            <w:tcW w:w="1404" w:type="dxa"/>
          </w:tcPr>
          <w:p w:rsidR="00C92C4E" w:rsidRPr="00972321" w:rsidRDefault="00C92C4E" w:rsidP="00BE4597">
            <w:pPr>
              <w:ind w:left="2"/>
              <w:jc w:val="center"/>
              <w:rPr>
                <w:rFonts w:ascii="PT Astra Serif" w:hAnsi="PT Astra Serif"/>
              </w:rPr>
            </w:pPr>
            <w:r w:rsidRPr="00972321">
              <w:rPr>
                <w:rFonts w:ascii="PT Astra Serif" w:hAnsi="PT Astra Serif"/>
              </w:rPr>
              <w:t>31.12.2024</w:t>
            </w:r>
          </w:p>
        </w:tc>
        <w:tc>
          <w:tcPr>
            <w:tcW w:w="3415" w:type="dxa"/>
          </w:tcPr>
          <w:p w:rsidR="00C92C4E" w:rsidRPr="00972321" w:rsidRDefault="00C92C4E" w:rsidP="00BE4597">
            <w:pPr>
              <w:ind w:left="2"/>
              <w:jc w:val="center"/>
              <w:rPr>
                <w:rFonts w:ascii="PT Astra Serif" w:hAnsi="PT Astra Serif"/>
              </w:rPr>
            </w:pPr>
            <w:r w:rsidRPr="00972321">
              <w:rPr>
                <w:rFonts w:ascii="PT Astra Serif" w:hAnsi="PT Astra Serif"/>
              </w:rPr>
              <w:t>Министерство здравоохранения Тульской области, главные внештатные специалисты департамента здравоохранения министерства здравоохранения Тульской области</w:t>
            </w:r>
          </w:p>
        </w:tc>
        <w:tc>
          <w:tcPr>
            <w:tcW w:w="2875" w:type="dxa"/>
          </w:tcPr>
          <w:p w:rsidR="00C92C4E" w:rsidRPr="00972321" w:rsidRDefault="00503DEF" w:rsidP="00BE4597">
            <w:pPr>
              <w:jc w:val="center"/>
              <w:rPr>
                <w:rFonts w:ascii="PT Astra Serif" w:hAnsi="PT Astra Serif"/>
              </w:rPr>
            </w:pPr>
            <w:r w:rsidRPr="00972321">
              <w:rPr>
                <w:rFonts w:ascii="PT Astra Serif" w:hAnsi="PT Astra Serif"/>
              </w:rPr>
              <w:t xml:space="preserve">Проведено не менее 4 обучающих мероприятий (образовательных семинаров по изучению клинических рекомендаций, тренингов) для медицинского персонала, участвующего в </w:t>
            </w:r>
            <w:r w:rsidRPr="00972321">
              <w:rPr>
                <w:rFonts w:ascii="PT Astra Serif" w:hAnsi="PT Astra Serif"/>
              </w:rPr>
              <w:lastRenderedPageBreak/>
              <w:t xml:space="preserve">оказании помощи пациентам с </w:t>
            </w:r>
            <w:r w:rsidR="00B746CA" w:rsidRPr="00B746CA">
              <w:rPr>
                <w:rFonts w:ascii="PT Astra Serif" w:hAnsi="PT Astra Serif"/>
              </w:rPr>
              <w:t>болезнями системы кровообращения</w:t>
            </w:r>
          </w:p>
        </w:tc>
        <w:tc>
          <w:tcPr>
            <w:tcW w:w="2520" w:type="dxa"/>
          </w:tcPr>
          <w:p w:rsidR="00C92C4E" w:rsidRPr="00972321" w:rsidRDefault="00503DEF" w:rsidP="00BE4597">
            <w:pPr>
              <w:jc w:val="center"/>
              <w:rPr>
                <w:rFonts w:ascii="PT Astra Serif" w:hAnsi="PT Astra Serif"/>
              </w:rPr>
            </w:pPr>
            <w:r w:rsidRPr="00972321">
              <w:rPr>
                <w:rFonts w:ascii="PT Astra Serif" w:hAnsi="PT Astra Serif"/>
              </w:rPr>
              <w:lastRenderedPageBreak/>
              <w:t xml:space="preserve">Повышение компетенции специалистов, участвующих в оказании помощи пациентам с </w:t>
            </w:r>
            <w:r w:rsidRPr="00972321">
              <w:rPr>
                <w:rFonts w:ascii="PT Astra Serif" w:eastAsia="Times New Roman" w:hAnsi="PT Astra Serif" w:cs="Times New Roman"/>
                <w:color w:val="2D2D2D"/>
                <w:spacing w:val="2"/>
              </w:rPr>
              <w:t>сердечно-сосудистыми заболеваниями</w:t>
            </w:r>
          </w:p>
        </w:tc>
      </w:tr>
      <w:tr w:rsidR="00C92C4E" w:rsidRPr="00972321" w:rsidTr="000E785E">
        <w:tc>
          <w:tcPr>
            <w:tcW w:w="779" w:type="dxa"/>
            <w:tcBorders>
              <w:right w:val="nil"/>
            </w:tcBorders>
          </w:tcPr>
          <w:p w:rsidR="00C92C4E" w:rsidRPr="00972321" w:rsidRDefault="00C92C4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5.3.</w:t>
            </w:r>
          </w:p>
        </w:tc>
        <w:tc>
          <w:tcPr>
            <w:tcW w:w="3629" w:type="dxa"/>
            <w:tcBorders>
              <w:left w:val="nil"/>
            </w:tcBorders>
          </w:tcPr>
          <w:p w:rsidR="00C92C4E" w:rsidRPr="00972321" w:rsidRDefault="00C92C4E" w:rsidP="00CE3845">
            <w:pPr>
              <w:jc w:val="both"/>
              <w:rPr>
                <w:rFonts w:ascii="PT Astra Serif" w:hAnsi="PT Astra Serif"/>
              </w:rPr>
            </w:pPr>
            <w:r w:rsidRPr="00972321">
              <w:rPr>
                <w:rFonts w:ascii="PT Astra Serif" w:hAnsi="PT Astra Serif"/>
              </w:rPr>
              <w:t xml:space="preserve">Совместно с терапевтами области продолжение работы по профилактике и лечению артериальной гипертонии и дислипидемии, которые являются непосредственной причиной  инсультов  и инфаркта миокарда, обратив особое внимание на </w:t>
            </w:r>
            <w:r w:rsidRPr="00972321">
              <w:rPr>
                <w:rFonts w:ascii="PT Astra Serif" w:hAnsi="PT Astra Serif"/>
                <w:bCs/>
              </w:rPr>
              <w:t xml:space="preserve">первичную и вторичную профилактику </w:t>
            </w:r>
            <w:r w:rsidRPr="00972321">
              <w:rPr>
                <w:rFonts w:ascii="PT Astra Serif" w:hAnsi="PT Astra Serif"/>
              </w:rPr>
              <w:t xml:space="preserve">ишемических инсультов, в </w:t>
            </w:r>
            <w:r w:rsidRPr="00972321">
              <w:rPr>
                <w:rFonts w:ascii="PT Astra Serif" w:hAnsi="PT Astra Serif"/>
                <w:bCs/>
              </w:rPr>
              <w:t>т.ч. при фибрилляции предсердий: работа кабинетов контроля МНО, контроль приема варфарина и новых оральных антикоагулянтов</w:t>
            </w:r>
          </w:p>
        </w:tc>
        <w:tc>
          <w:tcPr>
            <w:tcW w:w="1398" w:type="dxa"/>
          </w:tcPr>
          <w:p w:rsidR="00C92C4E" w:rsidRPr="00972321" w:rsidRDefault="00C92C4E" w:rsidP="00BE4597">
            <w:pPr>
              <w:jc w:val="center"/>
              <w:rPr>
                <w:rFonts w:ascii="PT Astra Serif" w:hAnsi="PT Astra Serif"/>
              </w:rPr>
            </w:pPr>
            <w:r w:rsidRPr="00972321">
              <w:rPr>
                <w:rFonts w:ascii="PT Astra Serif" w:hAnsi="PT Astra Serif"/>
              </w:rPr>
              <w:t>01.01.2019</w:t>
            </w:r>
          </w:p>
        </w:tc>
        <w:tc>
          <w:tcPr>
            <w:tcW w:w="1404" w:type="dxa"/>
          </w:tcPr>
          <w:p w:rsidR="00C92C4E" w:rsidRPr="00972321" w:rsidRDefault="00C92C4E" w:rsidP="00BE4597">
            <w:pPr>
              <w:ind w:left="2"/>
              <w:jc w:val="center"/>
              <w:rPr>
                <w:rFonts w:ascii="PT Astra Serif" w:hAnsi="PT Astra Serif"/>
              </w:rPr>
            </w:pPr>
            <w:r w:rsidRPr="00972321">
              <w:rPr>
                <w:rFonts w:ascii="PT Astra Serif" w:hAnsi="PT Astra Serif"/>
              </w:rPr>
              <w:t>31.12.2024</w:t>
            </w:r>
          </w:p>
        </w:tc>
        <w:tc>
          <w:tcPr>
            <w:tcW w:w="3415" w:type="dxa"/>
          </w:tcPr>
          <w:p w:rsidR="00C92C4E" w:rsidRPr="00972321" w:rsidRDefault="00C92C4E" w:rsidP="005B71C0">
            <w:pPr>
              <w:keepNext/>
              <w:keepLines/>
              <w:tabs>
                <w:tab w:val="left" w:pos="382"/>
              </w:tabs>
              <w:jc w:val="center"/>
              <w:outlineLvl w:val="2"/>
              <w:rPr>
                <w:rFonts w:ascii="PT Astra Serif" w:hAnsi="PT Astra Serif"/>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w:t>
            </w:r>
            <w:r w:rsidR="00B746CA" w:rsidRPr="00B746CA">
              <w:rPr>
                <w:rFonts w:ascii="PT Astra Serif" w:hAnsi="PT Astra Serif"/>
              </w:rPr>
              <w:t>главные врачи государственных учреждений здравоохранения Тульской области</w:t>
            </w:r>
          </w:p>
        </w:tc>
        <w:tc>
          <w:tcPr>
            <w:tcW w:w="2875" w:type="dxa"/>
          </w:tcPr>
          <w:p w:rsidR="00C92C4E" w:rsidRPr="00972321" w:rsidRDefault="00080BA2" w:rsidP="00397D03">
            <w:pPr>
              <w:keepNext/>
              <w:keepLines/>
              <w:tabs>
                <w:tab w:val="left" w:pos="382"/>
              </w:tabs>
              <w:jc w:val="center"/>
              <w:outlineLvl w:val="2"/>
              <w:rPr>
                <w:rFonts w:ascii="PT Astra Serif" w:hAnsi="PT Astra Serif"/>
              </w:rPr>
            </w:pPr>
            <w:r w:rsidRPr="00972321">
              <w:rPr>
                <w:rFonts w:ascii="PT Astra Serif" w:hAnsi="PT Astra Serif"/>
              </w:rPr>
              <w:t>Увеличение выявления больных ишемической болезнью сердца на 10 %. Вовлечение в школы пациентов (в том числе с использованием телемедицинских технологий) не менее 10% больных с ишемической болезнью сердца, находящихся на диспансерном наблюдении</w:t>
            </w:r>
          </w:p>
        </w:tc>
        <w:tc>
          <w:tcPr>
            <w:tcW w:w="2520" w:type="dxa"/>
          </w:tcPr>
          <w:p w:rsidR="00C92C4E" w:rsidRPr="00972321" w:rsidRDefault="00C92C4E" w:rsidP="00BE4597">
            <w:pPr>
              <w:keepNext/>
              <w:keepLines/>
              <w:tabs>
                <w:tab w:val="left" w:pos="382"/>
              </w:tabs>
              <w:jc w:val="center"/>
              <w:outlineLvl w:val="2"/>
              <w:rPr>
                <w:rFonts w:ascii="PT Astra Serif" w:hAnsi="PT Astra Serif"/>
              </w:rPr>
            </w:pPr>
          </w:p>
        </w:tc>
      </w:tr>
      <w:tr w:rsidR="00C92C4E" w:rsidRPr="00972321" w:rsidTr="000E785E">
        <w:tc>
          <w:tcPr>
            <w:tcW w:w="779" w:type="dxa"/>
            <w:tcBorders>
              <w:bottom w:val="single" w:sz="4" w:space="0" w:color="auto"/>
              <w:right w:val="nil"/>
            </w:tcBorders>
          </w:tcPr>
          <w:p w:rsidR="00C92C4E" w:rsidRPr="00972321" w:rsidRDefault="00C92C4E"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5.4. </w:t>
            </w:r>
          </w:p>
        </w:tc>
        <w:tc>
          <w:tcPr>
            <w:tcW w:w="3629" w:type="dxa"/>
            <w:tcBorders>
              <w:left w:val="nil"/>
            </w:tcBorders>
          </w:tcPr>
          <w:p w:rsidR="00C92C4E" w:rsidRPr="00972321" w:rsidRDefault="00C92C4E" w:rsidP="00B746CA">
            <w:pPr>
              <w:jc w:val="both"/>
              <w:rPr>
                <w:rFonts w:ascii="PT Astra Serif" w:hAnsi="PT Astra Serif"/>
              </w:rPr>
            </w:pPr>
            <w:r w:rsidRPr="00972321">
              <w:rPr>
                <w:rFonts w:ascii="PT Astra Serif" w:hAnsi="PT Astra Serif"/>
              </w:rPr>
              <w:t>Организация кабинетов антикоагулянтной терапии в клинико-диагностическом центре Г</w:t>
            </w:r>
            <w:r w:rsidR="00B746CA">
              <w:rPr>
                <w:rFonts w:ascii="PT Astra Serif" w:hAnsi="PT Astra Serif"/>
              </w:rPr>
              <w:t>осударственного учреждения здравоохранения Тульской области</w:t>
            </w:r>
            <w:r w:rsidRPr="00972321">
              <w:rPr>
                <w:rFonts w:ascii="PT Astra Serif" w:hAnsi="PT Astra Serif"/>
              </w:rPr>
              <w:t xml:space="preserve"> «Тульская областная клиническая больница» и </w:t>
            </w:r>
            <w:r w:rsidR="00B746CA" w:rsidRPr="00B746CA">
              <w:rPr>
                <w:rFonts w:ascii="PT Astra Serif" w:hAnsi="PT Astra Serif"/>
              </w:rPr>
              <w:t>Государственно</w:t>
            </w:r>
            <w:r w:rsidR="00B746CA">
              <w:rPr>
                <w:rFonts w:ascii="PT Astra Serif" w:hAnsi="PT Astra Serif"/>
              </w:rPr>
              <w:t>м</w:t>
            </w:r>
            <w:r w:rsidR="00B746CA" w:rsidRPr="00B746CA">
              <w:rPr>
                <w:rFonts w:ascii="PT Astra Serif" w:hAnsi="PT Astra Serif"/>
              </w:rPr>
              <w:t xml:space="preserve"> учреждени</w:t>
            </w:r>
            <w:r w:rsidR="00B746CA">
              <w:rPr>
                <w:rFonts w:ascii="PT Astra Serif" w:hAnsi="PT Astra Serif"/>
              </w:rPr>
              <w:t>и</w:t>
            </w:r>
            <w:r w:rsidR="00B746CA" w:rsidRPr="00B746CA">
              <w:rPr>
                <w:rFonts w:ascii="PT Astra Serif" w:hAnsi="PT Astra Serif"/>
              </w:rPr>
              <w:t xml:space="preserve"> здравоохранения</w:t>
            </w:r>
            <w:r w:rsidRPr="00972321">
              <w:rPr>
                <w:rFonts w:ascii="PT Astra Serif" w:hAnsi="PT Astra Serif"/>
              </w:rPr>
              <w:t xml:space="preserve"> «Городская больница №13 г. Тулы»</w:t>
            </w:r>
          </w:p>
        </w:tc>
        <w:tc>
          <w:tcPr>
            <w:tcW w:w="1398" w:type="dxa"/>
          </w:tcPr>
          <w:p w:rsidR="00C92C4E" w:rsidRPr="00972321" w:rsidRDefault="00C92C4E" w:rsidP="00BE4597">
            <w:pPr>
              <w:jc w:val="center"/>
              <w:rPr>
                <w:rFonts w:ascii="PT Astra Serif" w:hAnsi="PT Astra Serif"/>
              </w:rPr>
            </w:pPr>
            <w:r w:rsidRPr="00972321">
              <w:rPr>
                <w:rFonts w:ascii="PT Astra Serif" w:hAnsi="PT Astra Serif"/>
              </w:rPr>
              <w:t>01.07.2019</w:t>
            </w:r>
          </w:p>
        </w:tc>
        <w:tc>
          <w:tcPr>
            <w:tcW w:w="1404" w:type="dxa"/>
          </w:tcPr>
          <w:p w:rsidR="00C92C4E" w:rsidRPr="00972321" w:rsidRDefault="00C92C4E" w:rsidP="007F0385">
            <w:pPr>
              <w:ind w:left="2"/>
              <w:jc w:val="center"/>
              <w:rPr>
                <w:rFonts w:ascii="PT Astra Serif" w:hAnsi="PT Astra Serif"/>
              </w:rPr>
            </w:pPr>
            <w:r w:rsidRPr="00972321">
              <w:rPr>
                <w:rFonts w:ascii="PT Astra Serif" w:hAnsi="PT Astra Serif"/>
              </w:rPr>
              <w:t>01.02.2020</w:t>
            </w:r>
          </w:p>
        </w:tc>
        <w:tc>
          <w:tcPr>
            <w:tcW w:w="3415" w:type="dxa"/>
          </w:tcPr>
          <w:p w:rsidR="00C92C4E" w:rsidRPr="00972321" w:rsidRDefault="00C92C4E" w:rsidP="005B71C0">
            <w:pPr>
              <w:keepNext/>
              <w:keepLines/>
              <w:tabs>
                <w:tab w:val="left" w:pos="382"/>
              </w:tabs>
              <w:jc w:val="center"/>
              <w:outlineLvl w:val="2"/>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w:t>
            </w:r>
          </w:p>
        </w:tc>
        <w:tc>
          <w:tcPr>
            <w:tcW w:w="2875" w:type="dxa"/>
          </w:tcPr>
          <w:p w:rsidR="00C92C4E" w:rsidRPr="00972321" w:rsidRDefault="00C92C4E" w:rsidP="00BE4597">
            <w:pPr>
              <w:keepNext/>
              <w:keepLines/>
              <w:tabs>
                <w:tab w:val="left" w:pos="382"/>
              </w:tabs>
              <w:jc w:val="center"/>
              <w:outlineLvl w:val="2"/>
              <w:rPr>
                <w:rFonts w:ascii="PT Astra Serif" w:hAnsi="PT Astra Serif"/>
              </w:rPr>
            </w:pPr>
            <w:r w:rsidRPr="00972321">
              <w:rPr>
                <w:rFonts w:ascii="PT Astra Serif" w:hAnsi="PT Astra Serif"/>
              </w:rPr>
              <w:t>Достижение терапевтического окна МНО в 70% случаев измерения.</w:t>
            </w:r>
          </w:p>
          <w:p w:rsidR="00C92C4E" w:rsidRPr="00972321" w:rsidRDefault="00C92C4E" w:rsidP="00B746CA">
            <w:pPr>
              <w:keepNext/>
              <w:keepLines/>
              <w:tabs>
                <w:tab w:val="left" w:pos="382"/>
              </w:tabs>
              <w:jc w:val="center"/>
              <w:outlineLvl w:val="2"/>
              <w:rPr>
                <w:rFonts w:ascii="PT Astra Serif" w:hAnsi="PT Astra Serif"/>
              </w:rPr>
            </w:pPr>
            <w:r w:rsidRPr="00972321">
              <w:rPr>
                <w:rFonts w:ascii="PT Astra Serif" w:hAnsi="PT Astra Serif"/>
              </w:rPr>
              <w:t>Уменьшение заболеваемости ОКС, ОНМК, умень</w:t>
            </w:r>
            <w:r w:rsidR="00B746CA">
              <w:rPr>
                <w:rFonts w:ascii="PT Astra Serif" w:hAnsi="PT Astra Serif"/>
              </w:rPr>
              <w:t>шение частоты повторных ОНМК и инфаркта миокарда</w:t>
            </w:r>
            <w:r w:rsidRPr="00972321">
              <w:rPr>
                <w:rFonts w:ascii="PT Astra Serif" w:hAnsi="PT Astra Serif"/>
              </w:rPr>
              <w:t xml:space="preserve">, снижение смертности. </w:t>
            </w:r>
          </w:p>
        </w:tc>
        <w:tc>
          <w:tcPr>
            <w:tcW w:w="2520" w:type="dxa"/>
          </w:tcPr>
          <w:p w:rsidR="00C92C4E" w:rsidRPr="00972321" w:rsidRDefault="00C92C4E" w:rsidP="00BE4597">
            <w:pPr>
              <w:keepNext/>
              <w:keepLines/>
              <w:tabs>
                <w:tab w:val="left" w:pos="382"/>
              </w:tabs>
              <w:jc w:val="center"/>
              <w:outlineLvl w:val="2"/>
              <w:rPr>
                <w:rFonts w:ascii="PT Astra Serif" w:hAnsi="PT Astra Serif"/>
              </w:rPr>
            </w:pPr>
          </w:p>
        </w:tc>
      </w:tr>
      <w:tr w:rsidR="00D10451" w:rsidRPr="00972321" w:rsidTr="000E785E">
        <w:tc>
          <w:tcPr>
            <w:tcW w:w="779" w:type="dxa"/>
            <w:tcBorders>
              <w:right w:val="nil"/>
            </w:tcBorders>
          </w:tcPr>
          <w:p w:rsidR="00D10451" w:rsidRPr="00972321" w:rsidRDefault="00D10451" w:rsidP="00915E5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5.5.</w:t>
            </w:r>
          </w:p>
        </w:tc>
        <w:tc>
          <w:tcPr>
            <w:tcW w:w="3629" w:type="dxa"/>
            <w:tcBorders>
              <w:left w:val="nil"/>
            </w:tcBorders>
          </w:tcPr>
          <w:p w:rsidR="00D10451" w:rsidRPr="00972321" w:rsidRDefault="00D10451" w:rsidP="005B71C0">
            <w:pPr>
              <w:jc w:val="both"/>
              <w:rPr>
                <w:rFonts w:ascii="PT Astra Serif" w:hAnsi="PT Astra Serif"/>
              </w:rPr>
            </w:pPr>
            <w:r w:rsidRPr="00972321">
              <w:rPr>
                <w:rFonts w:ascii="PT Astra Serif" w:hAnsi="PT Astra Serif"/>
              </w:rPr>
              <w:t>Обеспечение контроля достижения целевых показателей уровня холестерина у пациентов, перенесших инфаркт миокарда</w:t>
            </w:r>
          </w:p>
        </w:tc>
        <w:tc>
          <w:tcPr>
            <w:tcW w:w="1398" w:type="dxa"/>
          </w:tcPr>
          <w:p w:rsidR="00D10451" w:rsidRPr="00972321" w:rsidRDefault="00D10451" w:rsidP="00F64A1E">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F64A1E">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5B71C0">
            <w:pPr>
              <w:keepNext/>
              <w:keepLines/>
              <w:tabs>
                <w:tab w:val="left" w:pos="382"/>
              </w:tabs>
              <w:jc w:val="center"/>
              <w:outlineLvl w:val="2"/>
              <w:rPr>
                <w:rFonts w:ascii="PT Astra Serif" w:hAnsi="PT Astra Serif"/>
              </w:rPr>
            </w:pPr>
            <w:r w:rsidRPr="00972321">
              <w:rPr>
                <w:rFonts w:ascii="PT Astra Serif" w:hAnsi="PT Astra Serif"/>
              </w:rPr>
              <w:t>Главный внештатный специалист кардиолог департамента здравоохранения министерства здравоохранения Тульской области, главный внештатный специалист терапевт департамента здравоохранения министерства здравоохранения Тульской области</w:t>
            </w:r>
          </w:p>
        </w:tc>
        <w:tc>
          <w:tcPr>
            <w:tcW w:w="2875" w:type="dxa"/>
          </w:tcPr>
          <w:p w:rsidR="00D10451" w:rsidRPr="00972321" w:rsidRDefault="00D10451" w:rsidP="005B71C0">
            <w:pPr>
              <w:keepNext/>
              <w:keepLines/>
              <w:tabs>
                <w:tab w:val="left" w:pos="382"/>
              </w:tabs>
              <w:jc w:val="center"/>
              <w:outlineLvl w:val="2"/>
              <w:rPr>
                <w:rFonts w:ascii="PT Astra Serif" w:hAnsi="PT Astra Serif"/>
              </w:rPr>
            </w:pPr>
            <w:r w:rsidRPr="00972321">
              <w:rPr>
                <w:rFonts w:ascii="PT Astra Serif" w:hAnsi="PT Astra Serif"/>
              </w:rPr>
              <w:t>Достижение целевого уровня холестерина:</w:t>
            </w:r>
          </w:p>
          <w:p w:rsidR="00D10451" w:rsidRPr="00972321" w:rsidRDefault="00D10451" w:rsidP="005B71C0">
            <w:pPr>
              <w:keepNext/>
              <w:keepLines/>
              <w:tabs>
                <w:tab w:val="left" w:pos="382"/>
              </w:tabs>
              <w:jc w:val="center"/>
              <w:outlineLvl w:val="2"/>
              <w:rPr>
                <w:rFonts w:ascii="PT Astra Serif" w:hAnsi="PT Astra Serif"/>
              </w:rPr>
            </w:pPr>
            <w:r w:rsidRPr="00972321">
              <w:rPr>
                <w:rFonts w:ascii="PT Astra Serif" w:hAnsi="PT Astra Serif"/>
              </w:rPr>
              <w:t>2019 год – 35%;</w:t>
            </w:r>
          </w:p>
          <w:p w:rsidR="00D10451" w:rsidRPr="00972321" w:rsidRDefault="00D10451" w:rsidP="005B71C0">
            <w:pPr>
              <w:keepNext/>
              <w:keepLines/>
              <w:tabs>
                <w:tab w:val="left" w:pos="382"/>
              </w:tabs>
              <w:jc w:val="center"/>
              <w:outlineLvl w:val="2"/>
              <w:rPr>
                <w:rFonts w:ascii="PT Astra Serif" w:hAnsi="PT Astra Serif"/>
              </w:rPr>
            </w:pPr>
            <w:r w:rsidRPr="00972321">
              <w:rPr>
                <w:rFonts w:ascii="PT Astra Serif" w:hAnsi="PT Astra Serif"/>
              </w:rPr>
              <w:t>2020 год – 45,2%;</w:t>
            </w:r>
          </w:p>
          <w:p w:rsidR="00D10451" w:rsidRPr="00972321" w:rsidRDefault="00D10451" w:rsidP="005B71C0">
            <w:pPr>
              <w:keepNext/>
              <w:keepLines/>
              <w:tabs>
                <w:tab w:val="left" w:pos="382"/>
              </w:tabs>
              <w:jc w:val="center"/>
              <w:outlineLvl w:val="2"/>
              <w:rPr>
                <w:rFonts w:ascii="PT Astra Serif" w:hAnsi="PT Astra Serif"/>
              </w:rPr>
            </w:pPr>
            <w:r w:rsidRPr="00972321">
              <w:rPr>
                <w:rFonts w:ascii="PT Astra Serif" w:hAnsi="PT Astra Serif"/>
              </w:rPr>
              <w:t>2021 год – 57,1%;</w:t>
            </w:r>
          </w:p>
          <w:p w:rsidR="00D10451" w:rsidRPr="00972321" w:rsidRDefault="00D10451" w:rsidP="005B71C0">
            <w:pPr>
              <w:keepNext/>
              <w:keepLines/>
              <w:tabs>
                <w:tab w:val="left" w:pos="382"/>
              </w:tabs>
              <w:jc w:val="center"/>
              <w:outlineLvl w:val="2"/>
              <w:rPr>
                <w:rFonts w:ascii="PT Astra Serif" w:hAnsi="PT Astra Serif"/>
              </w:rPr>
            </w:pPr>
            <w:r w:rsidRPr="00972321">
              <w:rPr>
                <w:rFonts w:ascii="PT Astra Serif" w:hAnsi="PT Astra Serif"/>
              </w:rPr>
              <w:t>2022 год – 65,6%;</w:t>
            </w:r>
          </w:p>
          <w:p w:rsidR="00D10451" w:rsidRPr="00972321" w:rsidRDefault="00D10451" w:rsidP="005B71C0">
            <w:pPr>
              <w:keepNext/>
              <w:keepLines/>
              <w:tabs>
                <w:tab w:val="left" w:pos="382"/>
              </w:tabs>
              <w:jc w:val="center"/>
              <w:outlineLvl w:val="2"/>
              <w:rPr>
                <w:rFonts w:ascii="PT Astra Serif" w:hAnsi="PT Astra Serif"/>
              </w:rPr>
            </w:pPr>
            <w:r w:rsidRPr="00972321">
              <w:rPr>
                <w:rFonts w:ascii="PT Astra Serif" w:hAnsi="PT Astra Serif"/>
              </w:rPr>
              <w:t>2023 год – 75%;</w:t>
            </w:r>
          </w:p>
          <w:p w:rsidR="00D10451" w:rsidRPr="00972321" w:rsidRDefault="00D10451" w:rsidP="005B71C0">
            <w:pPr>
              <w:keepNext/>
              <w:keepLines/>
              <w:tabs>
                <w:tab w:val="left" w:pos="382"/>
              </w:tabs>
              <w:jc w:val="center"/>
              <w:outlineLvl w:val="2"/>
              <w:rPr>
                <w:rFonts w:ascii="PT Astra Serif" w:hAnsi="PT Astra Serif"/>
              </w:rPr>
            </w:pPr>
            <w:r w:rsidRPr="00972321">
              <w:rPr>
                <w:rFonts w:ascii="PT Astra Serif" w:hAnsi="PT Astra Serif"/>
              </w:rPr>
              <w:t>2024 год –</w:t>
            </w:r>
            <w:r w:rsidR="00341FF8">
              <w:rPr>
                <w:rFonts w:ascii="PT Astra Serif" w:hAnsi="PT Astra Serif"/>
              </w:rPr>
              <w:t xml:space="preserve"> 85%</w:t>
            </w:r>
          </w:p>
        </w:tc>
        <w:tc>
          <w:tcPr>
            <w:tcW w:w="2520" w:type="dxa"/>
          </w:tcPr>
          <w:p w:rsidR="00D10451" w:rsidRPr="00972321" w:rsidRDefault="00D10451" w:rsidP="00BE4597">
            <w:pPr>
              <w:keepNext/>
              <w:keepLines/>
              <w:tabs>
                <w:tab w:val="left" w:pos="382"/>
              </w:tabs>
              <w:jc w:val="center"/>
              <w:outlineLvl w:val="2"/>
              <w:rPr>
                <w:rFonts w:ascii="PT Astra Serif" w:hAnsi="PT Astra Serif"/>
              </w:rPr>
            </w:pPr>
          </w:p>
        </w:tc>
      </w:tr>
      <w:tr w:rsidR="00D10451" w:rsidRPr="00972321" w:rsidTr="000E785E">
        <w:tc>
          <w:tcPr>
            <w:tcW w:w="779" w:type="dxa"/>
            <w:tcBorders>
              <w:bottom w:val="single" w:sz="4" w:space="0" w:color="auto"/>
              <w:right w:val="nil"/>
            </w:tcBorders>
          </w:tcPr>
          <w:p w:rsidR="00D10451" w:rsidRPr="00972321" w:rsidRDefault="00D10451" w:rsidP="00915E5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5.6.</w:t>
            </w:r>
          </w:p>
        </w:tc>
        <w:tc>
          <w:tcPr>
            <w:tcW w:w="3629" w:type="dxa"/>
            <w:tcBorders>
              <w:left w:val="nil"/>
            </w:tcBorders>
          </w:tcPr>
          <w:p w:rsidR="00D10451" w:rsidRPr="00972321" w:rsidRDefault="00D10451" w:rsidP="008B5523">
            <w:pPr>
              <w:ind w:left="2"/>
              <w:jc w:val="both"/>
              <w:rPr>
                <w:rFonts w:ascii="PT Astra Serif" w:hAnsi="PT Astra Serif"/>
              </w:rPr>
            </w:pPr>
            <w:r w:rsidRPr="00972321">
              <w:rPr>
                <w:rFonts w:ascii="PT Astra Serif" w:hAnsi="PT Astra Serif"/>
              </w:rPr>
              <w:t xml:space="preserve">Обучение (стажировка) медицинского персонала, участвующего в применении современных методов профилактики на базе </w:t>
            </w:r>
            <w:r w:rsidR="008B5523" w:rsidRPr="008B5523">
              <w:rPr>
                <w:rFonts w:ascii="PT Astra Serif" w:hAnsi="PT Astra Serif"/>
              </w:rPr>
              <w:t>Федеральн</w:t>
            </w:r>
            <w:r w:rsidR="008B5523">
              <w:rPr>
                <w:rFonts w:ascii="PT Astra Serif" w:hAnsi="PT Astra Serif"/>
              </w:rPr>
              <w:t>ого</w:t>
            </w:r>
            <w:r w:rsidR="008B5523" w:rsidRPr="008B5523">
              <w:rPr>
                <w:rFonts w:ascii="PT Astra Serif" w:hAnsi="PT Astra Serif"/>
              </w:rPr>
              <w:t xml:space="preserve"> государственн</w:t>
            </w:r>
            <w:r w:rsidR="008B5523">
              <w:rPr>
                <w:rFonts w:ascii="PT Astra Serif" w:hAnsi="PT Astra Serif"/>
              </w:rPr>
              <w:t>ого</w:t>
            </w:r>
            <w:r w:rsidR="008B5523" w:rsidRPr="008B5523">
              <w:rPr>
                <w:rFonts w:ascii="PT Astra Serif" w:hAnsi="PT Astra Serif"/>
              </w:rPr>
              <w:t xml:space="preserve"> бюджетн</w:t>
            </w:r>
            <w:r w:rsidR="008B5523">
              <w:rPr>
                <w:rFonts w:ascii="PT Astra Serif" w:hAnsi="PT Astra Serif"/>
              </w:rPr>
              <w:t>ого</w:t>
            </w:r>
            <w:r w:rsidR="008B5523" w:rsidRPr="008B5523">
              <w:rPr>
                <w:rFonts w:ascii="PT Astra Serif" w:hAnsi="PT Astra Serif"/>
              </w:rPr>
              <w:t xml:space="preserve"> учреждени</w:t>
            </w:r>
            <w:r w:rsidR="008B5523">
              <w:rPr>
                <w:rFonts w:ascii="PT Astra Serif" w:hAnsi="PT Astra Serif"/>
              </w:rPr>
              <w:t>я</w:t>
            </w:r>
            <w:r w:rsidR="008B5523" w:rsidRPr="008B5523">
              <w:rPr>
                <w:rFonts w:ascii="PT Astra Serif" w:hAnsi="PT Astra Serif"/>
              </w:rPr>
              <w:t xml:space="preserve"> «Национальный медицинский исследовательский центр профилактической медицины» Министерства здравоохранения Российской Федерации</w:t>
            </w:r>
            <w:r w:rsidRPr="00972321">
              <w:rPr>
                <w:rFonts w:ascii="PT Astra Serif" w:hAnsi="PT Astra Serif"/>
              </w:rPr>
              <w:t xml:space="preserve"> и ВУЗов, имеющих опыт работы по необходимому направлению (нейрохирургов, рентгенэндоваскулярных хирургов, врачей функциональной и ультразвуковой диагностики) при непрерывном совершенствовании образовательных программ</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6B1B4A">
            <w:pPr>
              <w:keepNext/>
              <w:keepLines/>
              <w:tabs>
                <w:tab w:val="left" w:pos="382"/>
              </w:tabs>
              <w:jc w:val="center"/>
              <w:outlineLvl w:val="2"/>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государственных учреждений здравоохранения Тульской области</w:t>
            </w:r>
          </w:p>
        </w:tc>
        <w:tc>
          <w:tcPr>
            <w:tcW w:w="2875" w:type="dxa"/>
          </w:tcPr>
          <w:p w:rsidR="00D10451" w:rsidRPr="00972321" w:rsidRDefault="00D10451" w:rsidP="00281AD2">
            <w:pPr>
              <w:jc w:val="center"/>
              <w:rPr>
                <w:rFonts w:ascii="PT Astra Serif" w:hAnsi="PT Astra Serif"/>
              </w:rPr>
            </w:pPr>
            <w:r w:rsidRPr="00972321">
              <w:rPr>
                <w:rFonts w:ascii="PT Astra Serif" w:hAnsi="PT Astra Serif"/>
              </w:rPr>
              <w:t>Доля медицинского персонала, участвующего в применении современных методов профилактики, прошедших профессиональную переподготовку, курсы повышения квалификации 100%</w:t>
            </w:r>
          </w:p>
        </w:tc>
        <w:tc>
          <w:tcPr>
            <w:tcW w:w="2520" w:type="dxa"/>
          </w:tcPr>
          <w:p w:rsidR="00D10451" w:rsidRPr="00972321" w:rsidRDefault="00D10451" w:rsidP="00BE4597">
            <w:pPr>
              <w:jc w:val="center"/>
              <w:rPr>
                <w:rFonts w:ascii="PT Astra Serif" w:hAnsi="PT Astra Serif"/>
              </w:rPr>
            </w:pPr>
          </w:p>
        </w:tc>
      </w:tr>
      <w:tr w:rsidR="00D10451" w:rsidRPr="00972321" w:rsidTr="000E785E">
        <w:tc>
          <w:tcPr>
            <w:tcW w:w="779" w:type="dxa"/>
            <w:tcBorders>
              <w:right w:val="nil"/>
            </w:tcBorders>
          </w:tcPr>
          <w:p w:rsidR="00D10451" w:rsidRPr="00972321" w:rsidRDefault="00D10451" w:rsidP="00915E5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5.7.</w:t>
            </w:r>
          </w:p>
        </w:tc>
        <w:tc>
          <w:tcPr>
            <w:tcW w:w="3629" w:type="dxa"/>
            <w:tcBorders>
              <w:left w:val="nil"/>
            </w:tcBorders>
          </w:tcPr>
          <w:p w:rsidR="00D10451" w:rsidRPr="00972321" w:rsidRDefault="00D10451" w:rsidP="00B746CA">
            <w:pPr>
              <w:ind w:left="2"/>
              <w:jc w:val="both"/>
              <w:rPr>
                <w:rFonts w:ascii="PT Astra Serif" w:hAnsi="PT Astra Serif"/>
              </w:rPr>
            </w:pPr>
            <w:r w:rsidRPr="00972321">
              <w:rPr>
                <w:rFonts w:ascii="PT Astra Serif" w:hAnsi="PT Astra Serif"/>
              </w:rPr>
              <w:t xml:space="preserve">Проведение региональных образовательных семинаров, конференций для специалистов первичного звена, в том числе по методам ранней диагностики и современным возможностям вторичной профилактики, включая </w:t>
            </w:r>
            <w:r w:rsidR="00B746CA">
              <w:rPr>
                <w:rFonts w:ascii="PT Astra Serif" w:hAnsi="PT Astra Serif"/>
              </w:rPr>
              <w:t>высокотехнологичную медицинскую помощь</w:t>
            </w:r>
            <w:r w:rsidRPr="00972321">
              <w:rPr>
                <w:rFonts w:ascii="PT Astra Serif" w:hAnsi="PT Astra Serif"/>
              </w:rPr>
              <w:t>, в том числе с использованием дистанционных методов обучения</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6B1B4A">
            <w:pPr>
              <w:keepNext/>
              <w:keepLines/>
              <w:tabs>
                <w:tab w:val="left" w:pos="382"/>
              </w:tabs>
              <w:jc w:val="center"/>
              <w:outlineLvl w:val="2"/>
              <w:rPr>
                <w:rFonts w:ascii="PT Astra Serif" w:hAnsi="PT Astra Serif"/>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государственных учреждений здравоохранения Тульской области </w:t>
            </w:r>
          </w:p>
        </w:tc>
        <w:tc>
          <w:tcPr>
            <w:tcW w:w="2875" w:type="dxa"/>
          </w:tcPr>
          <w:p w:rsidR="00D10451" w:rsidRPr="00972321" w:rsidRDefault="00D10451" w:rsidP="00BE4597">
            <w:pPr>
              <w:jc w:val="center"/>
              <w:rPr>
                <w:rFonts w:ascii="PT Astra Serif" w:hAnsi="PT Astra Serif"/>
              </w:rPr>
            </w:pPr>
            <w:r w:rsidRPr="00972321">
              <w:rPr>
                <w:rFonts w:ascii="PT Astra Serif" w:hAnsi="PT Astra Serif"/>
              </w:rPr>
              <w:t>Доля врачей-неврологов и кардиологов медицинских организаций амбулаторно-поликлинического звена, прошедших подготовку и переподготовку, курсы повышения квалификации 100%</w:t>
            </w:r>
          </w:p>
        </w:tc>
        <w:tc>
          <w:tcPr>
            <w:tcW w:w="2520" w:type="dxa"/>
          </w:tcPr>
          <w:p w:rsidR="00D10451" w:rsidRPr="00972321" w:rsidRDefault="00D10451" w:rsidP="00BE4597">
            <w:pPr>
              <w:jc w:val="center"/>
              <w:rPr>
                <w:rFonts w:ascii="PT Astra Serif" w:hAnsi="PT Astra Serif"/>
              </w:rPr>
            </w:pPr>
          </w:p>
        </w:tc>
      </w:tr>
      <w:tr w:rsidR="00D10451" w:rsidRPr="00972321" w:rsidTr="000E785E">
        <w:tc>
          <w:tcPr>
            <w:tcW w:w="779" w:type="dxa"/>
            <w:tcBorders>
              <w:right w:val="nil"/>
            </w:tcBorders>
          </w:tcPr>
          <w:p w:rsidR="00D10451" w:rsidRPr="00972321" w:rsidRDefault="00D10451" w:rsidP="00915E5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5.8.</w:t>
            </w:r>
          </w:p>
        </w:tc>
        <w:tc>
          <w:tcPr>
            <w:tcW w:w="3629" w:type="dxa"/>
            <w:tcBorders>
              <w:left w:val="nil"/>
            </w:tcBorders>
          </w:tcPr>
          <w:p w:rsidR="00D10451" w:rsidRPr="00972321" w:rsidRDefault="00D10451" w:rsidP="00B746CA">
            <w:pPr>
              <w:ind w:left="2"/>
              <w:jc w:val="both"/>
              <w:rPr>
                <w:rFonts w:ascii="PT Astra Serif" w:hAnsi="PT Astra Serif"/>
              </w:rPr>
            </w:pPr>
            <w:r w:rsidRPr="00972321">
              <w:rPr>
                <w:rFonts w:ascii="PT Astra Serif" w:hAnsi="PT Astra Serif"/>
              </w:rPr>
              <w:t xml:space="preserve">Разработка и внедрение в практику работы государственных учреждений здравоохранения Тульской области индивидуальных карт учета назначения лекарственных препаратов при основных </w:t>
            </w:r>
            <w:r w:rsidR="00B746CA">
              <w:rPr>
                <w:rFonts w:ascii="PT Astra Serif" w:hAnsi="PT Astra Serif"/>
              </w:rPr>
              <w:t>сердечно-сосудистых заболеваниях</w:t>
            </w:r>
            <w:r w:rsidRPr="00972321">
              <w:rPr>
                <w:rFonts w:ascii="PT Astra Serif" w:hAnsi="PT Astra Serif"/>
              </w:rPr>
              <w:t xml:space="preserve">: с артериальной гипертонией, с фибрилляцией предсердий, с </w:t>
            </w:r>
            <w:r w:rsidR="00B746CA">
              <w:rPr>
                <w:rFonts w:ascii="PT Astra Serif" w:hAnsi="PT Astra Serif"/>
              </w:rPr>
              <w:lastRenderedPageBreak/>
              <w:t>хронической сердечной недостаточностью</w:t>
            </w:r>
            <w:r w:rsidRPr="00972321">
              <w:rPr>
                <w:rFonts w:ascii="PT Astra Serif" w:hAnsi="PT Astra Serif"/>
              </w:rPr>
              <w:t xml:space="preserve">, с ОКС, с хронической </w:t>
            </w:r>
            <w:r w:rsidR="00B746CA">
              <w:rPr>
                <w:rFonts w:ascii="PT Astra Serif" w:hAnsi="PT Astra Serif"/>
              </w:rPr>
              <w:t>ишемической болезнью сердца</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lastRenderedPageBreak/>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BE4597">
            <w:pPr>
              <w:ind w:left="2"/>
              <w:jc w:val="center"/>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w:t>
            </w:r>
          </w:p>
        </w:tc>
        <w:tc>
          <w:tcPr>
            <w:tcW w:w="2875" w:type="dxa"/>
          </w:tcPr>
          <w:p w:rsidR="00D10451" w:rsidRPr="00972321" w:rsidRDefault="00D10451" w:rsidP="0005538E">
            <w:pPr>
              <w:jc w:val="center"/>
              <w:rPr>
                <w:rFonts w:ascii="PT Astra Serif" w:hAnsi="PT Astra Serif"/>
              </w:rPr>
            </w:pPr>
            <w:r w:rsidRPr="00972321">
              <w:rPr>
                <w:rFonts w:ascii="PT Astra Serif" w:hAnsi="PT Astra Serif"/>
              </w:rPr>
              <w:t>Увеличение доли пациентов, принимающих статины с 21,9 % до 40%</w:t>
            </w:r>
          </w:p>
        </w:tc>
        <w:tc>
          <w:tcPr>
            <w:tcW w:w="2520" w:type="dxa"/>
          </w:tcPr>
          <w:p w:rsidR="00D10451" w:rsidRPr="00972321" w:rsidRDefault="00D10451" w:rsidP="00BE4597">
            <w:pPr>
              <w:jc w:val="center"/>
              <w:rPr>
                <w:rFonts w:ascii="PT Astra Serif" w:hAnsi="PT Astra Serif"/>
              </w:rPr>
            </w:pPr>
          </w:p>
        </w:tc>
      </w:tr>
      <w:tr w:rsidR="00D10451" w:rsidRPr="00972321" w:rsidTr="000E785E">
        <w:tc>
          <w:tcPr>
            <w:tcW w:w="779" w:type="dxa"/>
            <w:tcBorders>
              <w:bottom w:val="single" w:sz="4" w:space="0" w:color="auto"/>
              <w:right w:val="nil"/>
            </w:tcBorders>
          </w:tcPr>
          <w:p w:rsidR="00D10451" w:rsidRPr="00972321" w:rsidRDefault="00D10451" w:rsidP="00915E5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5.9.</w:t>
            </w:r>
          </w:p>
        </w:tc>
        <w:tc>
          <w:tcPr>
            <w:tcW w:w="3629" w:type="dxa"/>
            <w:tcBorders>
              <w:left w:val="nil"/>
            </w:tcBorders>
          </w:tcPr>
          <w:p w:rsidR="00D10451" w:rsidRPr="00972321" w:rsidRDefault="00D10451" w:rsidP="00BE4597">
            <w:pPr>
              <w:ind w:left="2"/>
              <w:jc w:val="both"/>
              <w:rPr>
                <w:rFonts w:ascii="PT Astra Serif" w:hAnsi="PT Astra Serif"/>
              </w:rPr>
            </w:pPr>
            <w:r w:rsidRPr="00972321">
              <w:rPr>
                <w:rFonts w:ascii="PT Astra Serif" w:hAnsi="PT Astra Serif"/>
              </w:rPr>
              <w:t>Ведение регистра пациентов с фибрилляцией предсердий</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01.07.2019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BE4597">
            <w:pPr>
              <w:ind w:left="2"/>
              <w:jc w:val="center"/>
              <w:rPr>
                <w:rFonts w:ascii="PT Astra Serif" w:hAnsi="PT Astra Serif"/>
              </w:rPr>
            </w:pPr>
            <w:r w:rsidRPr="00972321">
              <w:rPr>
                <w:rFonts w:ascii="PT Astra Serif" w:hAnsi="PT Astra Serif"/>
              </w:rPr>
              <w:t xml:space="preserve">Главный врач </w:t>
            </w:r>
            <w:r w:rsidR="00B746CA" w:rsidRPr="00B746CA">
              <w:rPr>
                <w:rFonts w:ascii="PT Astra Serif" w:hAnsi="PT Astra Serif"/>
              </w:rPr>
              <w:t>Государственного учреждения здравоохранения</w:t>
            </w:r>
            <w:r w:rsidRPr="00972321">
              <w:rPr>
                <w:rFonts w:ascii="PT Astra Serif" w:hAnsi="PT Astra Serif"/>
              </w:rPr>
              <w:t xml:space="preserve"> «Городская больница № 13 г. Тулы»</w:t>
            </w:r>
          </w:p>
        </w:tc>
        <w:tc>
          <w:tcPr>
            <w:tcW w:w="2875" w:type="dxa"/>
          </w:tcPr>
          <w:p w:rsidR="00D10451" w:rsidRPr="00972321" w:rsidRDefault="00D10451" w:rsidP="0044317B">
            <w:pPr>
              <w:jc w:val="center"/>
              <w:rPr>
                <w:rFonts w:ascii="PT Astra Serif" w:hAnsi="PT Astra Serif"/>
              </w:rPr>
            </w:pPr>
            <w:r w:rsidRPr="00972321">
              <w:rPr>
                <w:rFonts w:ascii="PT Astra Serif" w:hAnsi="PT Astra Serif"/>
              </w:rPr>
              <w:t xml:space="preserve">Обеспечение эффективности реализации мероприятий, при необходимости </w:t>
            </w:r>
            <w:r w:rsidR="006755F9" w:rsidRPr="00972321">
              <w:rPr>
                <w:rFonts w:ascii="PT Astra Serif" w:hAnsi="PT Astra Serif"/>
              </w:rPr>
              <w:t>–</w:t>
            </w:r>
            <w:r w:rsidRPr="00972321">
              <w:rPr>
                <w:rFonts w:ascii="PT Astra Serif" w:hAnsi="PT Astra Serif"/>
              </w:rPr>
              <w:t xml:space="preserve"> их своевременной корректировки.  Снижение смертности от острого инфаркта миокарда к 2024 году не более 28,0 на 100 тысяч населения</w:t>
            </w:r>
          </w:p>
        </w:tc>
        <w:tc>
          <w:tcPr>
            <w:tcW w:w="2520" w:type="dxa"/>
          </w:tcPr>
          <w:p w:rsidR="00D10451" w:rsidRPr="00972321" w:rsidRDefault="00D10451" w:rsidP="00BE4597">
            <w:pPr>
              <w:jc w:val="center"/>
              <w:rPr>
                <w:rFonts w:ascii="PT Astra Serif" w:hAnsi="PT Astra Serif"/>
              </w:rPr>
            </w:pPr>
          </w:p>
        </w:tc>
      </w:tr>
      <w:tr w:rsidR="00D10451" w:rsidRPr="00972321" w:rsidTr="000E785E">
        <w:tc>
          <w:tcPr>
            <w:tcW w:w="779" w:type="dxa"/>
            <w:tcBorders>
              <w:right w:val="nil"/>
            </w:tcBorders>
          </w:tcPr>
          <w:p w:rsidR="00D10451" w:rsidRPr="00972321" w:rsidRDefault="00D10451" w:rsidP="00142543">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5.10.</w:t>
            </w:r>
          </w:p>
        </w:tc>
        <w:tc>
          <w:tcPr>
            <w:tcW w:w="3629" w:type="dxa"/>
            <w:tcBorders>
              <w:left w:val="nil"/>
            </w:tcBorders>
          </w:tcPr>
          <w:p w:rsidR="00D10451" w:rsidRPr="00972321" w:rsidRDefault="00D10451" w:rsidP="00402615">
            <w:pPr>
              <w:ind w:left="2"/>
              <w:jc w:val="both"/>
              <w:rPr>
                <w:rFonts w:ascii="PT Astra Serif" w:hAnsi="PT Astra Serif"/>
              </w:rPr>
            </w:pPr>
            <w:r w:rsidRPr="00972321">
              <w:rPr>
                <w:rFonts w:ascii="PT Astra Serif" w:hAnsi="PT Astra Serif"/>
              </w:rPr>
              <w:t xml:space="preserve">Внедрение методических рекомендаций для врачей Тульской области по ведению пациентов с артериальной гипертонией, </w:t>
            </w:r>
            <w:r w:rsidR="00C37085" w:rsidRPr="00972321">
              <w:rPr>
                <w:rFonts w:ascii="PT Astra Serif" w:hAnsi="PT Astra Serif"/>
              </w:rPr>
              <w:t xml:space="preserve">с ОНМК, </w:t>
            </w:r>
            <w:r w:rsidRPr="00972321">
              <w:rPr>
                <w:rFonts w:ascii="PT Astra Serif" w:hAnsi="PT Astra Serif"/>
              </w:rPr>
              <w:t xml:space="preserve">с фибрилляцией предсердий, с хронической сердечной недостаточностью, с острым коронарным синдромом, с хронической </w:t>
            </w:r>
            <w:r w:rsidR="00B746CA" w:rsidRPr="00B746CA">
              <w:rPr>
                <w:rFonts w:ascii="PT Astra Serif" w:hAnsi="PT Astra Serif"/>
              </w:rPr>
              <w:t>ишемической болезнью сердца</w:t>
            </w:r>
            <w:r w:rsidRPr="00972321">
              <w:rPr>
                <w:rFonts w:ascii="PT Astra Serif" w:hAnsi="PT Astra Serif"/>
              </w:rPr>
              <w:t xml:space="preserve">, по профилактике внезапной смерти, по вторичной профилактике </w:t>
            </w:r>
            <w:r w:rsidR="00B746CA" w:rsidRPr="00B746CA">
              <w:rPr>
                <w:rFonts w:ascii="PT Astra Serif" w:hAnsi="PT Astra Serif"/>
              </w:rPr>
              <w:t xml:space="preserve">ишемической </w:t>
            </w:r>
            <w:r w:rsidR="00B746CA" w:rsidRPr="00B746CA">
              <w:rPr>
                <w:rFonts w:ascii="PT Astra Serif" w:hAnsi="PT Astra Serif"/>
              </w:rPr>
              <w:lastRenderedPageBreak/>
              <w:t>болезн</w:t>
            </w:r>
            <w:r w:rsidR="00402615">
              <w:rPr>
                <w:rFonts w:ascii="PT Astra Serif" w:hAnsi="PT Astra Serif"/>
              </w:rPr>
              <w:t>и</w:t>
            </w:r>
            <w:r w:rsidR="00B746CA" w:rsidRPr="00B746CA">
              <w:rPr>
                <w:rFonts w:ascii="PT Astra Serif" w:hAnsi="PT Astra Serif"/>
              </w:rPr>
              <w:t xml:space="preserve"> сердца</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lastRenderedPageBreak/>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BE4597">
            <w:pPr>
              <w:ind w:left="2"/>
              <w:jc w:val="center"/>
              <w:rPr>
                <w:rFonts w:ascii="PT Astra Serif" w:hAnsi="PT Astra Serif"/>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w:t>
            </w:r>
            <w:r w:rsidRPr="00972321">
              <w:rPr>
                <w:rFonts w:ascii="PT Astra Serif" w:hAnsi="PT Astra Serif"/>
              </w:rPr>
              <w:lastRenderedPageBreak/>
              <w:t>области</w:t>
            </w:r>
          </w:p>
        </w:tc>
        <w:tc>
          <w:tcPr>
            <w:tcW w:w="2875" w:type="dxa"/>
          </w:tcPr>
          <w:p w:rsidR="00D10451" w:rsidRPr="00972321" w:rsidRDefault="00D10451" w:rsidP="005A26D4">
            <w:pPr>
              <w:jc w:val="center"/>
              <w:rPr>
                <w:rFonts w:ascii="PT Astra Serif" w:hAnsi="PT Astra Serif"/>
              </w:rPr>
            </w:pPr>
            <w:r w:rsidRPr="00972321">
              <w:rPr>
                <w:rFonts w:ascii="PT Astra Serif" w:hAnsi="PT Astra Serif"/>
              </w:rPr>
              <w:lastRenderedPageBreak/>
              <w:t xml:space="preserve">Обеспечение качества оказания медицинской помощи в соответствии с клиническими рекомендациями и протоколами лечения больных с сердечно-сосудистыми заболеваниями. Снижение смертности от острого инфаркта миокарда к 2024 году не более 28,0 на 100 тысяч населения, </w:t>
            </w:r>
            <w:r w:rsidRPr="00972321">
              <w:rPr>
                <w:rFonts w:ascii="PT Astra Serif" w:hAnsi="PT Astra Serif"/>
              </w:rPr>
              <w:lastRenderedPageBreak/>
              <w:t>смертности от острого нарушения мозгового кровообращения к 2024 году не более 80,3 на 100 тысяч населения</w:t>
            </w:r>
          </w:p>
        </w:tc>
        <w:tc>
          <w:tcPr>
            <w:tcW w:w="2520" w:type="dxa"/>
          </w:tcPr>
          <w:p w:rsidR="00D10451" w:rsidRPr="00972321" w:rsidRDefault="00D10451" w:rsidP="00BE4597">
            <w:pPr>
              <w:jc w:val="center"/>
              <w:rPr>
                <w:rFonts w:ascii="PT Astra Serif" w:hAnsi="PT Astra Serif"/>
              </w:rPr>
            </w:pPr>
          </w:p>
        </w:tc>
      </w:tr>
      <w:tr w:rsidR="00D10451" w:rsidRPr="00972321" w:rsidTr="000E785E">
        <w:tc>
          <w:tcPr>
            <w:tcW w:w="779" w:type="dxa"/>
            <w:tcBorders>
              <w:bottom w:val="single" w:sz="4" w:space="0" w:color="auto"/>
              <w:right w:val="nil"/>
            </w:tcBorders>
          </w:tcPr>
          <w:p w:rsidR="00D10451" w:rsidRPr="00972321" w:rsidRDefault="00D10451" w:rsidP="00142543">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5.11.</w:t>
            </w:r>
          </w:p>
        </w:tc>
        <w:tc>
          <w:tcPr>
            <w:tcW w:w="3629" w:type="dxa"/>
            <w:tcBorders>
              <w:left w:val="nil"/>
            </w:tcBorders>
          </w:tcPr>
          <w:p w:rsidR="00D10451" w:rsidRPr="00972321" w:rsidRDefault="00D10451" w:rsidP="007F0385">
            <w:pPr>
              <w:ind w:left="2"/>
              <w:jc w:val="both"/>
              <w:rPr>
                <w:rFonts w:ascii="PT Astra Serif" w:hAnsi="PT Astra Serif"/>
              </w:rPr>
            </w:pPr>
            <w:r w:rsidRPr="00972321">
              <w:rPr>
                <w:rFonts w:ascii="PT Astra Serif" w:hAnsi="PT Astra Serif"/>
              </w:rPr>
              <w:t>Регулярное проведение заседаний Тульского областного кардиологического общества по актуальным вопросам диагностики и лечения ССЗ, разбор клинических случаев</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BE4597">
            <w:pPr>
              <w:ind w:left="2"/>
              <w:jc w:val="center"/>
              <w:rPr>
                <w:rFonts w:ascii="PT Astra Serif" w:hAnsi="PT Astra Serif"/>
              </w:rPr>
            </w:pPr>
            <w:r w:rsidRPr="00972321">
              <w:rPr>
                <w:rFonts w:ascii="PT Astra Serif" w:hAnsi="PT Astra Serif"/>
              </w:rPr>
              <w:t>Главный внештатный специалист кардиолог департамента здравоохранения министерства здравоохранения Тульской области</w:t>
            </w:r>
          </w:p>
        </w:tc>
        <w:tc>
          <w:tcPr>
            <w:tcW w:w="2875" w:type="dxa"/>
          </w:tcPr>
          <w:p w:rsidR="00D10451" w:rsidRDefault="00D10451" w:rsidP="00BE4597">
            <w:pPr>
              <w:jc w:val="center"/>
              <w:rPr>
                <w:rFonts w:ascii="PT Astra Serif" w:hAnsi="PT Astra Serif"/>
              </w:rPr>
            </w:pPr>
            <w:r w:rsidRPr="00972321">
              <w:rPr>
                <w:rFonts w:ascii="PT Astra Serif" w:hAnsi="PT Astra Serif"/>
              </w:rPr>
              <w:t>Снижение смертности от инфаркта миокарда к 2024 году не более 28,0 на 100 тысяч населения, смертности от острого нарушения мозгового кровообращения к 2024 году не более 80,3 на 100 тысяч населения</w:t>
            </w:r>
          </w:p>
          <w:p w:rsidR="00341FF8" w:rsidRPr="00972321" w:rsidRDefault="00341FF8" w:rsidP="00BE4597">
            <w:pPr>
              <w:jc w:val="center"/>
              <w:rPr>
                <w:rFonts w:ascii="PT Astra Serif" w:hAnsi="PT Astra Serif"/>
              </w:rPr>
            </w:pPr>
          </w:p>
        </w:tc>
        <w:tc>
          <w:tcPr>
            <w:tcW w:w="2520" w:type="dxa"/>
          </w:tcPr>
          <w:p w:rsidR="00D10451" w:rsidRPr="00972321" w:rsidRDefault="00D10451" w:rsidP="00BE4597">
            <w:pPr>
              <w:jc w:val="center"/>
              <w:rPr>
                <w:rFonts w:ascii="PT Astra Serif" w:eastAsia="Times New Roman" w:hAnsi="PT Astra Serif" w:cs="Times New Roman"/>
                <w:color w:val="2D2D2D"/>
                <w:spacing w:val="2"/>
              </w:rPr>
            </w:pPr>
          </w:p>
        </w:tc>
      </w:tr>
      <w:tr w:rsidR="00D10451" w:rsidRPr="00972321" w:rsidTr="000E785E">
        <w:tc>
          <w:tcPr>
            <w:tcW w:w="779" w:type="dxa"/>
            <w:tcBorders>
              <w:right w:val="nil"/>
            </w:tcBorders>
          </w:tcPr>
          <w:p w:rsidR="00D10451" w:rsidRPr="00972321" w:rsidRDefault="00D10451" w:rsidP="005A7754">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5.12.</w:t>
            </w:r>
          </w:p>
        </w:tc>
        <w:tc>
          <w:tcPr>
            <w:tcW w:w="3629" w:type="dxa"/>
            <w:tcBorders>
              <w:left w:val="nil"/>
            </w:tcBorders>
          </w:tcPr>
          <w:p w:rsidR="00D10451" w:rsidRPr="00972321" w:rsidRDefault="00D10451" w:rsidP="00915E57">
            <w:pPr>
              <w:ind w:left="2"/>
              <w:jc w:val="both"/>
              <w:rPr>
                <w:rFonts w:ascii="PT Astra Serif" w:hAnsi="PT Astra Serif"/>
              </w:rPr>
            </w:pPr>
            <w:r w:rsidRPr="00972321">
              <w:rPr>
                <w:rFonts w:ascii="PT Astra Serif" w:hAnsi="PT Astra Serif"/>
              </w:rPr>
              <w:t>Увеличение приверженности к назначению рекомендованных лекарственных препаратов. Оценка степени приверженности и динамики увеличения приверженности врачей к выполнению клинических рекомендаций</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142543">
            <w:pPr>
              <w:ind w:left="2"/>
              <w:jc w:val="center"/>
              <w:rPr>
                <w:rFonts w:ascii="PT Astra Serif" w:hAnsi="PT Astra Serif"/>
              </w:rPr>
            </w:pPr>
            <w:r w:rsidRPr="00972321">
              <w:rPr>
                <w:rFonts w:ascii="PT Astra Serif" w:hAnsi="PT Astra Serif"/>
              </w:rPr>
              <w:t>Главные врачи государственных учреждений здравоохранения</w:t>
            </w:r>
            <w:r w:rsidR="00B746CA">
              <w:rPr>
                <w:rFonts w:ascii="PT Astra Serif" w:hAnsi="PT Astra Serif"/>
              </w:rPr>
              <w:t xml:space="preserve"> Тульской области</w:t>
            </w:r>
            <w:r w:rsidRPr="00972321">
              <w:rPr>
                <w:rFonts w:ascii="PT Astra Serif" w:hAnsi="PT Astra Serif"/>
              </w:rPr>
              <w:t>, главные внештатные специалисты департамента здравоохранения министерства здравоохранения Тульской области</w:t>
            </w:r>
          </w:p>
        </w:tc>
        <w:tc>
          <w:tcPr>
            <w:tcW w:w="2875" w:type="dxa"/>
          </w:tcPr>
          <w:p w:rsidR="00D10451" w:rsidRPr="00972321" w:rsidRDefault="00D10451" w:rsidP="00E55F3C">
            <w:pPr>
              <w:jc w:val="center"/>
              <w:rPr>
                <w:rFonts w:ascii="PT Astra Serif" w:hAnsi="PT Astra Serif"/>
              </w:rPr>
            </w:pPr>
            <w:r w:rsidRPr="00972321">
              <w:rPr>
                <w:rFonts w:ascii="PT Astra Serif" w:hAnsi="PT Astra Serif"/>
              </w:rPr>
              <w:t>Достижение целевого уровня АД:</w:t>
            </w:r>
          </w:p>
          <w:p w:rsidR="00D10451" w:rsidRPr="00972321" w:rsidRDefault="00D10451" w:rsidP="00E55F3C">
            <w:pPr>
              <w:jc w:val="center"/>
              <w:rPr>
                <w:rFonts w:ascii="PT Astra Serif" w:hAnsi="PT Astra Serif"/>
              </w:rPr>
            </w:pPr>
            <w:r w:rsidRPr="00972321">
              <w:rPr>
                <w:rFonts w:ascii="PT Astra Serif" w:hAnsi="PT Astra Serif"/>
              </w:rPr>
              <w:t>2019 год – 31,5%;</w:t>
            </w:r>
          </w:p>
          <w:p w:rsidR="00D10451" w:rsidRPr="00972321" w:rsidRDefault="00D10451" w:rsidP="00E55F3C">
            <w:pPr>
              <w:jc w:val="center"/>
              <w:rPr>
                <w:rFonts w:ascii="PT Astra Serif" w:hAnsi="PT Astra Serif"/>
              </w:rPr>
            </w:pPr>
            <w:r w:rsidRPr="00972321">
              <w:rPr>
                <w:rFonts w:ascii="PT Astra Serif" w:hAnsi="PT Astra Serif"/>
              </w:rPr>
              <w:t>2020 год – 40%;</w:t>
            </w:r>
          </w:p>
          <w:p w:rsidR="00D10451" w:rsidRPr="00972321" w:rsidRDefault="00D10451" w:rsidP="00E55F3C">
            <w:pPr>
              <w:jc w:val="center"/>
              <w:rPr>
                <w:rFonts w:ascii="PT Astra Serif" w:hAnsi="PT Astra Serif"/>
              </w:rPr>
            </w:pPr>
            <w:r w:rsidRPr="00972321">
              <w:rPr>
                <w:rFonts w:ascii="PT Astra Serif" w:hAnsi="PT Astra Serif"/>
              </w:rPr>
              <w:t>2021 год – 48,3%;</w:t>
            </w:r>
          </w:p>
          <w:p w:rsidR="00D10451" w:rsidRPr="00972321" w:rsidRDefault="00D10451" w:rsidP="00E55F3C">
            <w:pPr>
              <w:jc w:val="center"/>
              <w:rPr>
                <w:rFonts w:ascii="PT Astra Serif" w:hAnsi="PT Astra Serif"/>
              </w:rPr>
            </w:pPr>
            <w:r w:rsidRPr="00972321">
              <w:rPr>
                <w:rFonts w:ascii="PT Astra Serif" w:hAnsi="PT Astra Serif"/>
              </w:rPr>
              <w:t>2022 год – 55%;</w:t>
            </w:r>
          </w:p>
          <w:p w:rsidR="00D10451" w:rsidRPr="00972321" w:rsidRDefault="00D10451" w:rsidP="00E55F3C">
            <w:pPr>
              <w:jc w:val="center"/>
              <w:rPr>
                <w:rFonts w:ascii="PT Astra Serif" w:hAnsi="PT Astra Serif"/>
              </w:rPr>
            </w:pPr>
            <w:r w:rsidRPr="00972321">
              <w:rPr>
                <w:rFonts w:ascii="PT Astra Serif" w:hAnsi="PT Astra Serif"/>
              </w:rPr>
              <w:t>2023 год – 65%;</w:t>
            </w:r>
          </w:p>
          <w:p w:rsidR="00D10451" w:rsidRPr="00972321" w:rsidRDefault="00D10451" w:rsidP="00E55F3C">
            <w:pPr>
              <w:jc w:val="center"/>
              <w:rPr>
                <w:rFonts w:ascii="PT Astra Serif" w:hAnsi="PT Astra Serif"/>
              </w:rPr>
            </w:pPr>
            <w:r w:rsidRPr="00972321">
              <w:rPr>
                <w:rFonts w:ascii="PT Astra Serif" w:hAnsi="PT Astra Serif"/>
              </w:rPr>
              <w:t>2024 год – 75%.</w:t>
            </w:r>
          </w:p>
          <w:p w:rsidR="00D10451" w:rsidRPr="00972321" w:rsidRDefault="00D10451" w:rsidP="00E55F3C">
            <w:pPr>
              <w:jc w:val="center"/>
              <w:rPr>
                <w:rFonts w:ascii="PT Astra Serif" w:hAnsi="PT Astra Serif"/>
              </w:rPr>
            </w:pPr>
            <w:r w:rsidRPr="00972321">
              <w:rPr>
                <w:rFonts w:ascii="PT Astra Serif" w:hAnsi="PT Astra Serif"/>
              </w:rPr>
              <w:t>Достижение целевого уровня холестерина:</w:t>
            </w:r>
          </w:p>
          <w:p w:rsidR="00D10451" w:rsidRPr="00972321" w:rsidRDefault="00D10451" w:rsidP="00E55F3C">
            <w:pPr>
              <w:jc w:val="center"/>
              <w:rPr>
                <w:rFonts w:ascii="PT Astra Serif" w:hAnsi="PT Astra Serif"/>
              </w:rPr>
            </w:pPr>
            <w:r w:rsidRPr="00972321">
              <w:rPr>
                <w:rFonts w:ascii="PT Astra Serif" w:hAnsi="PT Astra Serif"/>
              </w:rPr>
              <w:t>2019 год – 23,7%;</w:t>
            </w:r>
          </w:p>
          <w:p w:rsidR="00D10451" w:rsidRPr="00972321" w:rsidRDefault="00D10451" w:rsidP="00E55F3C">
            <w:pPr>
              <w:jc w:val="center"/>
              <w:rPr>
                <w:rFonts w:ascii="PT Astra Serif" w:hAnsi="PT Astra Serif"/>
              </w:rPr>
            </w:pPr>
            <w:r w:rsidRPr="00972321">
              <w:rPr>
                <w:rFonts w:ascii="PT Astra Serif" w:hAnsi="PT Astra Serif"/>
              </w:rPr>
              <w:t>2020 год – 35,6%;</w:t>
            </w:r>
          </w:p>
          <w:p w:rsidR="00D10451" w:rsidRPr="00972321" w:rsidRDefault="00D10451" w:rsidP="00E55F3C">
            <w:pPr>
              <w:jc w:val="center"/>
              <w:rPr>
                <w:rFonts w:ascii="PT Astra Serif" w:hAnsi="PT Astra Serif"/>
              </w:rPr>
            </w:pPr>
            <w:r w:rsidRPr="00972321">
              <w:rPr>
                <w:rFonts w:ascii="PT Astra Serif" w:hAnsi="PT Astra Serif"/>
              </w:rPr>
              <w:t>2021 год – 45,7%;</w:t>
            </w:r>
          </w:p>
          <w:p w:rsidR="00D10451" w:rsidRPr="00972321" w:rsidRDefault="00D10451" w:rsidP="00E55F3C">
            <w:pPr>
              <w:jc w:val="center"/>
              <w:rPr>
                <w:rFonts w:ascii="PT Astra Serif" w:hAnsi="PT Astra Serif"/>
              </w:rPr>
            </w:pPr>
            <w:r w:rsidRPr="00972321">
              <w:rPr>
                <w:rFonts w:ascii="PT Astra Serif" w:hAnsi="PT Astra Serif"/>
              </w:rPr>
              <w:t>2022 год – 55,8%;</w:t>
            </w:r>
          </w:p>
          <w:p w:rsidR="00D10451" w:rsidRPr="00972321" w:rsidRDefault="00D10451" w:rsidP="00E55F3C">
            <w:pPr>
              <w:jc w:val="center"/>
              <w:rPr>
                <w:rFonts w:ascii="PT Astra Serif" w:hAnsi="PT Astra Serif"/>
              </w:rPr>
            </w:pPr>
            <w:r w:rsidRPr="00972321">
              <w:rPr>
                <w:rFonts w:ascii="PT Astra Serif" w:hAnsi="PT Astra Serif"/>
              </w:rPr>
              <w:lastRenderedPageBreak/>
              <w:t>2023 год – 65,6%;</w:t>
            </w:r>
          </w:p>
          <w:p w:rsidR="00D10451" w:rsidRDefault="00341FF8" w:rsidP="00E55F3C">
            <w:pPr>
              <w:jc w:val="center"/>
              <w:rPr>
                <w:rFonts w:ascii="PT Astra Serif" w:hAnsi="PT Astra Serif"/>
              </w:rPr>
            </w:pPr>
            <w:r>
              <w:rPr>
                <w:rFonts w:ascii="PT Astra Serif" w:hAnsi="PT Astra Serif"/>
              </w:rPr>
              <w:t>2024 год – 75%</w:t>
            </w:r>
          </w:p>
          <w:p w:rsidR="00341FF8" w:rsidRPr="00972321" w:rsidRDefault="00341FF8" w:rsidP="00E55F3C">
            <w:pPr>
              <w:jc w:val="center"/>
              <w:rPr>
                <w:rFonts w:ascii="PT Astra Serif" w:hAnsi="PT Astra Serif"/>
              </w:rPr>
            </w:pPr>
          </w:p>
        </w:tc>
        <w:tc>
          <w:tcPr>
            <w:tcW w:w="2520" w:type="dxa"/>
          </w:tcPr>
          <w:p w:rsidR="00D10451" w:rsidRPr="00972321" w:rsidRDefault="00D10451" w:rsidP="00BE4597">
            <w:pPr>
              <w:jc w:val="center"/>
              <w:rPr>
                <w:rFonts w:ascii="PT Astra Serif" w:eastAsia="Times New Roman" w:hAnsi="PT Astra Serif" w:cs="Times New Roman"/>
                <w:color w:val="2D2D2D"/>
                <w:spacing w:val="2"/>
              </w:rPr>
            </w:pPr>
          </w:p>
        </w:tc>
      </w:tr>
      <w:tr w:rsidR="00D10451" w:rsidRPr="00972321" w:rsidTr="000E785E">
        <w:tc>
          <w:tcPr>
            <w:tcW w:w="779" w:type="dxa"/>
            <w:tcBorders>
              <w:right w:val="nil"/>
            </w:tcBorders>
          </w:tcPr>
          <w:p w:rsidR="00D10451" w:rsidRPr="00972321" w:rsidRDefault="00D10451" w:rsidP="005A7754">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5.13.</w:t>
            </w:r>
          </w:p>
        </w:tc>
        <w:tc>
          <w:tcPr>
            <w:tcW w:w="3629" w:type="dxa"/>
            <w:tcBorders>
              <w:left w:val="nil"/>
            </w:tcBorders>
          </w:tcPr>
          <w:p w:rsidR="00D10451" w:rsidRDefault="00D10451" w:rsidP="005D48DF">
            <w:pPr>
              <w:ind w:left="2"/>
              <w:jc w:val="both"/>
              <w:rPr>
                <w:rFonts w:ascii="PT Astra Serif" w:hAnsi="PT Astra Serif"/>
              </w:rPr>
            </w:pPr>
            <w:r w:rsidRPr="00972321">
              <w:rPr>
                <w:rFonts w:ascii="PT Astra Serif" w:hAnsi="PT Astra Serif"/>
              </w:rPr>
              <w:t>Повышение уровня жизни населения в муниципальных образованиях Тульской области посредством создания условий для повышения доступности медицинских знаний в рамках реализации проекта «#Добро в село» с участием представителей волонтерских организаций региона</w:t>
            </w:r>
          </w:p>
          <w:p w:rsidR="00341FF8" w:rsidRDefault="00341FF8" w:rsidP="005D48DF">
            <w:pPr>
              <w:ind w:left="2"/>
              <w:jc w:val="both"/>
              <w:rPr>
                <w:rFonts w:ascii="PT Astra Serif" w:hAnsi="PT Astra Serif"/>
              </w:rPr>
            </w:pPr>
          </w:p>
          <w:p w:rsidR="00341FF8" w:rsidRPr="00972321" w:rsidRDefault="00341FF8" w:rsidP="005D48DF">
            <w:pPr>
              <w:ind w:left="2"/>
              <w:jc w:val="both"/>
              <w:rPr>
                <w:rFonts w:ascii="PT Astra Serif" w:hAnsi="PT Astra Serif"/>
              </w:rPr>
            </w:pPr>
          </w:p>
        </w:tc>
        <w:tc>
          <w:tcPr>
            <w:tcW w:w="1398" w:type="dxa"/>
          </w:tcPr>
          <w:p w:rsidR="00D10451" w:rsidRPr="00972321" w:rsidRDefault="00D10451" w:rsidP="00E55F3C">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E55F3C">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142543">
            <w:pPr>
              <w:ind w:left="2"/>
              <w:jc w:val="center"/>
              <w:rPr>
                <w:rFonts w:ascii="PT Astra Serif" w:hAnsi="PT Astra Serif"/>
              </w:rPr>
            </w:pPr>
            <w:r w:rsidRPr="00972321">
              <w:rPr>
                <w:rFonts w:ascii="PT Astra Serif" w:hAnsi="PT Astra Serif"/>
              </w:rPr>
              <w:t>Министерство здравоохранения Тульской области</w:t>
            </w:r>
          </w:p>
        </w:tc>
        <w:tc>
          <w:tcPr>
            <w:tcW w:w="2875" w:type="dxa"/>
          </w:tcPr>
          <w:p w:rsidR="00D10451" w:rsidRPr="00972321" w:rsidRDefault="00D10451" w:rsidP="005D48DF">
            <w:pPr>
              <w:jc w:val="center"/>
              <w:rPr>
                <w:rFonts w:ascii="PT Astra Serif" w:eastAsia="Times New Roman" w:hAnsi="PT Astra Serif" w:cs="Times New Roman"/>
                <w:color w:val="2D2D2D"/>
                <w:spacing w:val="2"/>
                <w:highlight w:val="magenta"/>
              </w:rPr>
            </w:pPr>
            <w:r w:rsidRPr="00972321">
              <w:rPr>
                <w:rFonts w:ascii="PT Astra Serif" w:eastAsia="Times New Roman" w:hAnsi="PT Astra Serif" w:cs="Times New Roman"/>
                <w:color w:val="2D2D2D"/>
                <w:spacing w:val="2"/>
              </w:rPr>
              <w:t>Осуществлено ежегодно не менее 10 выездов в муниципальные образования Тульской области</w:t>
            </w:r>
          </w:p>
        </w:tc>
        <w:tc>
          <w:tcPr>
            <w:tcW w:w="2520" w:type="dxa"/>
          </w:tcPr>
          <w:p w:rsidR="00D10451" w:rsidRPr="00972321" w:rsidRDefault="00D10451" w:rsidP="00BE4597">
            <w:pPr>
              <w:jc w:val="center"/>
              <w:rPr>
                <w:rFonts w:ascii="PT Astra Serif" w:eastAsia="Times New Roman" w:hAnsi="PT Astra Serif" w:cs="Times New Roman"/>
                <w:color w:val="2D2D2D"/>
                <w:spacing w:val="2"/>
              </w:rPr>
            </w:pPr>
          </w:p>
        </w:tc>
      </w:tr>
      <w:tr w:rsidR="00D10451" w:rsidRPr="00972321" w:rsidTr="00503DEF">
        <w:tc>
          <w:tcPr>
            <w:tcW w:w="16020" w:type="dxa"/>
            <w:gridSpan w:val="7"/>
          </w:tcPr>
          <w:p w:rsidR="00D10451" w:rsidRPr="00972321" w:rsidRDefault="00D10451" w:rsidP="005F7CED">
            <w:pPr>
              <w:pStyle w:val="a5"/>
              <w:numPr>
                <w:ilvl w:val="0"/>
                <w:numId w:val="14"/>
              </w:numPr>
              <w:jc w:val="center"/>
              <w:rPr>
                <w:rFonts w:ascii="PT Astra Serif" w:hAnsi="PT Astra Serif"/>
              </w:rPr>
            </w:pPr>
            <w:r w:rsidRPr="00972321">
              <w:rPr>
                <w:rFonts w:ascii="PT Astra Serif" w:hAnsi="PT Astra Serif"/>
              </w:rPr>
              <w:t>Комплекс мер, направленный на совершенствование организации диспансерного наблюдения больных с сердечно-сосудистыми заболеваниями</w:t>
            </w:r>
          </w:p>
        </w:tc>
      </w:tr>
      <w:tr w:rsidR="00D10451" w:rsidRPr="00972321" w:rsidTr="000E785E">
        <w:tc>
          <w:tcPr>
            <w:tcW w:w="779" w:type="dxa"/>
            <w:tcBorders>
              <w:right w:val="nil"/>
            </w:tcBorders>
          </w:tcPr>
          <w:p w:rsidR="00D10451" w:rsidRPr="00972321" w:rsidRDefault="00D10451"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6.1.</w:t>
            </w:r>
          </w:p>
        </w:tc>
        <w:tc>
          <w:tcPr>
            <w:tcW w:w="3629" w:type="dxa"/>
            <w:tcBorders>
              <w:left w:val="nil"/>
            </w:tcBorders>
          </w:tcPr>
          <w:p w:rsidR="00D10451" w:rsidRPr="00972321" w:rsidRDefault="00D10451" w:rsidP="00B746CA">
            <w:pPr>
              <w:jc w:val="both"/>
              <w:rPr>
                <w:rFonts w:ascii="PT Astra Serif" w:hAnsi="PT Astra Serif" w:cs="Times New Roman"/>
                <w:color w:val="000000"/>
                <w:lang w:bidi="ru-RU"/>
              </w:rPr>
            </w:pPr>
            <w:r w:rsidRPr="00972321">
              <w:rPr>
                <w:rFonts w:ascii="PT Astra Serif" w:hAnsi="PT Astra Serif" w:cs="Times New Roman"/>
                <w:bCs/>
                <w:color w:val="000000"/>
                <w:lang w:bidi="ru-RU"/>
              </w:rPr>
              <w:t xml:space="preserve">Увеличение процента диспансерного наблюдения в группе больных с хроническими формами ЦВЗ, ИБС в группах повышенного риска (отягощенный наследственностью, анамнез по </w:t>
            </w:r>
            <w:r w:rsidR="00B746CA">
              <w:rPr>
                <w:rFonts w:ascii="PT Astra Serif" w:hAnsi="PT Astra Serif" w:cs="Times New Roman"/>
                <w:bCs/>
                <w:color w:val="000000"/>
                <w:lang w:bidi="ru-RU"/>
              </w:rPr>
              <w:t>болезням системы кровообращения</w:t>
            </w:r>
            <w:r w:rsidRPr="00972321">
              <w:rPr>
                <w:rFonts w:ascii="PT Astra Serif" w:hAnsi="PT Astra Serif" w:cs="Times New Roman"/>
                <w:bCs/>
                <w:color w:val="000000"/>
                <w:lang w:bidi="ru-RU"/>
              </w:rPr>
              <w:t xml:space="preserve">, лица с длительной депрессией, курящие, пациенты с </w:t>
            </w:r>
            <w:r w:rsidR="00B746CA">
              <w:rPr>
                <w:rFonts w:ascii="PT Astra Serif" w:hAnsi="PT Astra Serif" w:cs="Times New Roman"/>
                <w:bCs/>
                <w:color w:val="000000"/>
                <w:lang w:bidi="ru-RU"/>
              </w:rPr>
              <w:t>сахарным диабетом</w:t>
            </w:r>
            <w:r w:rsidRPr="00972321">
              <w:rPr>
                <w:rFonts w:ascii="PT Astra Serif" w:hAnsi="PT Astra Serif" w:cs="Times New Roman"/>
                <w:bCs/>
                <w:color w:val="000000"/>
                <w:lang w:bidi="ru-RU"/>
              </w:rPr>
              <w:t>, лица старше 50 лет и пр.),</w:t>
            </w:r>
            <w:r w:rsidRPr="00972321">
              <w:rPr>
                <w:rFonts w:ascii="PT Astra Serif" w:hAnsi="PT Astra Serif" w:cs="Times New Roman"/>
                <w:color w:val="000000"/>
                <w:lang w:bidi="ru-RU"/>
              </w:rPr>
              <w:t xml:space="preserve"> и, особенно, в группе пациентов, </w:t>
            </w:r>
            <w:r w:rsidRPr="00972321">
              <w:rPr>
                <w:rFonts w:ascii="PT Astra Serif" w:hAnsi="PT Astra Serif" w:cs="Times New Roman"/>
                <w:bCs/>
                <w:color w:val="000000"/>
                <w:lang w:bidi="ru-RU"/>
              </w:rPr>
              <w:t xml:space="preserve">перенесших инсульты в течение года </w:t>
            </w:r>
            <w:r w:rsidRPr="00972321">
              <w:rPr>
                <w:rFonts w:ascii="PT Astra Serif" w:hAnsi="PT Astra Serif" w:cs="Times New Roman"/>
                <w:color w:val="000000"/>
                <w:lang w:bidi="ru-RU"/>
              </w:rPr>
              <w:t xml:space="preserve">с целью профилактики повторных ОНМК </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5A7754">
            <w:pPr>
              <w:keepNext/>
              <w:keepLines/>
              <w:tabs>
                <w:tab w:val="left" w:pos="382"/>
              </w:tabs>
              <w:jc w:val="center"/>
              <w:outlineLvl w:val="2"/>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главный внештатный специалист терапевт департамента здравоохранения министерства здравоохранения Тульской области</w:t>
            </w:r>
            <w:r w:rsidR="00B746CA">
              <w:rPr>
                <w:rFonts w:ascii="PT Astra Serif" w:hAnsi="PT Astra Serif"/>
              </w:rPr>
              <w:t>,</w:t>
            </w:r>
            <w:r w:rsidRPr="00972321">
              <w:rPr>
                <w:rFonts w:ascii="PT Astra Serif" w:hAnsi="PT Astra Serif"/>
              </w:rPr>
              <w:t xml:space="preserve"> главные врачи государственных учреждений здравоохранения</w:t>
            </w:r>
            <w:r w:rsidR="00B746CA">
              <w:rPr>
                <w:rFonts w:ascii="PT Astra Serif" w:hAnsi="PT Astra Serif"/>
              </w:rPr>
              <w:t xml:space="preserve"> Тульской области</w:t>
            </w:r>
          </w:p>
        </w:tc>
        <w:tc>
          <w:tcPr>
            <w:tcW w:w="2875" w:type="dxa"/>
          </w:tcPr>
          <w:p w:rsidR="00D10451" w:rsidRPr="00972321" w:rsidRDefault="00D10451" w:rsidP="00BE459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Снижение частоты развития повторного инсульта у больных с острым нарушением мозгового кровообращения в течение 1 года на</w:t>
            </w:r>
          </w:p>
          <w:p w:rsidR="00D10451" w:rsidRPr="00972321" w:rsidRDefault="00D10451" w:rsidP="00BE459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15 – 20 %</w:t>
            </w:r>
          </w:p>
        </w:tc>
        <w:tc>
          <w:tcPr>
            <w:tcW w:w="2520" w:type="dxa"/>
          </w:tcPr>
          <w:p w:rsidR="00D10451" w:rsidRPr="00972321" w:rsidRDefault="00D10451" w:rsidP="00BE4597">
            <w:pPr>
              <w:jc w:val="center"/>
              <w:rPr>
                <w:rFonts w:ascii="PT Astra Serif" w:eastAsia="Times New Roman" w:hAnsi="PT Astra Serif" w:cs="Times New Roman"/>
                <w:color w:val="2D2D2D"/>
                <w:spacing w:val="2"/>
              </w:rPr>
            </w:pPr>
          </w:p>
        </w:tc>
      </w:tr>
      <w:tr w:rsidR="00D10451" w:rsidRPr="00972321" w:rsidTr="000E785E">
        <w:tc>
          <w:tcPr>
            <w:tcW w:w="779" w:type="dxa"/>
            <w:tcBorders>
              <w:bottom w:val="single" w:sz="4" w:space="0" w:color="auto"/>
              <w:right w:val="nil"/>
            </w:tcBorders>
          </w:tcPr>
          <w:p w:rsidR="00D10451" w:rsidRPr="00972321" w:rsidRDefault="00D10451"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6.2.</w:t>
            </w:r>
          </w:p>
        </w:tc>
        <w:tc>
          <w:tcPr>
            <w:tcW w:w="3629" w:type="dxa"/>
            <w:tcBorders>
              <w:left w:val="nil"/>
            </w:tcBorders>
          </w:tcPr>
          <w:p w:rsidR="00D10451" w:rsidRPr="00972321" w:rsidRDefault="00D10451" w:rsidP="005A7754">
            <w:pPr>
              <w:jc w:val="both"/>
              <w:rPr>
                <w:rFonts w:ascii="PT Astra Serif" w:hAnsi="PT Astra Serif" w:cs="Times New Roman"/>
                <w:color w:val="000000"/>
                <w:lang w:bidi="ru-RU"/>
              </w:rPr>
            </w:pPr>
            <w:r w:rsidRPr="00972321">
              <w:rPr>
                <w:rFonts w:ascii="PT Astra Serif" w:hAnsi="PT Astra Serif" w:cs="Times New Roman"/>
                <w:color w:val="000000"/>
                <w:lang w:bidi="ru-RU"/>
              </w:rPr>
              <w:t>Проведение анализа группы пациентов, получающих лекарственные препараты в рамках ОНЛП</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A81F4D">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главные внештатные специалисты департамента </w:t>
            </w:r>
            <w:r w:rsidRPr="00972321">
              <w:rPr>
                <w:rFonts w:ascii="PT Astra Serif" w:hAnsi="PT Astra Serif"/>
              </w:rPr>
              <w:lastRenderedPageBreak/>
              <w:t xml:space="preserve">здравоохранения министерства здравоохранения Тульской области, </w:t>
            </w:r>
            <w:r w:rsidR="00B746CA" w:rsidRPr="00B746CA">
              <w:rPr>
                <w:rFonts w:ascii="PT Astra Serif" w:hAnsi="PT Astra Serif"/>
              </w:rPr>
              <w:t>главные врачи государственных учреждений здравоохранения Тульской области</w:t>
            </w:r>
          </w:p>
        </w:tc>
        <w:tc>
          <w:tcPr>
            <w:tcW w:w="2875" w:type="dxa"/>
          </w:tcPr>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Достижение целевого уровня АД:</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2019 год – 31,5%;</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2020 год – 40%;</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2021 год – 48,3%;</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2022 год – 55%;</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2023 год – 65%;</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2024 год – 75%.</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Достижение целевого уровня холестерина:</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2019 год – 23,7%;</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2020 год – 35,6%;</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2021 год – 45,7%;</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2022 год – 55,8%;</w:t>
            </w:r>
          </w:p>
          <w:p w:rsidR="00D10451" w:rsidRPr="00972321" w:rsidRDefault="00D10451" w:rsidP="00E55F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2023 год – 65,6%;</w:t>
            </w:r>
          </w:p>
          <w:p w:rsidR="00D10451" w:rsidRPr="00972321" w:rsidRDefault="00341FF8" w:rsidP="00E55F3C">
            <w:pPr>
              <w:jc w:val="center"/>
              <w:rPr>
                <w:rFonts w:ascii="PT Astra Serif" w:eastAsia="Times New Roman" w:hAnsi="PT Astra Serif" w:cs="Times New Roman"/>
                <w:color w:val="2D2D2D"/>
                <w:spacing w:val="2"/>
              </w:rPr>
            </w:pPr>
            <w:r>
              <w:rPr>
                <w:rFonts w:ascii="PT Astra Serif" w:eastAsia="Times New Roman" w:hAnsi="PT Astra Serif" w:cs="Times New Roman"/>
                <w:color w:val="2D2D2D"/>
                <w:spacing w:val="2"/>
              </w:rPr>
              <w:t>2024 год – 75%</w:t>
            </w:r>
          </w:p>
        </w:tc>
        <w:tc>
          <w:tcPr>
            <w:tcW w:w="2520" w:type="dxa"/>
          </w:tcPr>
          <w:p w:rsidR="00D10451" w:rsidRPr="00972321" w:rsidRDefault="00D10451" w:rsidP="00BE4597">
            <w:pPr>
              <w:jc w:val="center"/>
              <w:rPr>
                <w:rFonts w:ascii="PT Astra Serif" w:eastAsia="Times New Roman" w:hAnsi="PT Astra Serif" w:cs="Times New Roman"/>
                <w:color w:val="2D2D2D"/>
                <w:spacing w:val="2"/>
              </w:rPr>
            </w:pPr>
          </w:p>
        </w:tc>
      </w:tr>
      <w:tr w:rsidR="00D10451" w:rsidRPr="00972321" w:rsidTr="000E785E">
        <w:trPr>
          <w:trHeight w:val="3147"/>
        </w:trPr>
        <w:tc>
          <w:tcPr>
            <w:tcW w:w="779" w:type="dxa"/>
            <w:tcBorders>
              <w:right w:val="nil"/>
            </w:tcBorders>
          </w:tcPr>
          <w:p w:rsidR="00D10451" w:rsidRPr="00972321" w:rsidRDefault="00D10451"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6.3.</w:t>
            </w:r>
          </w:p>
        </w:tc>
        <w:tc>
          <w:tcPr>
            <w:tcW w:w="3629" w:type="dxa"/>
            <w:tcBorders>
              <w:left w:val="nil"/>
            </w:tcBorders>
          </w:tcPr>
          <w:p w:rsidR="00D10451" w:rsidRPr="00972321" w:rsidRDefault="00D10451" w:rsidP="00555162">
            <w:pPr>
              <w:jc w:val="both"/>
              <w:rPr>
                <w:rFonts w:ascii="PT Astra Serif" w:hAnsi="PT Astra Serif"/>
              </w:rPr>
            </w:pPr>
            <w:r w:rsidRPr="00972321">
              <w:rPr>
                <w:rFonts w:ascii="PT Astra Serif" w:hAnsi="PT Astra Serif"/>
              </w:rPr>
              <w:t>Организация диспансерного наблюдения</w:t>
            </w:r>
            <w:r w:rsidR="00341FF8">
              <w:rPr>
                <w:rFonts w:ascii="PT Astra Serif" w:hAnsi="PT Astra Serif"/>
              </w:rPr>
              <w:t xml:space="preserve"> </w:t>
            </w:r>
            <w:r w:rsidRPr="00972321">
              <w:rPr>
                <w:rFonts w:ascii="PT Astra Serif" w:hAnsi="PT Astra Serif"/>
              </w:rPr>
              <w:t xml:space="preserve">больных с сердечно-сосудистыми заболеваниями, в том числе перенесших высокотехнологичные операции (АКШ, протезирование клапанов, каротидную эндартеэктомию, стентирование коронарных мозговых и брахиоцефальных артерий, имплантацию ЭКС и др.) </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A81F4D">
            <w:pPr>
              <w:ind w:left="2"/>
              <w:jc w:val="center"/>
              <w:rPr>
                <w:rFonts w:ascii="PT Astra Serif" w:hAnsi="PT Astra Serif"/>
              </w:rPr>
            </w:pPr>
            <w:r w:rsidRPr="00972321">
              <w:rPr>
                <w:rFonts w:ascii="PT Astra Serif" w:hAnsi="PT Astra Serif"/>
              </w:rPr>
              <w:t>Главные врачи государственных учреждений здравоохранения, оказывающих первичную медико-санитарную помощь населению Тульской области</w:t>
            </w:r>
          </w:p>
        </w:tc>
        <w:tc>
          <w:tcPr>
            <w:tcW w:w="2875" w:type="dxa"/>
          </w:tcPr>
          <w:p w:rsidR="00D10451" w:rsidRPr="00972321" w:rsidRDefault="00D10451" w:rsidP="00E55F3C">
            <w:pPr>
              <w:jc w:val="center"/>
              <w:rPr>
                <w:rFonts w:ascii="PT Astra Serif" w:hAnsi="PT Astra Serif"/>
              </w:rPr>
            </w:pPr>
            <w:r w:rsidRPr="00972321">
              <w:rPr>
                <w:rFonts w:ascii="PT Astra Serif" w:hAnsi="PT Astra Serif"/>
              </w:rPr>
              <w:t xml:space="preserve">Снижение риска повторного острого коронарного синдрома. Полнота охвата больных, перенесших коронарный синдром, диспансерным наблюдением в 85% к 2022 году; в 100% случаев к 2024 году </w:t>
            </w:r>
          </w:p>
        </w:tc>
        <w:tc>
          <w:tcPr>
            <w:tcW w:w="2520" w:type="dxa"/>
          </w:tcPr>
          <w:p w:rsidR="00D10451" w:rsidRPr="00972321" w:rsidRDefault="00D10451" w:rsidP="00BE4597">
            <w:pPr>
              <w:ind w:right="56"/>
              <w:jc w:val="center"/>
              <w:rPr>
                <w:rFonts w:ascii="PT Astra Serif" w:hAnsi="PT Astra Serif"/>
              </w:rPr>
            </w:pPr>
          </w:p>
        </w:tc>
      </w:tr>
      <w:tr w:rsidR="00D10451" w:rsidRPr="00972321" w:rsidTr="000E785E">
        <w:tc>
          <w:tcPr>
            <w:tcW w:w="779" w:type="dxa"/>
            <w:tcBorders>
              <w:right w:val="nil"/>
            </w:tcBorders>
          </w:tcPr>
          <w:p w:rsidR="00D10451" w:rsidRPr="00972321" w:rsidRDefault="00D10451"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6.4.</w:t>
            </w:r>
          </w:p>
        </w:tc>
        <w:tc>
          <w:tcPr>
            <w:tcW w:w="3629" w:type="dxa"/>
            <w:tcBorders>
              <w:left w:val="nil"/>
            </w:tcBorders>
          </w:tcPr>
          <w:p w:rsidR="00D10451" w:rsidRPr="00972321" w:rsidRDefault="00D10451" w:rsidP="00B746CA">
            <w:pPr>
              <w:ind w:left="2"/>
              <w:jc w:val="both"/>
              <w:rPr>
                <w:rFonts w:ascii="PT Astra Serif" w:hAnsi="PT Astra Serif"/>
              </w:rPr>
            </w:pPr>
            <w:r w:rsidRPr="00972321">
              <w:rPr>
                <w:rFonts w:ascii="PT Astra Serif" w:hAnsi="PT Astra Serif"/>
              </w:rPr>
              <w:t xml:space="preserve">Совершенствование программ лекарственного обеспечения пациентов с </w:t>
            </w:r>
            <w:r w:rsidR="00B746CA">
              <w:rPr>
                <w:rFonts w:ascii="PT Astra Serif" w:hAnsi="PT Astra Serif"/>
              </w:rPr>
              <w:t>сердечно-сосудистыми заболеваниями</w:t>
            </w:r>
            <w:r w:rsidRPr="00972321">
              <w:rPr>
                <w:rFonts w:ascii="PT Astra Serif" w:hAnsi="PT Astra Serif"/>
              </w:rPr>
              <w:t xml:space="preserve">, перенесших острые состояния, плановые вмешательства и </w:t>
            </w:r>
            <w:r w:rsidRPr="00972321">
              <w:rPr>
                <w:rFonts w:ascii="PT Astra Serif" w:hAnsi="PT Astra Serif"/>
              </w:rPr>
              <w:lastRenderedPageBreak/>
              <w:t xml:space="preserve">относящихся к группам высокого риска повторных событий и неблагоприятного исхода </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lastRenderedPageBreak/>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B746CA" w:rsidP="00B746CA">
            <w:pPr>
              <w:ind w:left="2"/>
              <w:jc w:val="center"/>
              <w:rPr>
                <w:rFonts w:ascii="PT Astra Serif" w:hAnsi="PT Astra Serif"/>
              </w:rPr>
            </w:pPr>
            <w:r>
              <w:rPr>
                <w:rFonts w:ascii="PT Astra Serif" w:hAnsi="PT Astra Serif"/>
              </w:rPr>
              <w:t>Г</w:t>
            </w:r>
            <w:r w:rsidRPr="00B746CA">
              <w:rPr>
                <w:rFonts w:ascii="PT Astra Serif" w:hAnsi="PT Astra Serif"/>
              </w:rPr>
              <w:t>лавные врачи государственных учреждений здравоохранения Тульской области</w:t>
            </w:r>
            <w:r w:rsidR="00D10451" w:rsidRPr="00972321">
              <w:rPr>
                <w:rFonts w:ascii="PT Astra Serif" w:hAnsi="PT Astra Serif"/>
              </w:rPr>
              <w:t>, оказывающих первичную медико-</w:t>
            </w:r>
            <w:r w:rsidR="00D10451" w:rsidRPr="00972321">
              <w:rPr>
                <w:rFonts w:ascii="PT Astra Serif" w:hAnsi="PT Astra Serif"/>
              </w:rPr>
              <w:lastRenderedPageBreak/>
              <w:t>санитарную помощь населению Тульской области; главные внештатные специалисты кардиолог и невролог департамента здравоохранения министерства здравоохранения Тульской области</w:t>
            </w:r>
          </w:p>
        </w:tc>
        <w:tc>
          <w:tcPr>
            <w:tcW w:w="2875" w:type="dxa"/>
          </w:tcPr>
          <w:p w:rsidR="00D10451" w:rsidRPr="00972321" w:rsidRDefault="00D10451" w:rsidP="00E55F3C">
            <w:pPr>
              <w:jc w:val="center"/>
              <w:rPr>
                <w:rFonts w:ascii="PT Astra Serif" w:hAnsi="PT Astra Serif"/>
              </w:rPr>
            </w:pPr>
            <w:r w:rsidRPr="00972321">
              <w:rPr>
                <w:rFonts w:ascii="PT Astra Serif" w:hAnsi="PT Astra Serif"/>
              </w:rPr>
              <w:lastRenderedPageBreak/>
              <w:t>Достижение целевого уровня АД:</w:t>
            </w:r>
          </w:p>
          <w:p w:rsidR="00D10451" w:rsidRPr="00972321" w:rsidRDefault="00D10451" w:rsidP="00E55F3C">
            <w:pPr>
              <w:jc w:val="center"/>
              <w:rPr>
                <w:rFonts w:ascii="PT Astra Serif" w:hAnsi="PT Astra Serif"/>
              </w:rPr>
            </w:pPr>
            <w:r w:rsidRPr="00972321">
              <w:rPr>
                <w:rFonts w:ascii="PT Astra Serif" w:hAnsi="PT Astra Serif"/>
              </w:rPr>
              <w:t>2019 год – 31,5%;</w:t>
            </w:r>
          </w:p>
          <w:p w:rsidR="00D10451" w:rsidRPr="00972321" w:rsidRDefault="00D10451" w:rsidP="00E55F3C">
            <w:pPr>
              <w:jc w:val="center"/>
              <w:rPr>
                <w:rFonts w:ascii="PT Astra Serif" w:hAnsi="PT Astra Serif"/>
              </w:rPr>
            </w:pPr>
            <w:r w:rsidRPr="00972321">
              <w:rPr>
                <w:rFonts w:ascii="PT Astra Serif" w:hAnsi="PT Astra Serif"/>
              </w:rPr>
              <w:t>2020 год – 40%;</w:t>
            </w:r>
          </w:p>
          <w:p w:rsidR="00D10451" w:rsidRPr="00972321" w:rsidRDefault="00D10451" w:rsidP="00E55F3C">
            <w:pPr>
              <w:jc w:val="center"/>
              <w:rPr>
                <w:rFonts w:ascii="PT Astra Serif" w:hAnsi="PT Astra Serif"/>
              </w:rPr>
            </w:pPr>
            <w:r w:rsidRPr="00972321">
              <w:rPr>
                <w:rFonts w:ascii="PT Astra Serif" w:hAnsi="PT Astra Serif"/>
              </w:rPr>
              <w:t>2021 год – 48,3%;</w:t>
            </w:r>
          </w:p>
          <w:p w:rsidR="00D10451" w:rsidRPr="00972321" w:rsidRDefault="00D10451" w:rsidP="00E55F3C">
            <w:pPr>
              <w:jc w:val="center"/>
              <w:rPr>
                <w:rFonts w:ascii="PT Astra Serif" w:hAnsi="PT Astra Serif"/>
              </w:rPr>
            </w:pPr>
            <w:r w:rsidRPr="00972321">
              <w:rPr>
                <w:rFonts w:ascii="PT Astra Serif" w:hAnsi="PT Astra Serif"/>
              </w:rPr>
              <w:t>2022 год – 55%;</w:t>
            </w:r>
          </w:p>
          <w:p w:rsidR="00D10451" w:rsidRPr="00972321" w:rsidRDefault="00D10451" w:rsidP="00E55F3C">
            <w:pPr>
              <w:jc w:val="center"/>
              <w:rPr>
                <w:rFonts w:ascii="PT Astra Serif" w:hAnsi="PT Astra Serif"/>
              </w:rPr>
            </w:pPr>
            <w:r w:rsidRPr="00972321">
              <w:rPr>
                <w:rFonts w:ascii="PT Astra Serif" w:hAnsi="PT Astra Serif"/>
              </w:rPr>
              <w:lastRenderedPageBreak/>
              <w:t>2023 год – 65%;</w:t>
            </w:r>
          </w:p>
          <w:p w:rsidR="00D10451" w:rsidRPr="00972321" w:rsidRDefault="00D10451" w:rsidP="00E55F3C">
            <w:pPr>
              <w:jc w:val="center"/>
              <w:rPr>
                <w:rFonts w:ascii="PT Astra Serif" w:hAnsi="PT Astra Serif"/>
              </w:rPr>
            </w:pPr>
            <w:r w:rsidRPr="00972321">
              <w:rPr>
                <w:rFonts w:ascii="PT Astra Serif" w:hAnsi="PT Astra Serif"/>
              </w:rPr>
              <w:t>2024 год – 75%.</w:t>
            </w:r>
          </w:p>
          <w:p w:rsidR="00D10451" w:rsidRPr="00972321" w:rsidRDefault="00D10451" w:rsidP="00E55F3C">
            <w:pPr>
              <w:jc w:val="center"/>
              <w:rPr>
                <w:rFonts w:ascii="PT Astra Serif" w:hAnsi="PT Astra Serif"/>
              </w:rPr>
            </w:pPr>
            <w:r w:rsidRPr="00972321">
              <w:rPr>
                <w:rFonts w:ascii="PT Astra Serif" w:hAnsi="PT Astra Serif"/>
              </w:rPr>
              <w:t>Достижение целевого уровня холестерина:</w:t>
            </w:r>
          </w:p>
          <w:p w:rsidR="00D10451" w:rsidRPr="00972321" w:rsidRDefault="00D10451" w:rsidP="00E55F3C">
            <w:pPr>
              <w:jc w:val="center"/>
              <w:rPr>
                <w:rFonts w:ascii="PT Astra Serif" w:hAnsi="PT Astra Serif"/>
              </w:rPr>
            </w:pPr>
            <w:r w:rsidRPr="00972321">
              <w:rPr>
                <w:rFonts w:ascii="PT Astra Serif" w:hAnsi="PT Astra Serif"/>
              </w:rPr>
              <w:t>2019 год – 23,7%;</w:t>
            </w:r>
          </w:p>
          <w:p w:rsidR="00D10451" w:rsidRPr="00972321" w:rsidRDefault="00D10451" w:rsidP="00E55F3C">
            <w:pPr>
              <w:jc w:val="center"/>
              <w:rPr>
                <w:rFonts w:ascii="PT Astra Serif" w:hAnsi="PT Astra Serif"/>
              </w:rPr>
            </w:pPr>
            <w:r w:rsidRPr="00972321">
              <w:rPr>
                <w:rFonts w:ascii="PT Astra Serif" w:hAnsi="PT Astra Serif"/>
              </w:rPr>
              <w:t>2020 год – 35,6%;</w:t>
            </w:r>
          </w:p>
          <w:p w:rsidR="00D10451" w:rsidRPr="00972321" w:rsidRDefault="00D10451" w:rsidP="00E55F3C">
            <w:pPr>
              <w:jc w:val="center"/>
              <w:rPr>
                <w:rFonts w:ascii="PT Astra Serif" w:hAnsi="PT Astra Serif"/>
              </w:rPr>
            </w:pPr>
            <w:r w:rsidRPr="00972321">
              <w:rPr>
                <w:rFonts w:ascii="PT Astra Serif" w:hAnsi="PT Astra Serif"/>
              </w:rPr>
              <w:t>2021 год – 45,7%;</w:t>
            </w:r>
          </w:p>
          <w:p w:rsidR="00D10451" w:rsidRPr="00972321" w:rsidRDefault="00D10451" w:rsidP="00E55F3C">
            <w:pPr>
              <w:jc w:val="center"/>
              <w:rPr>
                <w:rFonts w:ascii="PT Astra Serif" w:hAnsi="PT Astra Serif"/>
              </w:rPr>
            </w:pPr>
            <w:r w:rsidRPr="00972321">
              <w:rPr>
                <w:rFonts w:ascii="PT Astra Serif" w:hAnsi="PT Astra Serif"/>
              </w:rPr>
              <w:t>2022 год – 55,8%;</w:t>
            </w:r>
          </w:p>
          <w:p w:rsidR="00D10451" w:rsidRPr="00972321" w:rsidRDefault="00D10451" w:rsidP="00E55F3C">
            <w:pPr>
              <w:jc w:val="center"/>
              <w:rPr>
                <w:rFonts w:ascii="PT Astra Serif" w:hAnsi="PT Astra Serif"/>
              </w:rPr>
            </w:pPr>
            <w:r w:rsidRPr="00972321">
              <w:rPr>
                <w:rFonts w:ascii="PT Astra Serif" w:hAnsi="PT Astra Serif"/>
              </w:rPr>
              <w:t>2023 год – 65,6%;</w:t>
            </w:r>
          </w:p>
          <w:p w:rsidR="00D10451" w:rsidRPr="00972321" w:rsidRDefault="00D10451" w:rsidP="00E55F3C">
            <w:pPr>
              <w:jc w:val="center"/>
              <w:rPr>
                <w:rFonts w:ascii="PT Astra Serif" w:hAnsi="PT Astra Serif"/>
              </w:rPr>
            </w:pPr>
            <w:r w:rsidRPr="00972321">
              <w:rPr>
                <w:rFonts w:ascii="PT Astra Serif" w:hAnsi="PT Astra Serif"/>
              </w:rPr>
              <w:t>2024 год – 75%.</w:t>
            </w:r>
          </w:p>
        </w:tc>
        <w:tc>
          <w:tcPr>
            <w:tcW w:w="2520" w:type="dxa"/>
          </w:tcPr>
          <w:p w:rsidR="00D10451" w:rsidRPr="00972321" w:rsidRDefault="00D10451" w:rsidP="008364EA">
            <w:pPr>
              <w:jc w:val="center"/>
              <w:rPr>
                <w:rFonts w:ascii="PT Astra Serif" w:hAnsi="PT Astra Serif"/>
              </w:rPr>
            </w:pPr>
          </w:p>
        </w:tc>
      </w:tr>
      <w:tr w:rsidR="00D10451" w:rsidRPr="00972321" w:rsidTr="00503DEF">
        <w:tc>
          <w:tcPr>
            <w:tcW w:w="16020" w:type="dxa"/>
            <w:gridSpan w:val="7"/>
          </w:tcPr>
          <w:p w:rsidR="00D10451" w:rsidRPr="00972321" w:rsidRDefault="00D10451" w:rsidP="005F7CED">
            <w:pPr>
              <w:pStyle w:val="a5"/>
              <w:numPr>
                <w:ilvl w:val="0"/>
                <w:numId w:val="14"/>
              </w:numPr>
              <w:jc w:val="center"/>
              <w:rPr>
                <w:rFonts w:ascii="PT Astra Serif" w:hAnsi="PT Astra Serif"/>
              </w:rPr>
            </w:pPr>
            <w:r w:rsidRPr="00972321">
              <w:rPr>
                <w:rFonts w:ascii="PT Astra Serif" w:hAnsi="PT Astra Serif"/>
              </w:rPr>
              <w:t>Комплекс мер, направленный на совершенствование оказания скорой медицинской помощи при болезнях системы кровообращения</w:t>
            </w:r>
          </w:p>
        </w:tc>
      </w:tr>
      <w:tr w:rsidR="00D10451" w:rsidRPr="00972321" w:rsidTr="000E785E">
        <w:tc>
          <w:tcPr>
            <w:tcW w:w="779" w:type="dxa"/>
            <w:tcBorders>
              <w:right w:val="nil"/>
            </w:tcBorders>
          </w:tcPr>
          <w:p w:rsidR="00D10451" w:rsidRPr="00972321" w:rsidRDefault="00D10451"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7.1.</w:t>
            </w:r>
          </w:p>
        </w:tc>
        <w:tc>
          <w:tcPr>
            <w:tcW w:w="3629" w:type="dxa"/>
            <w:tcBorders>
              <w:left w:val="nil"/>
            </w:tcBorders>
          </w:tcPr>
          <w:p w:rsidR="00D10451" w:rsidRPr="00972321" w:rsidRDefault="00D10451" w:rsidP="00D44679">
            <w:pPr>
              <w:jc w:val="both"/>
              <w:rPr>
                <w:rFonts w:ascii="PT Astra Serif" w:hAnsi="PT Astra Serif" w:cs="Times New Roman"/>
                <w:color w:val="000000"/>
                <w:lang w:bidi="ru-RU"/>
              </w:rPr>
            </w:pPr>
            <w:r w:rsidRPr="00972321">
              <w:rPr>
                <w:rFonts w:ascii="PT Astra Serif" w:hAnsi="PT Astra Serif" w:cs="Times New Roman"/>
                <w:color w:val="000000"/>
                <w:lang w:bidi="ru-RU"/>
              </w:rPr>
              <w:t>Проведение стратегического планирования организации медицинской помощи с формированием медицинских округов, объединяющих несколько муниципальных образований Тульской области общей численностью не менее 150-200 тысяч в каждом медицинском округе</w:t>
            </w:r>
          </w:p>
        </w:tc>
        <w:tc>
          <w:tcPr>
            <w:tcW w:w="1398" w:type="dxa"/>
          </w:tcPr>
          <w:p w:rsidR="00D10451" w:rsidRPr="00972321" w:rsidRDefault="00D10451" w:rsidP="00171CD5">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171CD5">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E66CE2">
            <w:pPr>
              <w:jc w:val="center"/>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по скорой медицинской помощи департамента здравоохранения министерства здравоохранения Тульской области</w:t>
            </w:r>
          </w:p>
        </w:tc>
        <w:tc>
          <w:tcPr>
            <w:tcW w:w="2875" w:type="dxa"/>
          </w:tcPr>
          <w:p w:rsidR="00D10451" w:rsidRPr="00972321" w:rsidRDefault="00D10451" w:rsidP="00BE459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Повышение качества оказания помощи пациентам с сердечно-сосудистыми заболеваниями</w:t>
            </w:r>
          </w:p>
        </w:tc>
        <w:tc>
          <w:tcPr>
            <w:tcW w:w="2520" w:type="dxa"/>
          </w:tcPr>
          <w:p w:rsidR="00D10451" w:rsidRPr="00972321" w:rsidRDefault="00D10451" w:rsidP="00BE4597">
            <w:pPr>
              <w:jc w:val="center"/>
              <w:rPr>
                <w:rFonts w:ascii="PT Astra Serif" w:eastAsia="Times New Roman" w:hAnsi="PT Astra Serif" w:cs="Times New Roman"/>
                <w:color w:val="2D2D2D"/>
                <w:spacing w:val="2"/>
              </w:rPr>
            </w:pPr>
          </w:p>
        </w:tc>
      </w:tr>
      <w:tr w:rsidR="00D10451" w:rsidRPr="00972321" w:rsidTr="000E785E">
        <w:tc>
          <w:tcPr>
            <w:tcW w:w="779" w:type="dxa"/>
            <w:tcBorders>
              <w:right w:val="nil"/>
            </w:tcBorders>
          </w:tcPr>
          <w:p w:rsidR="00D10451" w:rsidRPr="00972321" w:rsidRDefault="00D10451"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7.2.</w:t>
            </w:r>
          </w:p>
        </w:tc>
        <w:tc>
          <w:tcPr>
            <w:tcW w:w="3629" w:type="dxa"/>
            <w:tcBorders>
              <w:left w:val="nil"/>
            </w:tcBorders>
          </w:tcPr>
          <w:p w:rsidR="00D10451" w:rsidRPr="00972321" w:rsidRDefault="00D10451" w:rsidP="00D44679">
            <w:pPr>
              <w:jc w:val="both"/>
              <w:rPr>
                <w:rFonts w:ascii="PT Astra Serif" w:hAnsi="PT Astra Serif" w:cs="Times New Roman"/>
                <w:color w:val="000000"/>
                <w:lang w:bidi="ru-RU"/>
              </w:rPr>
            </w:pPr>
            <w:r w:rsidRPr="00972321">
              <w:rPr>
                <w:rFonts w:ascii="PT Astra Serif" w:hAnsi="PT Astra Serif" w:cs="Times New Roman"/>
                <w:color w:val="000000"/>
                <w:lang w:bidi="ru-RU"/>
              </w:rPr>
              <w:t>Функционирование единой региональной информационной системы управления службой скорой медицинской помощи Тульской области, работа единой центральной диспетчерской службы скорой медицинской помощи.</w:t>
            </w:r>
          </w:p>
        </w:tc>
        <w:tc>
          <w:tcPr>
            <w:tcW w:w="1398" w:type="dxa"/>
          </w:tcPr>
          <w:p w:rsidR="00D10451" w:rsidRPr="00972321" w:rsidRDefault="00D10451" w:rsidP="00171CD5">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D44679">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E66CE2">
            <w:pPr>
              <w:jc w:val="center"/>
              <w:rPr>
                <w:rFonts w:ascii="PT Astra Serif" w:hAnsi="PT Astra Serif"/>
              </w:rPr>
            </w:pPr>
            <w:r w:rsidRPr="00972321">
              <w:rPr>
                <w:rFonts w:ascii="PT Astra Serif" w:hAnsi="PT Astra Serif"/>
              </w:rPr>
              <w:t>Министерство здравоохранения Тульской области</w:t>
            </w:r>
          </w:p>
        </w:tc>
        <w:tc>
          <w:tcPr>
            <w:tcW w:w="2875" w:type="dxa"/>
          </w:tcPr>
          <w:p w:rsidR="00D10451" w:rsidRPr="00972321" w:rsidRDefault="00D10451" w:rsidP="00BE4597">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Выявление на этапе оказания скорой медицинской помощи вне медицинской организации пациентов с экстренными заболеваниями (состояниями), </w:t>
            </w:r>
            <w:r w:rsidRPr="00972321">
              <w:rPr>
                <w:rFonts w:ascii="PT Astra Serif" w:eastAsia="Times New Roman" w:hAnsi="PT Astra Serif" w:cs="Times New Roman"/>
                <w:color w:val="2D2D2D"/>
                <w:spacing w:val="2"/>
              </w:rPr>
              <w:lastRenderedPageBreak/>
              <w:t>нуждающихся в медицинской эвакуации сразу в медицинские организации 2-го и 3-го уровня с помощью автомобилей скорой медицинской помощи.</w:t>
            </w:r>
          </w:p>
        </w:tc>
        <w:tc>
          <w:tcPr>
            <w:tcW w:w="2520" w:type="dxa"/>
          </w:tcPr>
          <w:p w:rsidR="00D10451" w:rsidRPr="00972321" w:rsidRDefault="00D10451" w:rsidP="00BE4597">
            <w:pPr>
              <w:jc w:val="center"/>
              <w:rPr>
                <w:rFonts w:ascii="PT Astra Serif" w:eastAsia="Times New Roman" w:hAnsi="PT Astra Serif" w:cs="Times New Roman"/>
                <w:color w:val="2D2D2D"/>
                <w:spacing w:val="2"/>
              </w:rPr>
            </w:pPr>
          </w:p>
        </w:tc>
      </w:tr>
      <w:tr w:rsidR="00D10451" w:rsidRPr="00972321" w:rsidTr="000E785E">
        <w:tc>
          <w:tcPr>
            <w:tcW w:w="779" w:type="dxa"/>
            <w:tcBorders>
              <w:bottom w:val="single" w:sz="4" w:space="0" w:color="auto"/>
              <w:right w:val="nil"/>
            </w:tcBorders>
          </w:tcPr>
          <w:p w:rsidR="00D10451" w:rsidRPr="00972321" w:rsidRDefault="00D10451" w:rsidP="00795F6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7.3.</w:t>
            </w:r>
          </w:p>
        </w:tc>
        <w:tc>
          <w:tcPr>
            <w:tcW w:w="3629" w:type="dxa"/>
            <w:tcBorders>
              <w:left w:val="nil"/>
            </w:tcBorders>
          </w:tcPr>
          <w:p w:rsidR="00D10451" w:rsidRPr="00972321" w:rsidRDefault="00D10451" w:rsidP="003D3CB1">
            <w:pPr>
              <w:jc w:val="both"/>
              <w:rPr>
                <w:rFonts w:ascii="PT Astra Serif" w:hAnsi="PT Astra Serif" w:cs="Times New Roman"/>
                <w:color w:val="000000"/>
                <w:lang w:bidi="ru-RU"/>
              </w:rPr>
            </w:pPr>
            <w:r w:rsidRPr="00972321">
              <w:rPr>
                <w:rFonts w:ascii="PT Astra Serif" w:hAnsi="PT Astra Serif" w:cs="Times New Roman"/>
                <w:color w:val="000000"/>
                <w:lang w:bidi="ru-RU"/>
              </w:rPr>
              <w:t xml:space="preserve">Проведение занятий с работниками скорой помощи по вопросам диагностики и лечения на догоспитальном этапе пациентов с ОНМК. Обеспечение приоритетного выезда </w:t>
            </w:r>
            <w:r w:rsidR="003D3CB1">
              <w:rPr>
                <w:rFonts w:ascii="PT Astra Serif" w:hAnsi="PT Astra Serif" w:cs="Times New Roman"/>
                <w:color w:val="000000"/>
                <w:lang w:bidi="ru-RU"/>
              </w:rPr>
              <w:t>скорой медицинской помощи</w:t>
            </w:r>
            <w:r w:rsidRPr="00972321">
              <w:rPr>
                <w:rFonts w:ascii="PT Astra Serif" w:hAnsi="PT Astra Serif" w:cs="Times New Roman"/>
                <w:color w:val="000000"/>
                <w:lang w:bidi="ru-RU"/>
              </w:rPr>
              <w:t xml:space="preserve"> при ОНМК с первоочередной транспортировкой с предварительным информированием принимающего стационара</w:t>
            </w:r>
          </w:p>
        </w:tc>
        <w:tc>
          <w:tcPr>
            <w:tcW w:w="1398" w:type="dxa"/>
          </w:tcPr>
          <w:p w:rsidR="00D10451" w:rsidRPr="00972321" w:rsidRDefault="00D10451" w:rsidP="00BE4597">
            <w:pPr>
              <w:jc w:val="center"/>
              <w:rPr>
                <w:rFonts w:ascii="PT Astra Serif" w:hAnsi="PT Astra Serif"/>
              </w:rPr>
            </w:pPr>
            <w:r w:rsidRPr="00972321">
              <w:rPr>
                <w:rFonts w:ascii="PT Astra Serif" w:hAnsi="PT Astra Serif"/>
              </w:rPr>
              <w:t>01.01.2019</w:t>
            </w:r>
          </w:p>
        </w:tc>
        <w:tc>
          <w:tcPr>
            <w:tcW w:w="1404" w:type="dxa"/>
          </w:tcPr>
          <w:p w:rsidR="00D10451" w:rsidRPr="00972321" w:rsidRDefault="00D10451" w:rsidP="00BE4597">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BE4597">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главный внештатный специалист по скорой медицинской помощи департамента здравоохранения министерства здравоохранения Тульской области</w:t>
            </w:r>
          </w:p>
        </w:tc>
        <w:tc>
          <w:tcPr>
            <w:tcW w:w="2875" w:type="dxa"/>
          </w:tcPr>
          <w:p w:rsidR="00D10451" w:rsidRPr="00972321" w:rsidRDefault="00D10451" w:rsidP="00D4467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Достижение времени «от двери до иглы» не более 40 минут</w:t>
            </w:r>
          </w:p>
        </w:tc>
        <w:tc>
          <w:tcPr>
            <w:tcW w:w="2520" w:type="dxa"/>
          </w:tcPr>
          <w:p w:rsidR="00D10451" w:rsidRPr="00972321" w:rsidRDefault="00D10451" w:rsidP="00BE4597">
            <w:pPr>
              <w:jc w:val="center"/>
              <w:rPr>
                <w:rFonts w:ascii="PT Astra Serif" w:eastAsia="Times New Roman" w:hAnsi="PT Astra Serif" w:cs="Times New Roman"/>
                <w:color w:val="2D2D2D"/>
                <w:spacing w:val="2"/>
              </w:rPr>
            </w:pPr>
          </w:p>
        </w:tc>
      </w:tr>
      <w:tr w:rsidR="00D10451" w:rsidRPr="00972321" w:rsidTr="000E785E">
        <w:tc>
          <w:tcPr>
            <w:tcW w:w="779" w:type="dxa"/>
            <w:tcBorders>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7.4.</w:t>
            </w:r>
          </w:p>
        </w:tc>
        <w:tc>
          <w:tcPr>
            <w:tcW w:w="3629" w:type="dxa"/>
            <w:tcBorders>
              <w:left w:val="nil"/>
            </w:tcBorders>
          </w:tcPr>
          <w:p w:rsidR="00D10451" w:rsidRPr="00972321" w:rsidRDefault="00D10451" w:rsidP="00154912">
            <w:pPr>
              <w:jc w:val="both"/>
              <w:rPr>
                <w:rFonts w:ascii="PT Astra Serif" w:hAnsi="PT Astra Serif" w:cs="Times New Roman"/>
                <w:color w:val="000000"/>
                <w:lang w:bidi="ru-RU"/>
              </w:rPr>
            </w:pPr>
            <w:r w:rsidRPr="00972321">
              <w:rPr>
                <w:rFonts w:ascii="PT Astra Serif" w:hAnsi="PT Astra Serif" w:cs="Times New Roman"/>
                <w:color w:val="000000"/>
                <w:lang w:bidi="ru-RU"/>
              </w:rPr>
              <w:t xml:space="preserve">Создание современной инфраструктуры, обеспечивающей прием пациентов по экстренным показаниям, в том числе в случае поступления большого </w:t>
            </w:r>
            <w:r w:rsidRPr="00972321">
              <w:rPr>
                <w:rFonts w:ascii="PT Astra Serif" w:hAnsi="PT Astra Serif" w:cs="Times New Roman"/>
                <w:color w:val="000000"/>
                <w:lang w:bidi="ru-RU"/>
              </w:rPr>
              <w:lastRenderedPageBreak/>
              <w:t>числа пострадавших в результате чрезвычайной ситуации</w:t>
            </w:r>
          </w:p>
        </w:tc>
        <w:tc>
          <w:tcPr>
            <w:tcW w:w="1398" w:type="dxa"/>
          </w:tcPr>
          <w:p w:rsidR="00D10451" w:rsidRPr="00972321" w:rsidRDefault="00D10451" w:rsidP="00154912">
            <w:pPr>
              <w:jc w:val="center"/>
              <w:rPr>
                <w:rFonts w:ascii="PT Astra Serif" w:hAnsi="PT Astra Serif"/>
              </w:rPr>
            </w:pPr>
            <w:r w:rsidRPr="00972321">
              <w:rPr>
                <w:rFonts w:ascii="PT Astra Serif" w:hAnsi="PT Astra Serif"/>
              </w:rPr>
              <w:lastRenderedPageBreak/>
              <w:t>01.01.2019</w:t>
            </w:r>
          </w:p>
        </w:tc>
        <w:tc>
          <w:tcPr>
            <w:tcW w:w="1404" w:type="dxa"/>
          </w:tcPr>
          <w:p w:rsidR="00D10451" w:rsidRPr="00972321" w:rsidRDefault="00D10451" w:rsidP="00154912">
            <w:pPr>
              <w:ind w:left="2"/>
              <w:jc w:val="center"/>
              <w:rPr>
                <w:rFonts w:ascii="PT Astra Serif" w:hAnsi="PT Astra Serif"/>
              </w:rPr>
            </w:pPr>
            <w:r w:rsidRPr="00972321">
              <w:rPr>
                <w:rFonts w:ascii="PT Astra Serif" w:hAnsi="PT Astra Serif"/>
              </w:rPr>
              <w:t>31.12.2020</w:t>
            </w:r>
          </w:p>
        </w:tc>
        <w:tc>
          <w:tcPr>
            <w:tcW w:w="3415" w:type="dxa"/>
          </w:tcPr>
          <w:p w:rsidR="00D10451" w:rsidRPr="00972321" w:rsidRDefault="00D10451" w:rsidP="00154912">
            <w:pPr>
              <w:jc w:val="center"/>
              <w:rPr>
                <w:rFonts w:ascii="PT Astra Serif" w:hAnsi="PT Astra Serif"/>
              </w:rPr>
            </w:pPr>
            <w:r w:rsidRPr="00972321">
              <w:rPr>
                <w:rFonts w:ascii="PT Astra Serif" w:hAnsi="PT Astra Serif"/>
              </w:rPr>
              <w:t>Министерство здравоохранения Тульской области</w:t>
            </w:r>
          </w:p>
        </w:tc>
        <w:tc>
          <w:tcPr>
            <w:tcW w:w="2875" w:type="dxa"/>
          </w:tcPr>
          <w:p w:rsidR="00D10451" w:rsidRPr="00972321" w:rsidRDefault="00D10451" w:rsidP="008B223C">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Открытие </w:t>
            </w:r>
            <w:r w:rsidRPr="00972321">
              <w:rPr>
                <w:rFonts w:ascii="PT Astra Serif" w:eastAsia="Times New Roman" w:hAnsi="PT Astra Serif" w:cs="Times New Roman"/>
                <w:color w:val="2D2D2D"/>
                <w:spacing w:val="2"/>
                <w:lang w:val="en-US"/>
              </w:rPr>
              <w:t>Emergency</w:t>
            </w:r>
            <w:r w:rsidRPr="00972321">
              <w:rPr>
                <w:rFonts w:ascii="PT Astra Serif" w:eastAsia="Times New Roman" w:hAnsi="PT Astra Serif" w:cs="Times New Roman"/>
                <w:color w:val="2D2D2D"/>
                <w:spacing w:val="2"/>
              </w:rPr>
              <w:t xml:space="preserve"> центра в 2020 году на базе Государственного учреждения здравоохранения Тульской области </w:t>
            </w:r>
            <w:r w:rsidRPr="00972321">
              <w:rPr>
                <w:rFonts w:ascii="PT Astra Serif" w:eastAsia="Times New Roman" w:hAnsi="PT Astra Serif" w:cs="Times New Roman"/>
                <w:color w:val="2D2D2D"/>
                <w:spacing w:val="2"/>
              </w:rPr>
              <w:lastRenderedPageBreak/>
              <w:t>«Тульская областная клиническая больница»</w:t>
            </w:r>
          </w:p>
        </w:tc>
        <w:tc>
          <w:tcPr>
            <w:tcW w:w="2520" w:type="dxa"/>
          </w:tcPr>
          <w:p w:rsidR="00D10451" w:rsidRPr="00972321" w:rsidRDefault="00D10451" w:rsidP="00154912">
            <w:pPr>
              <w:jc w:val="center"/>
              <w:rPr>
                <w:rFonts w:ascii="PT Astra Serif" w:eastAsia="Times New Roman" w:hAnsi="PT Astra Serif" w:cs="Times New Roman"/>
                <w:color w:val="2D2D2D"/>
                <w:spacing w:val="2"/>
              </w:rPr>
            </w:pPr>
          </w:p>
        </w:tc>
      </w:tr>
      <w:tr w:rsidR="00D10451" w:rsidRPr="00972321" w:rsidTr="00503DEF">
        <w:tc>
          <w:tcPr>
            <w:tcW w:w="16020" w:type="dxa"/>
            <w:gridSpan w:val="7"/>
          </w:tcPr>
          <w:p w:rsidR="00D10451" w:rsidRPr="00972321" w:rsidRDefault="00D10451" w:rsidP="00154912">
            <w:pPr>
              <w:pStyle w:val="a5"/>
              <w:numPr>
                <w:ilvl w:val="0"/>
                <w:numId w:val="14"/>
              </w:numPr>
              <w:jc w:val="center"/>
              <w:rPr>
                <w:rFonts w:ascii="PT Astra Serif" w:hAnsi="PT Astra Serif"/>
              </w:rPr>
            </w:pPr>
            <w:r w:rsidRPr="00972321">
              <w:rPr>
                <w:rFonts w:ascii="PT Astra Serif" w:hAnsi="PT Astra Serif"/>
              </w:rPr>
              <w:t>Развитие структуры специализированной, в том числе высокотехнологичной медицинской помощи</w:t>
            </w:r>
          </w:p>
        </w:tc>
      </w:tr>
      <w:tr w:rsidR="00D10451" w:rsidRPr="00972321" w:rsidTr="000E785E">
        <w:tc>
          <w:tcPr>
            <w:tcW w:w="779" w:type="dxa"/>
            <w:tcBorders>
              <w:bottom w:val="single" w:sz="4" w:space="0" w:color="auto"/>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8.1.</w:t>
            </w:r>
          </w:p>
        </w:tc>
        <w:tc>
          <w:tcPr>
            <w:tcW w:w="3629" w:type="dxa"/>
            <w:tcBorders>
              <w:left w:val="nil"/>
            </w:tcBorders>
          </w:tcPr>
          <w:p w:rsidR="00D10451" w:rsidRPr="00972321" w:rsidRDefault="00D10451" w:rsidP="00402615">
            <w:pPr>
              <w:ind w:left="2"/>
              <w:jc w:val="both"/>
              <w:rPr>
                <w:rFonts w:ascii="PT Astra Serif" w:hAnsi="PT Astra Serif"/>
              </w:rPr>
            </w:pPr>
            <w:r w:rsidRPr="00972321">
              <w:rPr>
                <w:rFonts w:ascii="PT Astra Serif" w:hAnsi="PT Astra Serif"/>
              </w:rPr>
              <w:t>Обеспечение соответствия всех, в том числе вновь создаваемых РСЦ, ПСО, кардиологических отделений</w:t>
            </w:r>
            <w:r w:rsidR="00555162">
              <w:rPr>
                <w:rFonts w:ascii="PT Astra Serif" w:hAnsi="PT Astra Serif"/>
              </w:rPr>
              <w:t>,</w:t>
            </w:r>
            <w:r w:rsidRPr="00972321">
              <w:rPr>
                <w:rFonts w:ascii="PT Astra Serif" w:hAnsi="PT Astra Serif"/>
              </w:rPr>
              <w:t xml:space="preserve"> требованиям </w:t>
            </w:r>
            <w:r w:rsidR="00402615">
              <w:rPr>
                <w:rFonts w:ascii="PT Astra Serif" w:hAnsi="PT Astra Serif"/>
              </w:rPr>
              <w:t>п</w:t>
            </w:r>
            <w:r w:rsidRPr="00972321">
              <w:rPr>
                <w:rFonts w:ascii="PT Astra Serif" w:hAnsi="PT Astra Serif"/>
              </w:rPr>
              <w:t xml:space="preserve">риказов Минздрава России от </w:t>
            </w:r>
            <w:r w:rsidR="003D3CB1" w:rsidRPr="003D3CB1">
              <w:rPr>
                <w:rFonts w:ascii="PT Astra Serif" w:hAnsi="PT Astra Serif"/>
              </w:rPr>
              <w:t xml:space="preserve">15 ноября 2012 года </w:t>
            </w:r>
            <w:r w:rsidRPr="00972321">
              <w:rPr>
                <w:rFonts w:ascii="PT Astra Serif" w:hAnsi="PT Astra Serif"/>
              </w:rPr>
              <w:t>№ 928н</w:t>
            </w:r>
            <w:r w:rsidR="003D3CB1">
              <w:rPr>
                <w:rFonts w:ascii="PT Astra Serif" w:hAnsi="PT Astra Serif"/>
              </w:rPr>
              <w:t xml:space="preserve"> </w:t>
            </w:r>
            <w:r w:rsidR="003D3CB1" w:rsidRPr="003D3CB1">
              <w:rPr>
                <w:rFonts w:ascii="PT Astra Serif" w:hAnsi="PT Astra Serif"/>
              </w:rPr>
              <w:t>«Об утверждении Порядка оказания медицинской помощи больным с острыми нарушениями мозгового кровообращения» и от 15 ноября 2012 года № 918н «Об утверждении Порядка оказания медицинской помощи больным с сердечно-сосудистыми заболеваниями»</w:t>
            </w:r>
          </w:p>
        </w:tc>
        <w:tc>
          <w:tcPr>
            <w:tcW w:w="1398" w:type="dxa"/>
          </w:tcPr>
          <w:p w:rsidR="00D10451" w:rsidRPr="00972321" w:rsidRDefault="00D10451" w:rsidP="00154912">
            <w:pPr>
              <w:jc w:val="center"/>
              <w:rPr>
                <w:rFonts w:ascii="PT Astra Serif" w:hAnsi="PT Astra Serif"/>
              </w:rPr>
            </w:pPr>
            <w:r w:rsidRPr="00972321">
              <w:rPr>
                <w:rFonts w:ascii="PT Astra Serif" w:hAnsi="PT Astra Serif"/>
              </w:rPr>
              <w:t>01.07.2019</w:t>
            </w:r>
          </w:p>
        </w:tc>
        <w:tc>
          <w:tcPr>
            <w:tcW w:w="1404" w:type="dxa"/>
          </w:tcPr>
          <w:p w:rsidR="00D10451" w:rsidRPr="00972321" w:rsidRDefault="00D10451" w:rsidP="00154912">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341FF8">
            <w:pPr>
              <w:spacing w:line="260" w:lineRule="exact"/>
              <w:jc w:val="center"/>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государственных учреждений здравоохранения Тульской области</w:t>
            </w:r>
          </w:p>
        </w:tc>
        <w:tc>
          <w:tcPr>
            <w:tcW w:w="2875" w:type="dxa"/>
          </w:tcPr>
          <w:p w:rsidR="00D10451" w:rsidRPr="00972321" w:rsidRDefault="00D10451" w:rsidP="00237F28">
            <w:pPr>
              <w:jc w:val="center"/>
              <w:rPr>
                <w:rFonts w:ascii="PT Astra Serif" w:hAnsi="PT Astra Serif"/>
              </w:rPr>
            </w:pPr>
            <w:r w:rsidRPr="00972321">
              <w:rPr>
                <w:rFonts w:ascii="PT Astra Serif" w:eastAsia="Times New Roman" w:hAnsi="PT Astra Serif" w:cs="Times New Roman"/>
                <w:color w:val="2D2D2D"/>
                <w:spacing w:val="2"/>
              </w:rPr>
              <w:t>Обеспеченность населения Тульской области высокотехнологичными видами медицинской помощи по профилю сердечно-сосудистая хирургия</w:t>
            </w:r>
            <w:r w:rsidRPr="00972321">
              <w:rPr>
                <w:rFonts w:ascii="PT Astra Serif" w:hAnsi="PT Astra Serif"/>
              </w:rPr>
              <w:t xml:space="preserve"> до 75 человек на 100 тыс</w:t>
            </w:r>
            <w:r w:rsidR="00237F28">
              <w:rPr>
                <w:rFonts w:ascii="PT Astra Serif" w:hAnsi="PT Astra Serif"/>
              </w:rPr>
              <w:t>яч</w:t>
            </w:r>
            <w:r w:rsidRPr="00972321">
              <w:rPr>
                <w:rFonts w:ascii="PT Astra Serif" w:hAnsi="PT Astra Serif"/>
              </w:rPr>
              <w:t xml:space="preserve"> населения </w:t>
            </w:r>
            <w:r w:rsidRPr="00972321">
              <w:rPr>
                <w:rFonts w:ascii="PT Astra Serif" w:eastAsia="Times New Roman" w:hAnsi="PT Astra Serif" w:cs="Times New Roman"/>
                <w:color w:val="2D2D2D"/>
                <w:spacing w:val="2"/>
              </w:rPr>
              <w:t>Увеличение объемов оказания высокотехнологичной медицинской помощи больным с цереброваскуля</w:t>
            </w:r>
            <w:r w:rsidR="00341FF8">
              <w:rPr>
                <w:rFonts w:ascii="PT Astra Serif" w:eastAsia="Times New Roman" w:hAnsi="PT Astra Serif" w:cs="Times New Roman"/>
                <w:color w:val="2D2D2D"/>
                <w:spacing w:val="2"/>
              </w:rPr>
              <w:t>рными заболеваниями не менее 4%</w:t>
            </w:r>
          </w:p>
        </w:tc>
        <w:tc>
          <w:tcPr>
            <w:tcW w:w="2520" w:type="dxa"/>
          </w:tcPr>
          <w:p w:rsidR="00D10451" w:rsidRPr="00972321" w:rsidRDefault="00D10451" w:rsidP="00154912">
            <w:pPr>
              <w:jc w:val="center"/>
              <w:rPr>
                <w:rFonts w:ascii="PT Astra Serif" w:hAnsi="PT Astra Serif"/>
              </w:rPr>
            </w:pPr>
          </w:p>
        </w:tc>
      </w:tr>
      <w:tr w:rsidR="00D10451" w:rsidRPr="00972321" w:rsidTr="000E785E">
        <w:tc>
          <w:tcPr>
            <w:tcW w:w="779" w:type="dxa"/>
            <w:tcBorders>
              <w:bottom w:val="single" w:sz="4" w:space="0" w:color="auto"/>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8.2.</w:t>
            </w:r>
          </w:p>
        </w:tc>
        <w:tc>
          <w:tcPr>
            <w:tcW w:w="3629" w:type="dxa"/>
            <w:tcBorders>
              <w:left w:val="nil"/>
            </w:tcBorders>
          </w:tcPr>
          <w:p w:rsidR="00D10451" w:rsidRDefault="00D10451" w:rsidP="00237F28">
            <w:pPr>
              <w:ind w:left="2"/>
              <w:jc w:val="both"/>
              <w:rPr>
                <w:rFonts w:ascii="PT Astra Serif" w:hAnsi="PT Astra Serif"/>
              </w:rPr>
            </w:pPr>
            <w:r w:rsidRPr="00972321">
              <w:rPr>
                <w:rFonts w:ascii="PT Astra Serif" w:hAnsi="PT Astra Serif"/>
              </w:rPr>
              <w:t xml:space="preserve">Обеспечение стационарного лечения в соответствии с клиническими рекомендациями, порядками и стандартами оказания профильной медицинской помощи больных с декомпенсированными </w:t>
            </w:r>
            <w:r w:rsidRPr="00972321">
              <w:rPr>
                <w:rFonts w:ascii="PT Astra Serif" w:hAnsi="PT Astra Serif"/>
              </w:rPr>
              <w:lastRenderedPageBreak/>
              <w:t xml:space="preserve">формами хронической сердечной недостаточности, декомпенсированными хроническими формами ИБС, с декомпенсированными хроническими и пароксизмальными нарушениями ритма сердца, с тяжелыми заболеваниями миокарда </w:t>
            </w:r>
            <w:r w:rsidR="006755F9" w:rsidRPr="00972321">
              <w:rPr>
                <w:rFonts w:ascii="PT Astra Serif" w:hAnsi="PT Astra Serif"/>
              </w:rPr>
              <w:t>–</w:t>
            </w:r>
            <w:r w:rsidRPr="00972321">
              <w:rPr>
                <w:rFonts w:ascii="PT Astra Serif" w:hAnsi="PT Astra Serif"/>
              </w:rPr>
              <w:t xml:space="preserve"> только в кардиологических отделениях, соответствующих нормативным требованиям «Положения об оказании медицинской помощи при сердечно-сосудистых заболеваниях (утвержденных Приказом</w:t>
            </w:r>
            <w:r w:rsidR="003D3CB1">
              <w:t xml:space="preserve"> </w:t>
            </w:r>
            <w:r w:rsidR="003D3CB1" w:rsidRPr="003D3CB1">
              <w:rPr>
                <w:rFonts w:ascii="PT Astra Serif" w:hAnsi="PT Astra Serif"/>
              </w:rPr>
              <w:t>от 15 ноября 2012 года № 918н «Об утверждении Порядка оказания медицинской помощи больным с сердечно-сосудистыми заболеваниями»</w:t>
            </w:r>
            <w:r w:rsidRPr="00972321">
              <w:rPr>
                <w:rFonts w:ascii="PT Astra Serif" w:hAnsi="PT Astra Serif"/>
              </w:rPr>
              <w:t>), из расчета 3 койки на 10 тыс</w:t>
            </w:r>
            <w:r w:rsidR="00237F28">
              <w:rPr>
                <w:rFonts w:ascii="PT Astra Serif" w:hAnsi="PT Astra Serif"/>
              </w:rPr>
              <w:t>яч</w:t>
            </w:r>
            <w:r w:rsidRPr="00972321">
              <w:rPr>
                <w:rFonts w:ascii="PT Astra Serif" w:hAnsi="PT Astra Serif"/>
              </w:rPr>
              <w:t xml:space="preserve"> населения, в том числе путем создания межрайонных кардиологических отделений</w:t>
            </w:r>
          </w:p>
          <w:p w:rsidR="00341FF8" w:rsidRPr="00972321" w:rsidRDefault="00341FF8" w:rsidP="00237F28">
            <w:pPr>
              <w:ind w:left="2"/>
              <w:jc w:val="both"/>
              <w:rPr>
                <w:rFonts w:ascii="PT Astra Serif" w:hAnsi="PT Astra Serif"/>
              </w:rPr>
            </w:pPr>
          </w:p>
        </w:tc>
        <w:tc>
          <w:tcPr>
            <w:tcW w:w="1398" w:type="dxa"/>
          </w:tcPr>
          <w:p w:rsidR="00D10451" w:rsidRPr="00972321" w:rsidRDefault="00D10451" w:rsidP="00154912">
            <w:pPr>
              <w:jc w:val="center"/>
              <w:rPr>
                <w:rFonts w:ascii="PT Astra Serif" w:hAnsi="PT Astra Serif"/>
              </w:rPr>
            </w:pPr>
            <w:r w:rsidRPr="00972321">
              <w:rPr>
                <w:rFonts w:ascii="PT Astra Serif" w:hAnsi="PT Astra Serif"/>
              </w:rPr>
              <w:lastRenderedPageBreak/>
              <w:t>01.09.2019</w:t>
            </w:r>
          </w:p>
        </w:tc>
        <w:tc>
          <w:tcPr>
            <w:tcW w:w="1404" w:type="dxa"/>
          </w:tcPr>
          <w:p w:rsidR="00D10451" w:rsidRPr="00972321" w:rsidRDefault="00D10451" w:rsidP="00154912">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154912">
            <w:pPr>
              <w:ind w:left="2"/>
              <w:jc w:val="center"/>
              <w:rPr>
                <w:rFonts w:ascii="PT Astra Serif" w:hAnsi="PT Astra Serif"/>
              </w:rPr>
            </w:pPr>
            <w:r w:rsidRPr="00972321">
              <w:rPr>
                <w:rFonts w:ascii="PT Astra Serif" w:hAnsi="PT Astra Serif"/>
              </w:rPr>
              <w:t xml:space="preserve">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w:t>
            </w:r>
            <w:r w:rsidRPr="00972321">
              <w:rPr>
                <w:rFonts w:ascii="PT Astra Serif" w:hAnsi="PT Astra Serif"/>
              </w:rPr>
              <w:lastRenderedPageBreak/>
              <w:t>области, главный внештатный специалист невролог департамента здравоохранения министерства здравоохранения Тульской области, главные врачи государственных учреждений здравоохранения Тульской области</w:t>
            </w:r>
          </w:p>
        </w:tc>
        <w:tc>
          <w:tcPr>
            <w:tcW w:w="2875" w:type="dxa"/>
          </w:tcPr>
          <w:p w:rsidR="00D10451" w:rsidRPr="00972321" w:rsidRDefault="00D10451" w:rsidP="00154912">
            <w:pPr>
              <w:jc w:val="center"/>
              <w:rPr>
                <w:rFonts w:ascii="PT Astra Serif" w:hAnsi="PT Astra Serif"/>
              </w:rPr>
            </w:pPr>
            <w:r w:rsidRPr="00972321">
              <w:rPr>
                <w:rFonts w:ascii="PT Astra Serif" w:eastAsia="Times New Roman" w:hAnsi="PT Astra Serif" w:cs="Times New Roman"/>
                <w:color w:val="2D2D2D"/>
                <w:spacing w:val="2"/>
              </w:rPr>
              <w:lastRenderedPageBreak/>
              <w:t>Организована и работает схема маршрутизации больных с ИБС с прикреплением населения близлежащих районов</w:t>
            </w:r>
          </w:p>
        </w:tc>
        <w:tc>
          <w:tcPr>
            <w:tcW w:w="2520" w:type="dxa"/>
          </w:tcPr>
          <w:p w:rsidR="00D10451" w:rsidRPr="00972321" w:rsidRDefault="00D10451" w:rsidP="00154912">
            <w:pPr>
              <w:jc w:val="center"/>
              <w:rPr>
                <w:rFonts w:ascii="PT Astra Serif" w:hAnsi="PT Astra Serif"/>
              </w:rPr>
            </w:pPr>
          </w:p>
        </w:tc>
      </w:tr>
      <w:tr w:rsidR="00D10451" w:rsidRPr="00972321" w:rsidTr="000E785E">
        <w:tc>
          <w:tcPr>
            <w:tcW w:w="779" w:type="dxa"/>
            <w:tcBorders>
              <w:bottom w:val="single" w:sz="4" w:space="0" w:color="auto"/>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8.3.</w:t>
            </w:r>
          </w:p>
        </w:tc>
        <w:tc>
          <w:tcPr>
            <w:tcW w:w="3629" w:type="dxa"/>
            <w:tcBorders>
              <w:left w:val="nil"/>
            </w:tcBorders>
          </w:tcPr>
          <w:p w:rsidR="00D10451" w:rsidRPr="00972321" w:rsidRDefault="00D10451" w:rsidP="00402615">
            <w:pPr>
              <w:ind w:left="2"/>
              <w:jc w:val="both"/>
              <w:rPr>
                <w:rFonts w:ascii="PT Astra Serif" w:hAnsi="PT Astra Serif"/>
              </w:rPr>
            </w:pPr>
            <w:r w:rsidRPr="00972321">
              <w:rPr>
                <w:rFonts w:ascii="PT Astra Serif" w:hAnsi="PT Astra Serif"/>
              </w:rPr>
              <w:t xml:space="preserve">Ежеквартальная проверка </w:t>
            </w:r>
            <w:r w:rsidRPr="00972321">
              <w:rPr>
                <w:rFonts w:ascii="PT Astra Serif" w:hAnsi="PT Astra Serif"/>
              </w:rPr>
              <w:lastRenderedPageBreak/>
              <w:t>выполнения приказа мин</w:t>
            </w:r>
            <w:r w:rsidR="00402615">
              <w:rPr>
                <w:rFonts w:ascii="PT Astra Serif" w:hAnsi="PT Astra Serif"/>
              </w:rPr>
              <w:t xml:space="preserve">истерства здравоохранения </w:t>
            </w:r>
            <w:r w:rsidRPr="00972321">
              <w:rPr>
                <w:rFonts w:ascii="PT Astra Serif" w:hAnsi="PT Astra Serif"/>
              </w:rPr>
              <w:t xml:space="preserve">Тульской области по маршрутизации пациентов с ОКС и ОНМК </w:t>
            </w:r>
          </w:p>
        </w:tc>
        <w:tc>
          <w:tcPr>
            <w:tcW w:w="1398" w:type="dxa"/>
          </w:tcPr>
          <w:p w:rsidR="00D10451" w:rsidRPr="00972321" w:rsidRDefault="00D10451" w:rsidP="00154912">
            <w:pPr>
              <w:jc w:val="center"/>
              <w:rPr>
                <w:rFonts w:ascii="PT Astra Serif" w:hAnsi="PT Astra Serif"/>
              </w:rPr>
            </w:pPr>
            <w:r w:rsidRPr="00972321">
              <w:rPr>
                <w:rFonts w:ascii="PT Astra Serif" w:hAnsi="PT Astra Serif"/>
              </w:rPr>
              <w:lastRenderedPageBreak/>
              <w:t>01.07.2019</w:t>
            </w:r>
          </w:p>
        </w:tc>
        <w:tc>
          <w:tcPr>
            <w:tcW w:w="1404" w:type="dxa"/>
          </w:tcPr>
          <w:p w:rsidR="00D10451" w:rsidRPr="00972321" w:rsidRDefault="00D10451" w:rsidP="00154912">
            <w:pPr>
              <w:ind w:left="2"/>
              <w:jc w:val="center"/>
              <w:rPr>
                <w:rFonts w:ascii="PT Astra Serif" w:hAnsi="PT Astra Serif"/>
              </w:rPr>
            </w:pPr>
            <w:r w:rsidRPr="00972321">
              <w:rPr>
                <w:rFonts w:ascii="PT Astra Serif" w:hAnsi="PT Astra Serif"/>
              </w:rPr>
              <w:t>31.12.2024</w:t>
            </w:r>
          </w:p>
        </w:tc>
        <w:tc>
          <w:tcPr>
            <w:tcW w:w="3415" w:type="dxa"/>
          </w:tcPr>
          <w:p w:rsidR="00D10451" w:rsidRPr="00972321" w:rsidRDefault="00D10451" w:rsidP="00154912">
            <w:pPr>
              <w:ind w:left="2"/>
              <w:jc w:val="center"/>
              <w:rPr>
                <w:rFonts w:ascii="PT Astra Serif" w:hAnsi="PT Astra Serif"/>
              </w:rPr>
            </w:pPr>
            <w:r w:rsidRPr="00972321">
              <w:rPr>
                <w:rFonts w:ascii="PT Astra Serif" w:hAnsi="PT Astra Serif"/>
              </w:rPr>
              <w:t xml:space="preserve">Министерство </w:t>
            </w:r>
            <w:r w:rsidRPr="00972321">
              <w:rPr>
                <w:rFonts w:ascii="PT Astra Serif" w:hAnsi="PT Astra Serif"/>
              </w:rPr>
              <w:lastRenderedPageBreak/>
              <w:t>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ГУЗов</w:t>
            </w:r>
          </w:p>
        </w:tc>
        <w:tc>
          <w:tcPr>
            <w:tcW w:w="2875" w:type="dxa"/>
          </w:tcPr>
          <w:p w:rsidR="00D10451" w:rsidRPr="00972321" w:rsidRDefault="00D10451" w:rsidP="00154912">
            <w:pPr>
              <w:jc w:val="center"/>
              <w:rPr>
                <w:rFonts w:ascii="PT Astra Serif" w:hAnsi="PT Astra Serif"/>
              </w:rPr>
            </w:pPr>
            <w:r w:rsidRPr="00972321">
              <w:rPr>
                <w:rFonts w:ascii="PT Astra Serif" w:hAnsi="PT Astra Serif"/>
              </w:rPr>
              <w:lastRenderedPageBreak/>
              <w:t xml:space="preserve">Приказ министерства </w:t>
            </w:r>
            <w:r w:rsidRPr="00972321">
              <w:rPr>
                <w:rFonts w:ascii="PT Astra Serif" w:hAnsi="PT Astra Serif"/>
              </w:rPr>
              <w:lastRenderedPageBreak/>
              <w:t>здравоохранения Тульской области «О ежеквартальной проверке маршрутизации больных с ОКС и ОНМК»</w:t>
            </w:r>
          </w:p>
        </w:tc>
        <w:tc>
          <w:tcPr>
            <w:tcW w:w="2520" w:type="dxa"/>
          </w:tcPr>
          <w:p w:rsidR="00D10451" w:rsidRPr="00972321" w:rsidRDefault="00D10451" w:rsidP="00154912">
            <w:pPr>
              <w:jc w:val="center"/>
              <w:rPr>
                <w:rFonts w:ascii="PT Astra Serif" w:hAnsi="PT Astra Serif"/>
              </w:rPr>
            </w:pPr>
          </w:p>
        </w:tc>
      </w:tr>
      <w:tr w:rsidR="00D10451" w:rsidRPr="00972321" w:rsidTr="000E785E">
        <w:tc>
          <w:tcPr>
            <w:tcW w:w="779" w:type="dxa"/>
            <w:tcBorders>
              <w:bottom w:val="single" w:sz="4" w:space="0" w:color="auto"/>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8.4.</w:t>
            </w:r>
          </w:p>
        </w:tc>
        <w:tc>
          <w:tcPr>
            <w:tcW w:w="3629" w:type="dxa"/>
            <w:tcBorders>
              <w:left w:val="nil"/>
            </w:tcBorders>
          </w:tcPr>
          <w:p w:rsidR="00D10451" w:rsidRPr="00972321" w:rsidRDefault="00D10451" w:rsidP="00154912">
            <w:pPr>
              <w:jc w:val="both"/>
              <w:rPr>
                <w:rFonts w:ascii="PT Astra Serif" w:hAnsi="PT Astra Serif" w:cs="Times New Roman"/>
                <w:color w:val="000000"/>
              </w:rPr>
            </w:pPr>
            <w:r w:rsidRPr="00972321">
              <w:rPr>
                <w:rFonts w:ascii="PT Astra Serif" w:hAnsi="PT Astra Serif" w:cs="Times New Roman"/>
                <w:color w:val="000000"/>
              </w:rPr>
              <w:t xml:space="preserve">Обучение врачей и фельдшеров бригад скорой медицинской помощи навыкам </w:t>
            </w:r>
            <w:r w:rsidRPr="00972321">
              <w:rPr>
                <w:rFonts w:ascii="PT Astra Serif" w:hAnsi="PT Astra Serif" w:cs="Times New Roman"/>
              </w:rPr>
              <w:t xml:space="preserve">проведения догоспитального тромболизиса </w:t>
            </w:r>
            <w:r w:rsidRPr="00972321">
              <w:rPr>
                <w:rFonts w:ascii="PT Astra Serif" w:hAnsi="PT Astra Serif" w:cs="Times New Roman"/>
                <w:color w:val="000000"/>
              </w:rPr>
              <w:t xml:space="preserve">пациентам с ОКС с подъемом сегмента </w:t>
            </w:r>
            <w:r w:rsidRPr="00972321">
              <w:rPr>
                <w:rFonts w:ascii="PT Astra Serif" w:hAnsi="PT Astra Serif" w:cs="Times New Roman"/>
                <w:color w:val="000000"/>
                <w:lang w:val="en-US"/>
              </w:rPr>
              <w:t>ST</w:t>
            </w:r>
          </w:p>
        </w:tc>
        <w:tc>
          <w:tcPr>
            <w:tcW w:w="1398" w:type="dxa"/>
            <w:vAlign w:val="center"/>
          </w:tcPr>
          <w:p w:rsidR="00D10451" w:rsidRPr="00972321" w:rsidRDefault="00D10451" w:rsidP="00154912">
            <w:pPr>
              <w:jc w:val="both"/>
              <w:rPr>
                <w:rFonts w:ascii="PT Astra Serif" w:hAnsi="PT Astra Serif" w:cs="Times New Roman"/>
                <w:color w:val="000000"/>
              </w:rPr>
            </w:pPr>
            <w:r w:rsidRPr="00972321">
              <w:rPr>
                <w:rFonts w:ascii="PT Astra Serif" w:hAnsi="PT Astra Serif" w:cs="Times New Roman"/>
                <w:color w:val="000000"/>
              </w:rPr>
              <w:t>01.07.2019</w:t>
            </w:r>
          </w:p>
        </w:tc>
        <w:tc>
          <w:tcPr>
            <w:tcW w:w="1404" w:type="dxa"/>
            <w:vAlign w:val="center"/>
          </w:tcPr>
          <w:p w:rsidR="00D10451" w:rsidRPr="00972321" w:rsidRDefault="00D10451" w:rsidP="00154912">
            <w:pPr>
              <w:jc w:val="both"/>
              <w:rPr>
                <w:rFonts w:ascii="PT Astra Serif" w:hAnsi="PT Astra Serif" w:cs="Times New Roman"/>
                <w:color w:val="000000"/>
              </w:rPr>
            </w:pPr>
            <w:r w:rsidRPr="00972321">
              <w:rPr>
                <w:rFonts w:ascii="PT Astra Serif" w:hAnsi="PT Astra Serif" w:cs="Times New Roman"/>
                <w:color w:val="000000"/>
              </w:rPr>
              <w:t>31.12.2020</w:t>
            </w:r>
          </w:p>
        </w:tc>
        <w:tc>
          <w:tcPr>
            <w:tcW w:w="3415" w:type="dxa"/>
          </w:tcPr>
          <w:p w:rsidR="00D10451" w:rsidRPr="00972321" w:rsidRDefault="00D10451" w:rsidP="00154912">
            <w:pPr>
              <w:jc w:val="center"/>
              <w:rPr>
                <w:rFonts w:ascii="PT Astra Serif" w:hAnsi="PT Astra Serif" w:cs="Times New Roman"/>
              </w:rPr>
            </w:pPr>
            <w:r w:rsidRPr="00972321">
              <w:rPr>
                <w:rFonts w:ascii="PT Astra Serif" w:hAnsi="PT Astra Serif" w:cs="Times New Roman"/>
              </w:rPr>
              <w:t xml:space="preserve">Министерство здравоохранения Тульской области, главный внештатный специалист по скорой медицинской помощи  департамента здравоохранения министерства здравоохранения Тульской области, главный внештатный специалист кардиолог департамента здравоохранения министерства здравоохранения Тульской </w:t>
            </w:r>
            <w:r w:rsidRPr="00972321">
              <w:rPr>
                <w:rFonts w:ascii="PT Astra Serif" w:hAnsi="PT Astra Serif" w:cs="Times New Roman"/>
              </w:rPr>
              <w:lastRenderedPageBreak/>
              <w:t>области</w:t>
            </w:r>
          </w:p>
        </w:tc>
        <w:tc>
          <w:tcPr>
            <w:tcW w:w="2875" w:type="dxa"/>
          </w:tcPr>
          <w:p w:rsidR="00D10451" w:rsidRPr="00972321" w:rsidRDefault="00D10451" w:rsidP="00154912">
            <w:pPr>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lastRenderedPageBreak/>
              <w:t>Доля больных с острым коронарным синдромом, которым выполнен тромболизис не менее 25%</w:t>
            </w:r>
          </w:p>
        </w:tc>
        <w:tc>
          <w:tcPr>
            <w:tcW w:w="2520" w:type="dxa"/>
          </w:tcPr>
          <w:p w:rsidR="00D10451" w:rsidRPr="00972321" w:rsidRDefault="00D10451" w:rsidP="00154912">
            <w:pPr>
              <w:jc w:val="center"/>
              <w:rPr>
                <w:rFonts w:ascii="PT Astra Serif" w:hAnsi="PT Astra Serif"/>
              </w:rPr>
            </w:pPr>
          </w:p>
        </w:tc>
      </w:tr>
      <w:tr w:rsidR="00D10451" w:rsidRPr="00972321" w:rsidTr="000E785E">
        <w:tc>
          <w:tcPr>
            <w:tcW w:w="779" w:type="dxa"/>
            <w:tcBorders>
              <w:bottom w:val="single" w:sz="4" w:space="0" w:color="auto"/>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8.5.</w:t>
            </w:r>
          </w:p>
        </w:tc>
        <w:tc>
          <w:tcPr>
            <w:tcW w:w="3629" w:type="dxa"/>
            <w:tcBorders>
              <w:left w:val="nil"/>
            </w:tcBorders>
          </w:tcPr>
          <w:p w:rsidR="00D10451" w:rsidRPr="00972321" w:rsidRDefault="00D10451" w:rsidP="00154912">
            <w:pPr>
              <w:jc w:val="both"/>
              <w:rPr>
                <w:rFonts w:ascii="PT Astra Serif" w:eastAsia="Times New Roman" w:hAnsi="PT Astra Serif" w:cs="Times New Roman"/>
                <w:color w:val="000000"/>
              </w:rPr>
            </w:pPr>
            <w:r w:rsidRPr="00972321">
              <w:rPr>
                <w:rFonts w:ascii="PT Astra Serif" w:eastAsia="Times New Roman" w:hAnsi="PT Astra Serif" w:cs="Times New Roman"/>
                <w:color w:val="000000"/>
              </w:rPr>
              <w:t>Переоснащение/доооснащение медицинским оборудованием региональных сосудистых центров и первичных сосудистых отделений в Тульской области согласно приказу Минздрава России от 22.02.2019 №90-н «Об утверждении перечня медицинских изделий для оснащения региональных сосудистых центров и первичных сосудистых отделений, расположенных на базе медицинских организаций, подведомственных органам исполнительной власти субъектов Российской Федерации»</w:t>
            </w:r>
          </w:p>
        </w:tc>
        <w:tc>
          <w:tcPr>
            <w:tcW w:w="1398" w:type="dxa"/>
          </w:tcPr>
          <w:p w:rsidR="00D10451" w:rsidRPr="00972321" w:rsidRDefault="00D10451" w:rsidP="00154912">
            <w:pPr>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01.01.2019</w:t>
            </w:r>
          </w:p>
        </w:tc>
        <w:tc>
          <w:tcPr>
            <w:tcW w:w="1404" w:type="dxa"/>
          </w:tcPr>
          <w:p w:rsidR="00D10451" w:rsidRPr="00972321" w:rsidRDefault="00D10451" w:rsidP="00154912">
            <w:pPr>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31.12.2024</w:t>
            </w:r>
          </w:p>
        </w:tc>
        <w:tc>
          <w:tcPr>
            <w:tcW w:w="3415" w:type="dxa"/>
          </w:tcPr>
          <w:p w:rsidR="00D10451" w:rsidRPr="00972321" w:rsidRDefault="00D10451" w:rsidP="00154912">
            <w:pPr>
              <w:jc w:val="center"/>
              <w:rPr>
                <w:rFonts w:ascii="PT Astra Serif" w:hAnsi="PT Astra Serif" w:cs="Times New Roman"/>
              </w:rPr>
            </w:pPr>
            <w:r w:rsidRPr="00972321">
              <w:rPr>
                <w:rFonts w:ascii="PT Astra Serif" w:hAnsi="PT Astra Serif" w:cs="Times New Roman"/>
              </w:rPr>
              <w:t>Министерство здравоохранения Тульской области, главные врачи государственных учреждений здравоохранения</w:t>
            </w:r>
          </w:p>
        </w:tc>
        <w:tc>
          <w:tcPr>
            <w:tcW w:w="2875" w:type="dxa"/>
          </w:tcPr>
          <w:p w:rsidR="00D10451" w:rsidRPr="00972321" w:rsidRDefault="00D10451" w:rsidP="00154912">
            <w:pPr>
              <w:jc w:val="center"/>
              <w:rPr>
                <w:rFonts w:ascii="PT Astra Serif" w:hAnsi="PT Astra Serif" w:cs="Times New Roman"/>
              </w:rPr>
            </w:pPr>
            <w:r w:rsidRPr="00972321">
              <w:rPr>
                <w:rFonts w:ascii="PT Astra Serif" w:hAnsi="PT Astra Serif" w:cs="Times New Roman"/>
              </w:rPr>
              <w:t>Переоснащены:</w:t>
            </w:r>
          </w:p>
          <w:p w:rsidR="00341FF8" w:rsidRDefault="00D10451" w:rsidP="00154912">
            <w:pPr>
              <w:jc w:val="center"/>
              <w:rPr>
                <w:rFonts w:ascii="PT Astra Serif" w:hAnsi="PT Astra Serif" w:cs="Times New Roman"/>
              </w:rPr>
            </w:pPr>
            <w:r w:rsidRPr="00972321">
              <w:rPr>
                <w:rFonts w:ascii="PT Astra Serif" w:hAnsi="PT Astra Serif" w:cs="Times New Roman"/>
              </w:rPr>
              <w:t>2019 год -  РСЦ</w:t>
            </w:r>
            <w:r w:rsidRPr="00972321">
              <w:rPr>
                <w:rFonts w:ascii="PT Astra Serif" w:hAnsi="PT Astra Serif"/>
              </w:rPr>
              <w:t xml:space="preserve"> </w:t>
            </w:r>
            <w:r w:rsidRPr="00972321">
              <w:rPr>
                <w:rFonts w:ascii="PT Astra Serif" w:hAnsi="PT Astra Serif" w:cs="Times New Roman"/>
              </w:rPr>
              <w:t xml:space="preserve">ГУЗ «Тульская областная клиническая больница» и 3 ПСО ГУЗ «Тульская городская клиническая больница скорой медпомощи имени </w:t>
            </w: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Д.Я. Ваныкина», </w:t>
            </w:r>
          </w:p>
          <w:p w:rsidR="00D10451" w:rsidRPr="00972321" w:rsidRDefault="00D10451" w:rsidP="00154912">
            <w:pPr>
              <w:jc w:val="center"/>
              <w:rPr>
                <w:rFonts w:ascii="PT Astra Serif" w:hAnsi="PT Astra Serif" w:cs="Times New Roman"/>
              </w:rPr>
            </w:pPr>
            <w:r w:rsidRPr="00972321">
              <w:rPr>
                <w:rFonts w:ascii="PT Astra Serif" w:hAnsi="PT Astra Serif" w:cs="Times New Roman"/>
              </w:rPr>
              <w:t>ГУЗ «Новомосковская городская клиническая больница», ГУЗ «Ефремовская районная больница имени А.И. Козлова»</w:t>
            </w:r>
          </w:p>
          <w:p w:rsidR="00D10451" w:rsidRPr="00972321" w:rsidRDefault="00D10451" w:rsidP="00154912">
            <w:pPr>
              <w:jc w:val="center"/>
              <w:rPr>
                <w:rFonts w:ascii="PT Astra Serif" w:hAnsi="PT Astra Serif" w:cs="Times New Roman"/>
              </w:rPr>
            </w:pPr>
          </w:p>
          <w:p w:rsidR="00D10451" w:rsidRPr="00972321" w:rsidRDefault="00D10451" w:rsidP="00154912">
            <w:pPr>
              <w:jc w:val="center"/>
              <w:rPr>
                <w:rFonts w:ascii="PT Astra Serif" w:hAnsi="PT Astra Serif" w:cs="Times New Roman"/>
              </w:rPr>
            </w:pPr>
            <w:r w:rsidRPr="00972321">
              <w:rPr>
                <w:rFonts w:ascii="PT Astra Serif" w:hAnsi="PT Astra Serif" w:cs="Times New Roman"/>
              </w:rPr>
              <w:t>2020 год – 2 РСЦ</w:t>
            </w:r>
            <w:r w:rsidRPr="00972321">
              <w:rPr>
                <w:rFonts w:ascii="PT Astra Serif" w:hAnsi="PT Astra Serif"/>
              </w:rPr>
              <w:t xml:space="preserve"> </w:t>
            </w:r>
            <w:r w:rsidRPr="00972321">
              <w:rPr>
                <w:rFonts w:ascii="PT Astra Serif" w:hAnsi="PT Astra Serif" w:cs="Times New Roman"/>
              </w:rPr>
              <w:t>ГУЗ «Тульская областная клиническая больница», ГУЗ «Новомосковская городская клиническая больница» и ПСО ГУЗ «Тульская городская клиническая больница скорой медпомощи имени Д.Я. Ваныкина»</w:t>
            </w:r>
          </w:p>
          <w:p w:rsidR="00D10451" w:rsidRPr="00972321" w:rsidRDefault="00D10451" w:rsidP="00154912">
            <w:pPr>
              <w:jc w:val="center"/>
              <w:rPr>
                <w:rFonts w:ascii="PT Astra Serif" w:hAnsi="PT Astra Serif" w:cs="Times New Roman"/>
              </w:rPr>
            </w:pPr>
          </w:p>
          <w:p w:rsidR="00D10451" w:rsidRPr="00972321" w:rsidRDefault="00D10451" w:rsidP="00154912">
            <w:pPr>
              <w:jc w:val="center"/>
              <w:rPr>
                <w:rFonts w:ascii="PT Astra Serif" w:hAnsi="PT Astra Serif" w:cs="Times New Roman"/>
              </w:rPr>
            </w:pPr>
            <w:r w:rsidRPr="00972321">
              <w:rPr>
                <w:rFonts w:ascii="PT Astra Serif" w:hAnsi="PT Astra Serif" w:cs="Times New Roman"/>
              </w:rPr>
              <w:t xml:space="preserve">2021 год – 4 ПСО ГУЗ </w:t>
            </w:r>
            <w:r w:rsidRPr="00972321">
              <w:rPr>
                <w:rFonts w:ascii="PT Astra Serif" w:hAnsi="PT Astra Serif" w:cs="Times New Roman"/>
              </w:rPr>
              <w:lastRenderedPageBreak/>
              <w:t xml:space="preserve">«Алексинская районная больница № 1 имени профессора В.Ф. Снегирева»,  </w:t>
            </w:r>
            <w:r w:rsidRPr="00972321">
              <w:rPr>
                <w:rFonts w:ascii="PT Astra Serif" w:hAnsi="PT Astra Serif" w:cs="Times New Roman"/>
              </w:rPr>
              <w:tab/>
              <w:t>ГУЗ «Щекинская районная больница»,</w:t>
            </w:r>
            <w:r w:rsidRPr="00972321">
              <w:rPr>
                <w:rFonts w:ascii="PT Astra Serif" w:hAnsi="PT Astra Serif" w:cs="Times New Roman"/>
              </w:rPr>
              <w:tab/>
              <w:t>ГУЗ «Плавская центральная районная больница имени С.С. Гагарина», ГУЗ «Тульская городская клиническая больница скорой медпомощи имени Д.Я. Ваныкина»</w:t>
            </w:r>
          </w:p>
          <w:p w:rsidR="00D10451" w:rsidRPr="00972321" w:rsidRDefault="00D10451" w:rsidP="00154912">
            <w:pPr>
              <w:jc w:val="center"/>
              <w:rPr>
                <w:rFonts w:ascii="PT Astra Serif" w:hAnsi="PT Astra Serif" w:cs="Times New Roman"/>
              </w:rPr>
            </w:pP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2022 год – 2 ПСО ГУЗ «Тульская областная клиническая больница»,  ГУЗ «Новомосковская городская клиническая больница» и 4 ПСО </w:t>
            </w:r>
            <w:r w:rsidR="006755F9" w:rsidRPr="00972321">
              <w:rPr>
                <w:rFonts w:ascii="PT Astra Serif" w:hAnsi="PT Astra Serif" w:cs="Times New Roman"/>
              </w:rPr>
              <w:t>–</w:t>
            </w:r>
            <w:r w:rsidRPr="00972321">
              <w:rPr>
                <w:rFonts w:ascii="PT Astra Serif" w:hAnsi="PT Astra Serif" w:cs="Times New Roman"/>
              </w:rPr>
              <w:t xml:space="preserve"> ГУЗ «Алексинская районная больница № 1 имени профессора </w:t>
            </w: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В.Ф. Снегирева», </w:t>
            </w: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ГУЗ «Щекинская районная больница», </w:t>
            </w: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ГУЗ «Плавская центральная районная </w:t>
            </w:r>
            <w:r w:rsidRPr="00972321">
              <w:rPr>
                <w:rFonts w:ascii="PT Astra Serif" w:hAnsi="PT Astra Serif" w:cs="Times New Roman"/>
              </w:rPr>
              <w:lastRenderedPageBreak/>
              <w:t xml:space="preserve">больница имени </w:t>
            </w: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С.С. Гагарина», </w:t>
            </w:r>
          </w:p>
          <w:p w:rsidR="00D10451" w:rsidRPr="00972321" w:rsidRDefault="00D10451" w:rsidP="00154912">
            <w:pPr>
              <w:jc w:val="center"/>
              <w:rPr>
                <w:rFonts w:ascii="PT Astra Serif" w:hAnsi="PT Astra Serif" w:cs="Times New Roman"/>
              </w:rPr>
            </w:pPr>
            <w:r w:rsidRPr="00972321">
              <w:rPr>
                <w:rFonts w:ascii="PT Astra Serif" w:hAnsi="PT Astra Serif" w:cs="Times New Roman"/>
              </w:rPr>
              <w:t>ГУЗ «Тульская городская клиническая больница скорой медпомощи имени Д.Я. Ваныкина»</w:t>
            </w:r>
          </w:p>
          <w:p w:rsidR="00D10451" w:rsidRPr="00972321" w:rsidRDefault="00D10451" w:rsidP="00154912">
            <w:pPr>
              <w:jc w:val="center"/>
              <w:rPr>
                <w:rFonts w:ascii="PT Astra Serif" w:hAnsi="PT Astra Serif" w:cs="Times New Roman"/>
              </w:rPr>
            </w:pP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2023 год </w:t>
            </w:r>
            <w:r w:rsidR="006755F9" w:rsidRPr="00972321">
              <w:rPr>
                <w:rFonts w:ascii="PT Astra Serif" w:hAnsi="PT Astra Serif" w:cs="Times New Roman"/>
              </w:rPr>
              <w:t>–</w:t>
            </w:r>
            <w:r w:rsidRPr="00972321">
              <w:rPr>
                <w:rFonts w:ascii="PT Astra Serif" w:hAnsi="PT Astra Serif" w:cs="Times New Roman"/>
              </w:rPr>
              <w:t xml:space="preserve"> ПСО ГУЗ «Тульская областная клиническая больница», и ПСО ГУЗ «Плавская центральная районная больница имени </w:t>
            </w:r>
          </w:p>
          <w:p w:rsidR="00D10451" w:rsidRPr="00972321" w:rsidRDefault="00D10451" w:rsidP="00154912">
            <w:pPr>
              <w:jc w:val="center"/>
              <w:rPr>
                <w:rFonts w:ascii="PT Astra Serif" w:hAnsi="PT Astra Serif" w:cs="Times New Roman"/>
              </w:rPr>
            </w:pPr>
            <w:r w:rsidRPr="00972321">
              <w:rPr>
                <w:rFonts w:ascii="PT Astra Serif" w:hAnsi="PT Astra Serif" w:cs="Times New Roman"/>
              </w:rPr>
              <w:t>С.С. Гагарина»</w:t>
            </w: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2024 год </w:t>
            </w:r>
            <w:r w:rsidR="006755F9" w:rsidRPr="00972321">
              <w:rPr>
                <w:rFonts w:ascii="PT Astra Serif" w:hAnsi="PT Astra Serif" w:cs="Times New Roman"/>
              </w:rPr>
              <w:t>–</w:t>
            </w:r>
            <w:r w:rsidRPr="00972321">
              <w:rPr>
                <w:rFonts w:ascii="PT Astra Serif" w:hAnsi="PT Astra Serif" w:cs="Times New Roman"/>
              </w:rPr>
              <w:t xml:space="preserve"> 2 ПСО ГУЗ «Тульская областная клиническая больница», ГУЗ «Новомосковская городская клиническая больница» и 2 ПСО </w:t>
            </w:r>
            <w:r w:rsidR="006755F9" w:rsidRPr="00972321">
              <w:rPr>
                <w:rFonts w:ascii="PT Astra Serif" w:hAnsi="PT Astra Serif" w:cs="Times New Roman"/>
              </w:rPr>
              <w:t>–</w:t>
            </w:r>
            <w:r w:rsidRPr="00972321">
              <w:rPr>
                <w:rFonts w:ascii="PT Astra Serif" w:hAnsi="PT Astra Serif" w:cs="Times New Roman"/>
              </w:rPr>
              <w:t xml:space="preserve"> ГУЗ «Плавская центральная районная больница имени </w:t>
            </w:r>
          </w:p>
          <w:p w:rsidR="00341FF8" w:rsidRDefault="00D10451" w:rsidP="00154912">
            <w:pPr>
              <w:jc w:val="center"/>
              <w:rPr>
                <w:rFonts w:ascii="PT Astra Serif" w:hAnsi="PT Astra Serif" w:cs="Times New Roman"/>
              </w:rPr>
            </w:pPr>
            <w:r w:rsidRPr="00972321">
              <w:rPr>
                <w:rFonts w:ascii="PT Astra Serif" w:hAnsi="PT Astra Serif" w:cs="Times New Roman"/>
              </w:rPr>
              <w:t xml:space="preserve">С.С. Гагарина», ГУЗ «Ефремовская районная больница имени </w:t>
            </w:r>
          </w:p>
          <w:p w:rsidR="00D10451" w:rsidRPr="00972321" w:rsidRDefault="00D10451" w:rsidP="00154912">
            <w:pPr>
              <w:jc w:val="center"/>
              <w:rPr>
                <w:rFonts w:ascii="PT Astra Serif" w:hAnsi="PT Astra Serif" w:cs="Times New Roman"/>
              </w:rPr>
            </w:pPr>
            <w:r w:rsidRPr="00972321">
              <w:rPr>
                <w:rFonts w:ascii="PT Astra Serif" w:hAnsi="PT Astra Serif" w:cs="Times New Roman"/>
              </w:rPr>
              <w:lastRenderedPageBreak/>
              <w:t>А.И. Козлова»</w:t>
            </w:r>
          </w:p>
        </w:tc>
        <w:tc>
          <w:tcPr>
            <w:tcW w:w="2520" w:type="dxa"/>
          </w:tcPr>
          <w:p w:rsidR="00D10451" w:rsidRPr="00972321" w:rsidRDefault="00D10451" w:rsidP="00154912">
            <w:pPr>
              <w:jc w:val="center"/>
              <w:rPr>
                <w:rFonts w:ascii="PT Astra Serif" w:hAnsi="PT Astra Serif"/>
              </w:rPr>
            </w:pPr>
          </w:p>
        </w:tc>
      </w:tr>
      <w:tr w:rsidR="00D10451" w:rsidRPr="00972321" w:rsidTr="000E785E">
        <w:tc>
          <w:tcPr>
            <w:tcW w:w="779" w:type="dxa"/>
            <w:tcBorders>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8.6.</w:t>
            </w:r>
          </w:p>
        </w:tc>
        <w:tc>
          <w:tcPr>
            <w:tcW w:w="3629" w:type="dxa"/>
            <w:tcBorders>
              <w:left w:val="nil"/>
            </w:tcBorders>
          </w:tcPr>
          <w:p w:rsidR="00D10451" w:rsidRPr="00972321" w:rsidRDefault="00D10451" w:rsidP="00557958">
            <w:pPr>
              <w:jc w:val="both"/>
              <w:rPr>
                <w:rFonts w:ascii="PT Astra Serif" w:hAnsi="PT Astra Serif" w:cs="Times New Roman"/>
                <w:color w:val="000000"/>
              </w:rPr>
            </w:pPr>
            <w:r w:rsidRPr="00972321">
              <w:rPr>
                <w:rFonts w:ascii="PT Astra Serif" w:hAnsi="PT Astra Serif" w:cs="Times New Roman"/>
                <w:color w:val="000000"/>
              </w:rPr>
              <w:t xml:space="preserve">Создание регионального сосудистого центра в составе </w:t>
            </w:r>
            <w:r w:rsidR="00557958">
              <w:rPr>
                <w:rFonts w:ascii="PT Astra Serif" w:hAnsi="PT Astra Serif" w:cs="Times New Roman"/>
                <w:color w:val="000000"/>
              </w:rPr>
              <w:t>Государственного учреждения здравоохранения</w:t>
            </w:r>
            <w:r w:rsidRPr="00972321">
              <w:rPr>
                <w:rFonts w:ascii="PT Astra Serif" w:hAnsi="PT Astra Serif" w:cs="Times New Roman"/>
                <w:color w:val="000000"/>
              </w:rPr>
              <w:t xml:space="preserve"> «Новомосковская г</w:t>
            </w:r>
            <w:r w:rsidR="00341FF8">
              <w:rPr>
                <w:rFonts w:ascii="PT Astra Serif" w:hAnsi="PT Astra Serif" w:cs="Times New Roman"/>
                <w:color w:val="000000"/>
              </w:rPr>
              <w:t xml:space="preserve">ородская клиническая больница» </w:t>
            </w:r>
          </w:p>
        </w:tc>
        <w:tc>
          <w:tcPr>
            <w:tcW w:w="1398" w:type="dxa"/>
          </w:tcPr>
          <w:p w:rsidR="00D10451" w:rsidRPr="00972321" w:rsidRDefault="00D10451" w:rsidP="00154912">
            <w:pPr>
              <w:jc w:val="center"/>
              <w:rPr>
                <w:rFonts w:ascii="PT Astra Serif" w:hAnsi="PT Astra Serif" w:cs="Times New Roman"/>
                <w:color w:val="000000"/>
              </w:rPr>
            </w:pPr>
            <w:r w:rsidRPr="00972321">
              <w:rPr>
                <w:rFonts w:ascii="PT Astra Serif" w:hAnsi="PT Astra Serif" w:cs="Times New Roman"/>
                <w:color w:val="000000"/>
              </w:rPr>
              <w:t>01.01.2020</w:t>
            </w:r>
          </w:p>
        </w:tc>
        <w:tc>
          <w:tcPr>
            <w:tcW w:w="1404" w:type="dxa"/>
          </w:tcPr>
          <w:p w:rsidR="00D10451" w:rsidRPr="00972321" w:rsidRDefault="00D10451" w:rsidP="00154912">
            <w:pPr>
              <w:jc w:val="center"/>
              <w:rPr>
                <w:rFonts w:ascii="PT Astra Serif" w:hAnsi="PT Astra Serif" w:cs="Times New Roman"/>
                <w:color w:val="000000"/>
              </w:rPr>
            </w:pPr>
            <w:r w:rsidRPr="00972321">
              <w:rPr>
                <w:rFonts w:ascii="PT Astra Serif" w:hAnsi="PT Astra Serif" w:cs="Times New Roman"/>
                <w:color w:val="000000"/>
              </w:rPr>
              <w:t>31.12.2020</w:t>
            </w:r>
          </w:p>
        </w:tc>
        <w:tc>
          <w:tcPr>
            <w:tcW w:w="3415" w:type="dxa"/>
          </w:tcPr>
          <w:p w:rsidR="00D10451" w:rsidRPr="00972321" w:rsidRDefault="00D10451" w:rsidP="00341FF8">
            <w:pPr>
              <w:jc w:val="center"/>
              <w:rPr>
                <w:rFonts w:ascii="PT Astra Serif" w:hAnsi="PT Astra Serif" w:cs="Times New Roman"/>
              </w:rPr>
            </w:pPr>
            <w:r w:rsidRPr="00972321">
              <w:rPr>
                <w:rFonts w:ascii="PT Astra Serif" w:hAnsi="PT Astra Serif" w:cs="Times New Roman"/>
              </w:rPr>
              <w:t>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w:t>
            </w:r>
          </w:p>
        </w:tc>
        <w:tc>
          <w:tcPr>
            <w:tcW w:w="2875" w:type="dxa"/>
          </w:tcPr>
          <w:p w:rsidR="00D10451" w:rsidRPr="00972321" w:rsidRDefault="00D10451" w:rsidP="00154912">
            <w:pPr>
              <w:jc w:val="center"/>
              <w:rPr>
                <w:rFonts w:ascii="PT Astra Serif" w:hAnsi="PT Astra Serif" w:cs="Times New Roman"/>
              </w:rPr>
            </w:pPr>
            <w:r w:rsidRPr="00972321">
              <w:rPr>
                <w:rFonts w:ascii="PT Astra Serif" w:hAnsi="PT Astra Serif" w:cs="Times New Roman"/>
              </w:rPr>
              <w:t xml:space="preserve">Открыт региональный сосудистый центр в составе ГУЗ «Новомосковская городская клиническая больница»  </w:t>
            </w:r>
          </w:p>
        </w:tc>
        <w:tc>
          <w:tcPr>
            <w:tcW w:w="2520" w:type="dxa"/>
          </w:tcPr>
          <w:p w:rsidR="00D10451" w:rsidRPr="00972321" w:rsidRDefault="00D10451" w:rsidP="00154912">
            <w:pPr>
              <w:jc w:val="center"/>
              <w:rPr>
                <w:rFonts w:ascii="PT Astra Serif" w:hAnsi="PT Astra Serif"/>
              </w:rPr>
            </w:pPr>
          </w:p>
        </w:tc>
      </w:tr>
      <w:tr w:rsidR="00D10451" w:rsidRPr="00972321" w:rsidTr="000E785E">
        <w:tc>
          <w:tcPr>
            <w:tcW w:w="779" w:type="dxa"/>
            <w:tcBorders>
              <w:bottom w:val="single" w:sz="4" w:space="0" w:color="auto"/>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8.7.</w:t>
            </w:r>
          </w:p>
        </w:tc>
        <w:tc>
          <w:tcPr>
            <w:tcW w:w="3629" w:type="dxa"/>
            <w:tcBorders>
              <w:left w:val="nil"/>
            </w:tcBorders>
          </w:tcPr>
          <w:p w:rsidR="00D10451" w:rsidRPr="00972321" w:rsidRDefault="00D10451" w:rsidP="00555162">
            <w:pPr>
              <w:jc w:val="both"/>
              <w:rPr>
                <w:rFonts w:ascii="PT Astra Serif" w:hAnsi="PT Astra Serif" w:cs="Times New Roman"/>
                <w:color w:val="000000"/>
              </w:rPr>
            </w:pPr>
            <w:r w:rsidRPr="00972321">
              <w:rPr>
                <w:rFonts w:ascii="PT Astra Serif" w:hAnsi="PT Astra Serif" w:cs="Times New Roman"/>
                <w:color w:val="000000"/>
              </w:rPr>
              <w:t xml:space="preserve">Разработка и внедрение в практику работы диспетчеров </w:t>
            </w:r>
            <w:r w:rsidR="002F4D76">
              <w:rPr>
                <w:rFonts w:ascii="PT Astra Serif" w:hAnsi="PT Astra Serif" w:cs="Times New Roman"/>
                <w:color w:val="000000"/>
              </w:rPr>
              <w:t>скорой медицинской помощи</w:t>
            </w:r>
            <w:r w:rsidRPr="00972321">
              <w:rPr>
                <w:rFonts w:ascii="PT Astra Serif" w:hAnsi="PT Astra Serif" w:cs="Times New Roman"/>
                <w:color w:val="000000"/>
              </w:rPr>
              <w:t xml:space="preserve">  алгоритм</w:t>
            </w:r>
            <w:r w:rsidR="00402615">
              <w:rPr>
                <w:rFonts w:ascii="PT Astra Serif" w:hAnsi="PT Astra Serif" w:cs="Times New Roman"/>
                <w:color w:val="000000"/>
              </w:rPr>
              <w:t>ов</w:t>
            </w:r>
            <w:r w:rsidRPr="00972321">
              <w:rPr>
                <w:rFonts w:ascii="PT Astra Serif" w:hAnsi="PT Astra Serif" w:cs="Times New Roman"/>
                <w:color w:val="000000"/>
              </w:rPr>
              <w:t xml:space="preserve"> приема вызовов </w:t>
            </w:r>
            <w:r w:rsidR="00555162">
              <w:rPr>
                <w:rFonts w:ascii="PT Astra Serif" w:hAnsi="PT Astra Serif" w:cs="Times New Roman"/>
                <w:color w:val="000000"/>
              </w:rPr>
              <w:br/>
            </w:r>
            <w:r w:rsidRPr="00972321">
              <w:rPr>
                <w:rFonts w:ascii="PT Astra Serif" w:hAnsi="PT Astra Serif" w:cs="Times New Roman"/>
                <w:color w:val="000000"/>
              </w:rPr>
              <w:t xml:space="preserve">с поводом «боль в груди», </w:t>
            </w:r>
            <w:r w:rsidR="00555162">
              <w:rPr>
                <w:rFonts w:ascii="PT Astra Serif" w:hAnsi="PT Astra Serif" w:cs="Times New Roman"/>
                <w:color w:val="000000"/>
              </w:rPr>
              <w:br/>
            </w:r>
            <w:r w:rsidRPr="00972321">
              <w:rPr>
                <w:rFonts w:ascii="PT Astra Serif" w:hAnsi="PT Astra Serif" w:cs="Times New Roman"/>
                <w:color w:val="000000"/>
              </w:rPr>
              <w:t xml:space="preserve">«парализовало», советы позвонившему при подозрении на </w:t>
            </w:r>
            <w:r w:rsidR="00557958">
              <w:rPr>
                <w:rFonts w:ascii="PT Astra Serif" w:hAnsi="PT Astra Serif" w:cs="Times New Roman"/>
                <w:color w:val="000000"/>
              </w:rPr>
              <w:t>острый коронарный синдром</w:t>
            </w:r>
            <w:r w:rsidRPr="00972321">
              <w:rPr>
                <w:rFonts w:ascii="PT Astra Serif" w:hAnsi="PT Astra Serif" w:cs="Times New Roman"/>
                <w:color w:val="000000"/>
              </w:rPr>
              <w:t xml:space="preserve"> и ОНМК</w:t>
            </w:r>
          </w:p>
        </w:tc>
        <w:tc>
          <w:tcPr>
            <w:tcW w:w="1398" w:type="dxa"/>
          </w:tcPr>
          <w:p w:rsidR="00D10451" w:rsidRPr="00972321" w:rsidRDefault="00D10451" w:rsidP="00154912">
            <w:pPr>
              <w:jc w:val="center"/>
              <w:rPr>
                <w:rFonts w:ascii="PT Astra Serif" w:hAnsi="PT Astra Serif" w:cs="Times New Roman"/>
                <w:color w:val="000000"/>
              </w:rPr>
            </w:pPr>
            <w:r w:rsidRPr="00972321">
              <w:rPr>
                <w:rFonts w:ascii="PT Astra Serif" w:hAnsi="PT Astra Serif" w:cs="Times New Roman"/>
                <w:color w:val="000000"/>
              </w:rPr>
              <w:t>01.07.2019</w:t>
            </w:r>
          </w:p>
        </w:tc>
        <w:tc>
          <w:tcPr>
            <w:tcW w:w="1404" w:type="dxa"/>
          </w:tcPr>
          <w:p w:rsidR="00D10451" w:rsidRPr="00972321" w:rsidRDefault="00D10451" w:rsidP="00154912">
            <w:pPr>
              <w:jc w:val="center"/>
              <w:rPr>
                <w:rFonts w:ascii="PT Astra Serif" w:hAnsi="PT Astra Serif" w:cs="Times New Roman"/>
                <w:color w:val="000000"/>
              </w:rPr>
            </w:pPr>
            <w:r w:rsidRPr="00972321">
              <w:rPr>
                <w:rFonts w:ascii="PT Astra Serif" w:hAnsi="PT Astra Serif" w:cs="Times New Roman"/>
                <w:color w:val="000000"/>
              </w:rPr>
              <w:t>01.03.2020</w:t>
            </w:r>
          </w:p>
        </w:tc>
        <w:tc>
          <w:tcPr>
            <w:tcW w:w="3415" w:type="dxa"/>
          </w:tcPr>
          <w:p w:rsidR="00D10451" w:rsidRPr="00972321" w:rsidRDefault="00D10451" w:rsidP="00154912">
            <w:pPr>
              <w:jc w:val="center"/>
              <w:rPr>
                <w:rFonts w:ascii="PT Astra Serif" w:hAnsi="PT Astra Serif" w:cs="Times New Roman"/>
              </w:rPr>
            </w:pPr>
            <w:r w:rsidRPr="00972321">
              <w:rPr>
                <w:rFonts w:ascii="PT Astra Serif" w:hAnsi="PT Astra Serif"/>
              </w:rPr>
              <w:t>Главный внештатный специалист кардиолог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главный внештатный специалист по скорой медицинской помощи департамента здравоохранения министерства здравоохранения Тульской области</w:t>
            </w:r>
          </w:p>
        </w:tc>
        <w:tc>
          <w:tcPr>
            <w:tcW w:w="2875" w:type="dxa"/>
          </w:tcPr>
          <w:p w:rsidR="00D10451" w:rsidRPr="00972321" w:rsidRDefault="00D10451" w:rsidP="00557958">
            <w:pPr>
              <w:jc w:val="center"/>
              <w:rPr>
                <w:rFonts w:ascii="PT Astra Serif" w:hAnsi="PT Astra Serif" w:cs="Times New Roman"/>
              </w:rPr>
            </w:pPr>
            <w:r w:rsidRPr="00972321">
              <w:rPr>
                <w:rFonts w:ascii="PT Astra Serif" w:eastAsia="Times New Roman" w:hAnsi="PT Astra Serif" w:cs="Times New Roman"/>
                <w:color w:val="2D2D2D"/>
                <w:spacing w:val="2"/>
              </w:rPr>
              <w:t xml:space="preserve">Своевременная установка диагноза, своевременный доезд бригады </w:t>
            </w:r>
            <w:r w:rsidR="00557958">
              <w:rPr>
                <w:rFonts w:ascii="PT Astra Serif" w:eastAsia="Times New Roman" w:hAnsi="PT Astra Serif" w:cs="Times New Roman"/>
                <w:color w:val="2D2D2D"/>
                <w:spacing w:val="2"/>
              </w:rPr>
              <w:t>скорой медицинской помощи</w:t>
            </w:r>
            <w:r w:rsidRPr="00972321">
              <w:rPr>
                <w:rFonts w:ascii="PT Astra Serif" w:eastAsia="Times New Roman" w:hAnsi="PT Astra Serif" w:cs="Times New Roman"/>
                <w:color w:val="2D2D2D"/>
                <w:spacing w:val="2"/>
              </w:rPr>
              <w:t>, снижение смертности</w:t>
            </w:r>
          </w:p>
        </w:tc>
        <w:tc>
          <w:tcPr>
            <w:tcW w:w="2520" w:type="dxa"/>
          </w:tcPr>
          <w:p w:rsidR="00D10451" w:rsidRPr="00972321" w:rsidRDefault="00D10451" w:rsidP="00154912">
            <w:pPr>
              <w:jc w:val="center"/>
              <w:rPr>
                <w:rFonts w:ascii="PT Astra Serif" w:hAnsi="PT Astra Serif"/>
              </w:rPr>
            </w:pPr>
          </w:p>
        </w:tc>
      </w:tr>
      <w:tr w:rsidR="00D10451" w:rsidRPr="00972321" w:rsidTr="000E785E">
        <w:tc>
          <w:tcPr>
            <w:tcW w:w="779" w:type="dxa"/>
            <w:tcBorders>
              <w:right w:val="nil"/>
            </w:tcBorders>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8.8.</w:t>
            </w:r>
          </w:p>
        </w:tc>
        <w:tc>
          <w:tcPr>
            <w:tcW w:w="3629" w:type="dxa"/>
            <w:tcBorders>
              <w:left w:val="nil"/>
            </w:tcBorders>
          </w:tcPr>
          <w:p w:rsidR="00D10451" w:rsidRPr="00972321" w:rsidRDefault="00D10451" w:rsidP="00154912">
            <w:pPr>
              <w:jc w:val="both"/>
              <w:rPr>
                <w:rFonts w:ascii="PT Astra Serif" w:hAnsi="PT Astra Serif" w:cs="Times New Roman"/>
                <w:color w:val="000000"/>
              </w:rPr>
            </w:pPr>
            <w:r w:rsidRPr="00972321">
              <w:rPr>
                <w:rFonts w:ascii="PT Astra Serif" w:hAnsi="PT Astra Serif" w:cs="Times New Roman"/>
                <w:color w:val="000000"/>
              </w:rPr>
              <w:t>Разработка и внедрение в каждой медицинской организации единого протокола ведения пациентов с нарушениями сердечного ритма</w:t>
            </w:r>
          </w:p>
        </w:tc>
        <w:tc>
          <w:tcPr>
            <w:tcW w:w="1398" w:type="dxa"/>
          </w:tcPr>
          <w:p w:rsidR="00D10451" w:rsidRPr="00972321" w:rsidRDefault="00D10451" w:rsidP="00154912">
            <w:pPr>
              <w:jc w:val="center"/>
              <w:rPr>
                <w:rFonts w:ascii="PT Astra Serif" w:hAnsi="PT Astra Serif" w:cs="Times New Roman"/>
                <w:color w:val="000000"/>
              </w:rPr>
            </w:pPr>
            <w:r w:rsidRPr="00972321">
              <w:rPr>
                <w:rFonts w:ascii="PT Astra Serif" w:hAnsi="PT Astra Serif" w:cs="Times New Roman"/>
                <w:color w:val="000000"/>
              </w:rPr>
              <w:t>01.01.2019</w:t>
            </w:r>
          </w:p>
        </w:tc>
        <w:tc>
          <w:tcPr>
            <w:tcW w:w="1404" w:type="dxa"/>
          </w:tcPr>
          <w:p w:rsidR="00D10451" w:rsidRPr="00972321" w:rsidRDefault="00D10451" w:rsidP="00154912">
            <w:pPr>
              <w:jc w:val="center"/>
              <w:rPr>
                <w:rFonts w:ascii="PT Astra Serif" w:hAnsi="PT Astra Serif" w:cs="Times New Roman"/>
                <w:color w:val="000000"/>
              </w:rPr>
            </w:pPr>
            <w:r w:rsidRPr="00972321">
              <w:rPr>
                <w:rFonts w:ascii="PT Astra Serif" w:hAnsi="PT Astra Serif" w:cs="Times New Roman"/>
                <w:color w:val="000000"/>
              </w:rPr>
              <w:t>01.02.2021</w:t>
            </w:r>
          </w:p>
        </w:tc>
        <w:tc>
          <w:tcPr>
            <w:tcW w:w="3415" w:type="dxa"/>
          </w:tcPr>
          <w:p w:rsidR="00D10451" w:rsidRPr="00972321" w:rsidRDefault="00D10451" w:rsidP="00154912">
            <w:pPr>
              <w:jc w:val="center"/>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кардиолог департамента здравоохранения министерства здравоохранения Тульской области, главные врачи государственных учреждений здравоохранения</w:t>
            </w:r>
            <w:r w:rsidR="002F4D76">
              <w:rPr>
                <w:rFonts w:ascii="PT Astra Serif" w:hAnsi="PT Astra Serif"/>
              </w:rPr>
              <w:t xml:space="preserve"> Тульской области</w:t>
            </w:r>
          </w:p>
        </w:tc>
        <w:tc>
          <w:tcPr>
            <w:tcW w:w="2875" w:type="dxa"/>
          </w:tcPr>
          <w:p w:rsidR="00D10451" w:rsidRPr="00972321" w:rsidRDefault="00D10451"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Показатель эффективности диспансеризации  больных, перенесших коронарный синдром  (отношение числа больных, состоящих на диспансерном учете и у которых на конец отчетного периода отмечалось ухудшение) не менее 15%</w:t>
            </w:r>
          </w:p>
        </w:tc>
        <w:tc>
          <w:tcPr>
            <w:tcW w:w="2520" w:type="dxa"/>
          </w:tcPr>
          <w:p w:rsidR="00D10451" w:rsidRPr="00972321" w:rsidRDefault="00D10451" w:rsidP="00154912">
            <w:pPr>
              <w:jc w:val="center"/>
              <w:rPr>
                <w:rFonts w:ascii="PT Astra Serif" w:hAnsi="PT Astra Serif"/>
              </w:rPr>
            </w:pPr>
          </w:p>
        </w:tc>
      </w:tr>
      <w:tr w:rsidR="00C37085" w:rsidRPr="00972321" w:rsidTr="000E785E">
        <w:tc>
          <w:tcPr>
            <w:tcW w:w="779" w:type="dxa"/>
            <w:tcBorders>
              <w:bottom w:val="single" w:sz="4" w:space="0" w:color="auto"/>
              <w:right w:val="nil"/>
            </w:tcBorders>
          </w:tcPr>
          <w:p w:rsidR="00C37085" w:rsidRPr="00972321" w:rsidRDefault="00C37085"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8.9.</w:t>
            </w:r>
          </w:p>
        </w:tc>
        <w:tc>
          <w:tcPr>
            <w:tcW w:w="3629" w:type="dxa"/>
            <w:tcBorders>
              <w:left w:val="nil"/>
            </w:tcBorders>
          </w:tcPr>
          <w:p w:rsidR="00C37085" w:rsidRPr="00972321" w:rsidRDefault="00C37085" w:rsidP="00341FF8">
            <w:pPr>
              <w:jc w:val="both"/>
              <w:rPr>
                <w:rFonts w:ascii="PT Astra Serif" w:hAnsi="PT Astra Serif" w:cs="Times New Roman"/>
                <w:color w:val="000000"/>
                <w:highlight w:val="green"/>
              </w:rPr>
            </w:pPr>
            <w:r w:rsidRPr="00972321">
              <w:rPr>
                <w:rFonts w:ascii="PT Astra Serif" w:hAnsi="PT Astra Serif" w:cs="Times New Roman"/>
                <w:color w:val="000000"/>
              </w:rPr>
              <w:t xml:space="preserve">Обеспечение, контрольный мониторинг приоритетного выезда </w:t>
            </w:r>
            <w:r w:rsidR="002F4D76" w:rsidRPr="002F4D76">
              <w:rPr>
                <w:rFonts w:ascii="PT Astra Serif" w:hAnsi="PT Astra Serif" w:cs="Times New Roman"/>
                <w:color w:val="000000"/>
              </w:rPr>
              <w:t xml:space="preserve">скорой медицинской помощи </w:t>
            </w:r>
            <w:r w:rsidRPr="00972321">
              <w:rPr>
                <w:rFonts w:ascii="PT Astra Serif" w:hAnsi="PT Astra Serif" w:cs="Times New Roman"/>
                <w:color w:val="000000"/>
              </w:rPr>
              <w:t>при ОНМК, первоочередной транспортировки с предварительным информированием принимающего стационара; применение диспетчерами и выездным персоналом скорой медицинской помо</w:t>
            </w:r>
            <w:r w:rsidR="002F4D76">
              <w:rPr>
                <w:rFonts w:ascii="PT Astra Serif" w:hAnsi="PT Astra Serif" w:cs="Times New Roman"/>
                <w:color w:val="000000"/>
              </w:rPr>
              <w:t>щи методик диагностики инсульта</w:t>
            </w:r>
          </w:p>
        </w:tc>
        <w:tc>
          <w:tcPr>
            <w:tcW w:w="1398" w:type="dxa"/>
          </w:tcPr>
          <w:p w:rsidR="00C37085" w:rsidRPr="00972321" w:rsidRDefault="00C37085" w:rsidP="002F4D76">
            <w:pPr>
              <w:jc w:val="center"/>
              <w:rPr>
                <w:rFonts w:ascii="PT Astra Serif" w:hAnsi="PT Astra Serif" w:cs="Times New Roman"/>
                <w:color w:val="000000"/>
              </w:rPr>
            </w:pPr>
            <w:r w:rsidRPr="00972321">
              <w:rPr>
                <w:rFonts w:ascii="PT Astra Serif" w:hAnsi="PT Astra Serif" w:cs="Times New Roman"/>
                <w:color w:val="000000"/>
              </w:rPr>
              <w:t>01.09.2019</w:t>
            </w:r>
          </w:p>
        </w:tc>
        <w:tc>
          <w:tcPr>
            <w:tcW w:w="1404" w:type="dxa"/>
          </w:tcPr>
          <w:p w:rsidR="00C37085" w:rsidRPr="00972321" w:rsidRDefault="00C37085" w:rsidP="002F4D76">
            <w:pPr>
              <w:jc w:val="center"/>
              <w:rPr>
                <w:rFonts w:ascii="PT Astra Serif" w:hAnsi="PT Astra Serif" w:cs="Times New Roman"/>
                <w:color w:val="000000"/>
              </w:rPr>
            </w:pPr>
            <w:r w:rsidRPr="00972321">
              <w:rPr>
                <w:rFonts w:ascii="PT Astra Serif" w:hAnsi="PT Astra Serif" w:cs="Times New Roman"/>
                <w:color w:val="000000"/>
              </w:rPr>
              <w:t>31.12.2024</w:t>
            </w:r>
          </w:p>
        </w:tc>
        <w:tc>
          <w:tcPr>
            <w:tcW w:w="3415" w:type="dxa"/>
          </w:tcPr>
          <w:p w:rsidR="00C37085" w:rsidRPr="00972321" w:rsidRDefault="00C37085" w:rsidP="00341FF8">
            <w:pPr>
              <w:jc w:val="center"/>
              <w:rPr>
                <w:rFonts w:ascii="PT Astra Serif" w:hAnsi="PT Astra Serif" w:cs="Times New Roman"/>
                <w:color w:val="000000"/>
              </w:rPr>
            </w:pPr>
            <w:r w:rsidRPr="00972321">
              <w:rPr>
                <w:rFonts w:ascii="PT Astra Serif" w:hAnsi="PT Astra Serif" w:cs="Times New Roman"/>
              </w:rPr>
              <w:t xml:space="preserve">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и </w:t>
            </w:r>
            <w:r w:rsidR="002F4D76">
              <w:rPr>
                <w:rFonts w:ascii="PT Astra Serif" w:hAnsi="PT Astra Serif" w:cs="Times New Roman"/>
              </w:rPr>
              <w:t>скорой медицинской помощи</w:t>
            </w:r>
          </w:p>
        </w:tc>
        <w:tc>
          <w:tcPr>
            <w:tcW w:w="2875" w:type="dxa"/>
            <w:vAlign w:val="center"/>
          </w:tcPr>
          <w:p w:rsidR="00C37085" w:rsidRPr="00972321" w:rsidRDefault="00C37085" w:rsidP="00341FF8">
            <w:pPr>
              <w:spacing w:line="260" w:lineRule="exact"/>
              <w:jc w:val="center"/>
              <w:rPr>
                <w:rFonts w:ascii="PT Astra Serif" w:hAnsi="PT Astra Serif" w:cs="Times New Roman"/>
                <w:color w:val="000000"/>
              </w:rPr>
            </w:pPr>
            <w:r w:rsidRPr="00972321">
              <w:rPr>
                <w:rFonts w:ascii="PT Astra Serif" w:hAnsi="PT Astra Serif" w:cs="Times New Roman"/>
                <w:color w:val="000000"/>
              </w:rPr>
              <w:t xml:space="preserve">Мониторинг приоритетного выезда </w:t>
            </w:r>
            <w:r w:rsidR="002F4D76">
              <w:rPr>
                <w:rFonts w:ascii="PT Astra Serif" w:hAnsi="PT Astra Serif" w:cs="Times New Roman"/>
                <w:color w:val="000000"/>
              </w:rPr>
              <w:t>скорой медицинской помощи</w:t>
            </w:r>
            <w:r w:rsidRPr="00972321">
              <w:rPr>
                <w:rFonts w:ascii="PT Astra Serif" w:hAnsi="PT Astra Serif" w:cs="Times New Roman"/>
                <w:color w:val="000000"/>
              </w:rPr>
              <w:t xml:space="preserve"> при ОНМК, первоочередной транспортировки с предварительным информированием принимающего стационара – проводится.</w:t>
            </w:r>
          </w:p>
          <w:p w:rsidR="00C37085" w:rsidRPr="00972321" w:rsidRDefault="00C37085" w:rsidP="00341FF8">
            <w:pPr>
              <w:spacing w:line="260" w:lineRule="exact"/>
              <w:jc w:val="center"/>
              <w:rPr>
                <w:rFonts w:ascii="PT Astra Serif" w:hAnsi="PT Astra Serif" w:cs="Times New Roman"/>
                <w:color w:val="000000"/>
                <w:highlight w:val="yellow"/>
              </w:rPr>
            </w:pPr>
            <w:r w:rsidRPr="00972321">
              <w:rPr>
                <w:rFonts w:ascii="PT Astra Serif" w:hAnsi="PT Astra Serif" w:cs="Times New Roman"/>
                <w:color w:val="000000"/>
              </w:rPr>
              <w:t>Дополнительное обучение применению диспетчерами и выездным персоналом скорой медицинской помо</w:t>
            </w:r>
            <w:r w:rsidR="00341FF8">
              <w:rPr>
                <w:rFonts w:ascii="PT Astra Serif" w:hAnsi="PT Astra Serif" w:cs="Times New Roman"/>
                <w:color w:val="000000"/>
              </w:rPr>
              <w:t>щи методик диагностики инсульта</w:t>
            </w:r>
          </w:p>
        </w:tc>
        <w:tc>
          <w:tcPr>
            <w:tcW w:w="2520" w:type="dxa"/>
          </w:tcPr>
          <w:p w:rsidR="00C37085" w:rsidRPr="00972321" w:rsidRDefault="00C37085" w:rsidP="00154912">
            <w:pPr>
              <w:jc w:val="center"/>
              <w:rPr>
                <w:rFonts w:ascii="PT Astra Serif" w:hAnsi="PT Astra Serif"/>
              </w:rPr>
            </w:pPr>
          </w:p>
        </w:tc>
      </w:tr>
      <w:tr w:rsidR="003C08E2" w:rsidRPr="00972321" w:rsidTr="000E785E">
        <w:tc>
          <w:tcPr>
            <w:tcW w:w="779" w:type="dxa"/>
            <w:tcBorders>
              <w:right w:val="nil"/>
            </w:tcBorders>
          </w:tcPr>
          <w:p w:rsidR="003C08E2" w:rsidRPr="00972321" w:rsidRDefault="003C08E2"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8.10.</w:t>
            </w:r>
          </w:p>
        </w:tc>
        <w:tc>
          <w:tcPr>
            <w:tcW w:w="3629" w:type="dxa"/>
            <w:tcBorders>
              <w:left w:val="nil"/>
            </w:tcBorders>
          </w:tcPr>
          <w:p w:rsidR="003C08E2" w:rsidRPr="00972321" w:rsidRDefault="003C08E2" w:rsidP="003C08E2">
            <w:pPr>
              <w:jc w:val="both"/>
              <w:rPr>
                <w:rFonts w:ascii="PT Astra Serif" w:hAnsi="PT Astra Serif" w:cs="Times New Roman"/>
                <w:color w:val="000000"/>
              </w:rPr>
            </w:pPr>
            <w:r w:rsidRPr="00972321">
              <w:rPr>
                <w:rFonts w:ascii="PT Astra Serif" w:hAnsi="PT Astra Serif" w:cs="Times New Roman"/>
              </w:rPr>
              <w:t>Увеличение количества  проведения ангиохирургических и нейрохирургических операций пациентам с ОНМК по геморрагическому и ишемическому типам (тромбоэкстракция, томбоаспирация, аспирация внутримозговых гематом, эндоваскулярные методики лечения аневризм головного мозга) путем увеличения количества специалистов, прошедших курсы повышения по вышеперечисленным методикам</w:t>
            </w:r>
          </w:p>
        </w:tc>
        <w:tc>
          <w:tcPr>
            <w:tcW w:w="1398" w:type="dxa"/>
          </w:tcPr>
          <w:p w:rsidR="003C08E2" w:rsidRPr="00972321" w:rsidRDefault="003C08E2" w:rsidP="002F4D76">
            <w:pPr>
              <w:jc w:val="center"/>
              <w:rPr>
                <w:rFonts w:ascii="PT Astra Serif" w:hAnsi="PT Astra Serif" w:cs="Times New Roman"/>
                <w:color w:val="000000"/>
              </w:rPr>
            </w:pPr>
            <w:r w:rsidRPr="00972321">
              <w:rPr>
                <w:rFonts w:ascii="PT Astra Serif" w:hAnsi="PT Astra Serif" w:cs="Times New Roman"/>
                <w:color w:val="000000"/>
              </w:rPr>
              <w:t>01.01.2019</w:t>
            </w:r>
          </w:p>
        </w:tc>
        <w:tc>
          <w:tcPr>
            <w:tcW w:w="1404" w:type="dxa"/>
          </w:tcPr>
          <w:p w:rsidR="003C08E2" w:rsidRPr="00972321" w:rsidRDefault="003C08E2" w:rsidP="002F4D76">
            <w:pPr>
              <w:jc w:val="center"/>
              <w:rPr>
                <w:rFonts w:ascii="PT Astra Serif" w:hAnsi="PT Astra Serif" w:cs="Times New Roman"/>
                <w:color w:val="000000"/>
              </w:rPr>
            </w:pPr>
            <w:r w:rsidRPr="00972321">
              <w:rPr>
                <w:rFonts w:ascii="PT Astra Serif" w:hAnsi="PT Astra Serif" w:cs="Times New Roman"/>
                <w:color w:val="000000"/>
              </w:rPr>
              <w:t>31.12.2024</w:t>
            </w:r>
          </w:p>
        </w:tc>
        <w:tc>
          <w:tcPr>
            <w:tcW w:w="3415" w:type="dxa"/>
          </w:tcPr>
          <w:p w:rsidR="003C08E2" w:rsidRPr="00972321" w:rsidRDefault="003C08E2" w:rsidP="003C08E2">
            <w:pPr>
              <w:jc w:val="center"/>
              <w:rPr>
                <w:rFonts w:ascii="PT Astra Serif" w:hAnsi="PT Astra Serif" w:cs="Times New Roman"/>
              </w:rPr>
            </w:pPr>
            <w:r w:rsidRPr="00972321">
              <w:rPr>
                <w:rFonts w:ascii="PT Astra Serif" w:hAnsi="PT Astra Serif"/>
              </w:rPr>
              <w:t>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государственных учреждений здравоохранения Тульской области</w:t>
            </w:r>
          </w:p>
        </w:tc>
        <w:tc>
          <w:tcPr>
            <w:tcW w:w="2875" w:type="dxa"/>
          </w:tcPr>
          <w:p w:rsidR="003C08E2" w:rsidRPr="00972321" w:rsidRDefault="003C08E2" w:rsidP="002F4D76">
            <w:pPr>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Увеличение количества рентгенэндоваскулярных вмешательств пациентам с ОНМК по геморрагическому и ишемическому типам на ежегодно на 5%</w:t>
            </w:r>
          </w:p>
        </w:tc>
        <w:tc>
          <w:tcPr>
            <w:tcW w:w="2520" w:type="dxa"/>
          </w:tcPr>
          <w:p w:rsidR="003C08E2" w:rsidRPr="00972321" w:rsidRDefault="003C08E2" w:rsidP="00F64A1E">
            <w:pPr>
              <w:jc w:val="both"/>
              <w:rPr>
                <w:rFonts w:ascii="PT Astra Serif" w:eastAsia="Times New Roman" w:hAnsi="PT Astra Serif" w:cs="Times New Roman"/>
                <w:color w:val="000000"/>
              </w:rPr>
            </w:pPr>
          </w:p>
        </w:tc>
      </w:tr>
      <w:tr w:rsidR="003C08E2" w:rsidRPr="00972321" w:rsidTr="000E785E">
        <w:tc>
          <w:tcPr>
            <w:tcW w:w="779" w:type="dxa"/>
            <w:tcBorders>
              <w:right w:val="nil"/>
            </w:tcBorders>
          </w:tcPr>
          <w:p w:rsidR="003C08E2" w:rsidRPr="00972321" w:rsidRDefault="003C08E2"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8.11.</w:t>
            </w:r>
          </w:p>
        </w:tc>
        <w:tc>
          <w:tcPr>
            <w:tcW w:w="3629" w:type="dxa"/>
            <w:tcBorders>
              <w:left w:val="nil"/>
            </w:tcBorders>
          </w:tcPr>
          <w:p w:rsidR="003C08E2" w:rsidRPr="00972321" w:rsidRDefault="003C08E2" w:rsidP="003C08E2">
            <w:pPr>
              <w:jc w:val="both"/>
              <w:rPr>
                <w:rFonts w:ascii="PT Astra Serif" w:hAnsi="PT Astra Serif" w:cs="Times New Roman"/>
              </w:rPr>
            </w:pPr>
            <w:r w:rsidRPr="00972321">
              <w:rPr>
                <w:rFonts w:ascii="PT Astra Serif" w:hAnsi="PT Astra Serif" w:cs="Times New Roman"/>
              </w:rPr>
              <w:t>Увеличение количества проведения системных тромболизисов в острейшем периоде ишемического инсульта с использованием перфузионных методик РКТ и МРТ</w:t>
            </w:r>
          </w:p>
        </w:tc>
        <w:tc>
          <w:tcPr>
            <w:tcW w:w="1398" w:type="dxa"/>
            <w:vAlign w:val="center"/>
          </w:tcPr>
          <w:p w:rsidR="003C08E2" w:rsidRPr="00972321" w:rsidRDefault="003C08E2" w:rsidP="003C08E2">
            <w:pPr>
              <w:jc w:val="both"/>
              <w:rPr>
                <w:rFonts w:ascii="PT Astra Serif" w:hAnsi="PT Astra Serif" w:cs="Times New Roman"/>
                <w:color w:val="000000"/>
              </w:rPr>
            </w:pPr>
            <w:r w:rsidRPr="00972321">
              <w:rPr>
                <w:rFonts w:ascii="PT Astra Serif" w:hAnsi="PT Astra Serif" w:cs="Times New Roman"/>
                <w:color w:val="000000"/>
              </w:rPr>
              <w:t>01.01.2019</w:t>
            </w:r>
          </w:p>
        </w:tc>
        <w:tc>
          <w:tcPr>
            <w:tcW w:w="1404" w:type="dxa"/>
            <w:vAlign w:val="center"/>
          </w:tcPr>
          <w:p w:rsidR="003C08E2" w:rsidRPr="00972321" w:rsidRDefault="003C08E2" w:rsidP="00F64A1E">
            <w:pPr>
              <w:jc w:val="both"/>
              <w:rPr>
                <w:rFonts w:ascii="PT Astra Serif" w:hAnsi="PT Astra Serif" w:cs="Times New Roman"/>
                <w:color w:val="000000"/>
              </w:rPr>
            </w:pPr>
            <w:r w:rsidRPr="00972321">
              <w:rPr>
                <w:rFonts w:ascii="PT Astra Serif" w:hAnsi="PT Astra Serif" w:cs="Times New Roman"/>
                <w:color w:val="000000"/>
              </w:rPr>
              <w:t>31.12.2024</w:t>
            </w:r>
          </w:p>
        </w:tc>
        <w:tc>
          <w:tcPr>
            <w:tcW w:w="3415" w:type="dxa"/>
          </w:tcPr>
          <w:p w:rsidR="003C08E2" w:rsidRPr="00972321" w:rsidRDefault="003C08E2" w:rsidP="003C08E2">
            <w:pPr>
              <w:jc w:val="center"/>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государственных учреждений здравоохранения Тульской области</w:t>
            </w:r>
          </w:p>
        </w:tc>
        <w:tc>
          <w:tcPr>
            <w:tcW w:w="2875" w:type="dxa"/>
          </w:tcPr>
          <w:p w:rsidR="003C08E2" w:rsidRPr="00972321" w:rsidRDefault="003C08E2" w:rsidP="002F4D76">
            <w:pPr>
              <w:jc w:val="center"/>
              <w:rPr>
                <w:rFonts w:ascii="PT Astra Serif" w:eastAsia="Times New Roman" w:hAnsi="PT Astra Serif" w:cs="Times New Roman"/>
                <w:color w:val="000000"/>
              </w:rPr>
            </w:pPr>
            <w:r w:rsidRPr="00972321">
              <w:rPr>
                <w:rFonts w:ascii="PT Astra Serif" w:eastAsia="Times New Roman" w:hAnsi="PT Astra Serif" w:cs="Times New Roman"/>
                <w:color w:val="000000"/>
              </w:rPr>
              <w:t>Увеличение количества проведения системных тромболизисов в острейшем периоде ишемического инсульта с использованием перфузионных методик РКТ и МРТ.</w:t>
            </w:r>
            <w:r w:rsidRPr="00972321">
              <w:rPr>
                <w:rFonts w:ascii="PT Astra Serif" w:hAnsi="PT Astra Serif"/>
              </w:rPr>
              <w:t xml:space="preserve"> Снижение </w:t>
            </w:r>
            <w:r w:rsidRPr="00972321">
              <w:rPr>
                <w:rFonts w:ascii="PT Astra Serif" w:eastAsia="Times New Roman" w:hAnsi="PT Astra Serif" w:cs="Times New Roman"/>
                <w:color w:val="000000"/>
              </w:rPr>
              <w:t>смертности от острого нарушения мозгового кровообращения к 2024 году не более 80,3 на 100 тысяч населения</w:t>
            </w:r>
          </w:p>
        </w:tc>
        <w:tc>
          <w:tcPr>
            <w:tcW w:w="2520" w:type="dxa"/>
          </w:tcPr>
          <w:p w:rsidR="003C08E2" w:rsidRPr="00972321" w:rsidRDefault="003C08E2" w:rsidP="00F64A1E">
            <w:pPr>
              <w:jc w:val="both"/>
              <w:rPr>
                <w:rFonts w:ascii="PT Astra Serif" w:eastAsia="Times New Roman" w:hAnsi="PT Astra Serif" w:cs="Times New Roman"/>
                <w:color w:val="000000"/>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8.12.</w:t>
            </w:r>
          </w:p>
        </w:tc>
        <w:tc>
          <w:tcPr>
            <w:tcW w:w="3629" w:type="dxa"/>
            <w:tcBorders>
              <w:left w:val="nil"/>
            </w:tcBorders>
          </w:tcPr>
          <w:p w:rsidR="006755F9" w:rsidRPr="00972321" w:rsidRDefault="006755F9" w:rsidP="002F4D76">
            <w:pPr>
              <w:jc w:val="both"/>
              <w:rPr>
                <w:rFonts w:ascii="PT Astra Serif" w:hAnsi="PT Astra Serif" w:cs="Times New Roman"/>
              </w:rPr>
            </w:pPr>
            <w:r w:rsidRPr="00972321">
              <w:rPr>
                <w:rFonts w:ascii="PT Astra Serif" w:hAnsi="PT Astra Serif" w:cs="Times New Roman"/>
              </w:rPr>
              <w:t xml:space="preserve">Увеличение количества реконструктивных операций, проводимых на базе </w:t>
            </w:r>
            <w:r w:rsidR="002F4D76">
              <w:rPr>
                <w:rFonts w:ascii="PT Astra Serif" w:hAnsi="PT Astra Serif" w:cs="Times New Roman"/>
              </w:rPr>
              <w:t>Государственного учреждения здравоохранения Тульской области</w:t>
            </w:r>
            <w:r w:rsidRPr="00972321">
              <w:rPr>
                <w:rFonts w:ascii="PT Astra Serif" w:hAnsi="PT Astra Serif" w:cs="Times New Roman"/>
              </w:rPr>
              <w:t xml:space="preserve"> «Т</w:t>
            </w:r>
            <w:r w:rsidR="002F4D76">
              <w:rPr>
                <w:rFonts w:ascii="PT Astra Serif" w:hAnsi="PT Astra Serif" w:cs="Times New Roman"/>
              </w:rPr>
              <w:t>ульская областная клиническая больница</w:t>
            </w:r>
            <w:r w:rsidRPr="00972321">
              <w:rPr>
                <w:rFonts w:ascii="PT Astra Serif" w:hAnsi="PT Astra Serif" w:cs="Times New Roman"/>
              </w:rPr>
              <w:t>», в остром периоде ишемического инсульта</w:t>
            </w:r>
          </w:p>
        </w:tc>
        <w:tc>
          <w:tcPr>
            <w:tcW w:w="1398" w:type="dxa"/>
          </w:tcPr>
          <w:p w:rsidR="006755F9" w:rsidRPr="00972321" w:rsidRDefault="006755F9" w:rsidP="002F4D76">
            <w:pPr>
              <w:jc w:val="center"/>
              <w:rPr>
                <w:rFonts w:ascii="PT Astra Serif" w:hAnsi="PT Astra Serif" w:cs="Times New Roman"/>
                <w:color w:val="000000"/>
              </w:rPr>
            </w:pPr>
            <w:r w:rsidRPr="00972321">
              <w:rPr>
                <w:rFonts w:ascii="PT Astra Serif" w:hAnsi="PT Astra Serif" w:cs="Times New Roman"/>
                <w:color w:val="000000"/>
              </w:rPr>
              <w:t>01.01.2019</w:t>
            </w:r>
          </w:p>
        </w:tc>
        <w:tc>
          <w:tcPr>
            <w:tcW w:w="1404" w:type="dxa"/>
          </w:tcPr>
          <w:p w:rsidR="006755F9" w:rsidRPr="00972321" w:rsidRDefault="006755F9" w:rsidP="002F4D76">
            <w:pPr>
              <w:jc w:val="center"/>
              <w:rPr>
                <w:rFonts w:ascii="PT Astra Serif" w:hAnsi="PT Astra Serif" w:cs="Times New Roman"/>
                <w:color w:val="000000"/>
              </w:rPr>
            </w:pPr>
            <w:r w:rsidRPr="00972321">
              <w:rPr>
                <w:rFonts w:ascii="PT Astra Serif" w:hAnsi="PT Astra Serif" w:cs="Times New Roman"/>
                <w:color w:val="000000"/>
              </w:rPr>
              <w:t>31.12.2024</w:t>
            </w:r>
          </w:p>
        </w:tc>
        <w:tc>
          <w:tcPr>
            <w:tcW w:w="3415" w:type="dxa"/>
          </w:tcPr>
          <w:p w:rsidR="006755F9" w:rsidRPr="00972321" w:rsidRDefault="006755F9" w:rsidP="003C08E2">
            <w:pPr>
              <w:jc w:val="center"/>
              <w:rPr>
                <w:rFonts w:ascii="PT Astra Serif" w:hAnsi="PT Astra Serif"/>
              </w:rPr>
            </w:pPr>
            <w:r w:rsidRPr="00972321">
              <w:rPr>
                <w:rFonts w:ascii="PT Astra Serif" w:hAnsi="PT Astra Serif"/>
              </w:rPr>
              <w:t>Министерство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государственных учреждений здравоохранения Тульской области</w:t>
            </w:r>
          </w:p>
        </w:tc>
        <w:tc>
          <w:tcPr>
            <w:tcW w:w="2875" w:type="dxa"/>
          </w:tcPr>
          <w:p w:rsidR="006755F9" w:rsidRPr="00972321" w:rsidRDefault="006755F9" w:rsidP="002F4D76">
            <w:pPr>
              <w:jc w:val="center"/>
              <w:rPr>
                <w:rFonts w:ascii="PT Astra Serif" w:eastAsia="Times New Roman" w:hAnsi="PT Astra Serif" w:cs="Times New Roman"/>
                <w:color w:val="000000"/>
              </w:rPr>
            </w:pPr>
            <w:r w:rsidRPr="00972321">
              <w:rPr>
                <w:rFonts w:ascii="PT Astra Serif" w:hAnsi="PT Astra Serif" w:cs="Times New Roman"/>
              </w:rPr>
              <w:t xml:space="preserve">Увеличение количества реконструктивных операций, проводимых </w:t>
            </w:r>
            <w:r w:rsidRPr="00972321">
              <w:rPr>
                <w:rFonts w:ascii="PT Astra Serif" w:hAnsi="PT Astra Serif"/>
              </w:rPr>
              <w:t xml:space="preserve"> </w:t>
            </w:r>
            <w:r w:rsidRPr="00972321">
              <w:rPr>
                <w:rFonts w:ascii="PT Astra Serif" w:hAnsi="PT Astra Serif" w:cs="Times New Roman"/>
              </w:rPr>
              <w:t>в остром периоде ишемического инсульта на 10 операций в год ежегодно</w:t>
            </w:r>
          </w:p>
        </w:tc>
        <w:tc>
          <w:tcPr>
            <w:tcW w:w="2520" w:type="dxa"/>
          </w:tcPr>
          <w:p w:rsidR="006755F9" w:rsidRPr="00972321" w:rsidRDefault="006755F9" w:rsidP="00F64A1E">
            <w:pPr>
              <w:jc w:val="both"/>
              <w:rPr>
                <w:rFonts w:ascii="PT Astra Serif" w:eastAsia="Times New Roman" w:hAnsi="PT Astra Serif" w:cs="Times New Roman"/>
                <w:color w:val="000000"/>
              </w:rPr>
            </w:pPr>
          </w:p>
        </w:tc>
      </w:tr>
      <w:tr w:rsidR="006755F9" w:rsidRPr="00972321" w:rsidTr="00503DEF">
        <w:tc>
          <w:tcPr>
            <w:tcW w:w="16020" w:type="dxa"/>
            <w:gridSpan w:val="7"/>
          </w:tcPr>
          <w:p w:rsidR="006755F9" w:rsidRPr="00972321" w:rsidRDefault="006755F9" w:rsidP="00154912">
            <w:pPr>
              <w:pStyle w:val="a5"/>
              <w:numPr>
                <w:ilvl w:val="0"/>
                <w:numId w:val="14"/>
              </w:num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Реабилитация</w:t>
            </w: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9.1.</w:t>
            </w:r>
          </w:p>
        </w:tc>
        <w:tc>
          <w:tcPr>
            <w:tcW w:w="3629" w:type="dxa"/>
            <w:tcBorders>
              <w:left w:val="nil"/>
            </w:tcBorders>
          </w:tcPr>
          <w:p w:rsidR="006755F9" w:rsidRPr="00972321" w:rsidRDefault="006755F9" w:rsidP="00E75404">
            <w:pPr>
              <w:jc w:val="both"/>
              <w:rPr>
                <w:rFonts w:ascii="PT Astra Serif" w:hAnsi="PT Astra Serif"/>
                <w:u w:val="single"/>
              </w:rPr>
            </w:pPr>
            <w:r w:rsidRPr="00972321">
              <w:rPr>
                <w:rFonts w:ascii="PT Astra Serif" w:hAnsi="PT Astra Serif"/>
              </w:rPr>
              <w:t xml:space="preserve">Дооснащение отделения реабилитации </w:t>
            </w:r>
            <w:r w:rsidR="002F4D76" w:rsidRPr="002F4D76">
              <w:rPr>
                <w:rFonts w:ascii="PT Astra Serif" w:hAnsi="PT Astra Serif"/>
              </w:rPr>
              <w:t>Государственного учреждения здравоохранения Тульской области</w:t>
            </w:r>
            <w:r w:rsidRPr="00972321">
              <w:rPr>
                <w:rFonts w:ascii="PT Astra Serif" w:hAnsi="PT Astra Serif"/>
              </w:rPr>
              <w:t xml:space="preserve"> «Тульская областная клиническая больница согласно Порядка оказания медицинской помощи по медицинской реабилитации Приказа М</w:t>
            </w:r>
            <w:r w:rsidR="00E75404">
              <w:rPr>
                <w:rFonts w:ascii="PT Astra Serif" w:hAnsi="PT Astra Serif"/>
              </w:rPr>
              <w:t>инздрава</w:t>
            </w:r>
            <w:r w:rsidRPr="00972321">
              <w:rPr>
                <w:rFonts w:ascii="PT Astra Serif" w:hAnsi="PT Astra Serif"/>
              </w:rPr>
              <w:t xml:space="preserve"> России № 1705н от 29 декабря 2012 года</w:t>
            </w:r>
            <w:r w:rsidR="002F4D76">
              <w:rPr>
                <w:rFonts w:ascii="PT Astra Serif" w:hAnsi="PT Astra Serif"/>
              </w:rPr>
              <w:t xml:space="preserve"> «</w:t>
            </w:r>
            <w:r w:rsidR="00E75404" w:rsidRPr="00E75404">
              <w:rPr>
                <w:rFonts w:ascii="PT Astra Serif" w:hAnsi="PT Astra Serif"/>
              </w:rPr>
              <w:t>О порядке организации медицинской реабилитации</w:t>
            </w:r>
            <w:r w:rsidR="00E75404">
              <w:rPr>
                <w:rFonts w:ascii="PT Astra Serif" w:hAnsi="PT Astra Serif"/>
              </w:rPr>
              <w:t>»</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Министерство</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здравоохранения Тульской области, главный внештатный специалист по медицинской реабилитации департамента здравоохранения министерства здравоохранения Тульской области</w:t>
            </w:r>
          </w:p>
        </w:tc>
        <w:tc>
          <w:tcPr>
            <w:tcW w:w="2875" w:type="dxa"/>
          </w:tcPr>
          <w:p w:rsidR="006755F9" w:rsidRPr="00972321" w:rsidRDefault="006755F9" w:rsidP="00341FF8">
            <w:pPr>
              <w:spacing w:line="24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Повышение качества жизни и сохранение трудовой активности больных, перенесших острые нарушения мозгового кровообращения. Снижение частоты осложнений и увеличение степени функциональной независимости у пациентов с инсультом на 5 %</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bottom w:val="single" w:sz="4" w:space="0" w:color="auto"/>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9.2.</w:t>
            </w:r>
          </w:p>
        </w:tc>
        <w:tc>
          <w:tcPr>
            <w:tcW w:w="3629" w:type="dxa"/>
            <w:tcBorders>
              <w:left w:val="nil"/>
            </w:tcBorders>
          </w:tcPr>
          <w:p w:rsidR="006755F9" w:rsidRPr="00972321" w:rsidRDefault="006755F9" w:rsidP="00555162">
            <w:pPr>
              <w:jc w:val="both"/>
              <w:rPr>
                <w:rFonts w:ascii="PT Astra Serif" w:hAnsi="PT Astra Serif"/>
              </w:rPr>
            </w:pPr>
            <w:r w:rsidRPr="00972321">
              <w:rPr>
                <w:rFonts w:ascii="PT Astra Serif" w:hAnsi="PT Astra Serif"/>
              </w:rPr>
              <w:t xml:space="preserve">Переоснащение медицинским оборудованием отделения реабилитации </w:t>
            </w:r>
            <w:r w:rsidR="002F4D76" w:rsidRPr="002F4D76">
              <w:rPr>
                <w:rFonts w:ascii="PT Astra Serif" w:hAnsi="PT Astra Serif"/>
              </w:rPr>
              <w:lastRenderedPageBreak/>
              <w:t xml:space="preserve">Государственного учреждения здравоохранения Тульской области </w:t>
            </w:r>
            <w:r w:rsidRPr="00972321">
              <w:rPr>
                <w:rFonts w:ascii="PT Astra Serif" w:hAnsi="PT Astra Serif"/>
              </w:rPr>
              <w:t xml:space="preserve">«Тульская областная клиническая больница» согласно </w:t>
            </w:r>
            <w:r w:rsidR="00402615">
              <w:rPr>
                <w:rFonts w:ascii="PT Astra Serif" w:hAnsi="PT Astra Serif"/>
              </w:rPr>
              <w:t>п</w:t>
            </w:r>
            <w:r w:rsidRPr="00972321">
              <w:rPr>
                <w:rFonts w:ascii="PT Astra Serif" w:hAnsi="PT Astra Serif"/>
              </w:rPr>
              <w:t>риказ</w:t>
            </w:r>
            <w:r w:rsidR="00555162">
              <w:rPr>
                <w:rFonts w:ascii="PT Astra Serif" w:hAnsi="PT Astra Serif"/>
              </w:rPr>
              <w:t>у</w:t>
            </w:r>
            <w:r w:rsidRPr="00972321">
              <w:rPr>
                <w:rFonts w:ascii="PT Astra Serif" w:hAnsi="PT Astra Serif"/>
              </w:rPr>
              <w:t xml:space="preserve"> </w:t>
            </w:r>
            <w:r w:rsidR="00555162">
              <w:rPr>
                <w:rFonts w:ascii="PT Astra Serif" w:hAnsi="PT Astra Serif"/>
              </w:rPr>
              <w:br/>
            </w:r>
            <w:r w:rsidRPr="00972321">
              <w:rPr>
                <w:rFonts w:ascii="PT Astra Serif" w:hAnsi="PT Astra Serif"/>
              </w:rPr>
              <w:t>№ 90н</w:t>
            </w:r>
            <w:r w:rsidR="00555162">
              <w:rPr>
                <w:rFonts w:ascii="PT Astra Serif" w:hAnsi="PT Astra Serif"/>
              </w:rPr>
              <w:t xml:space="preserve"> </w:t>
            </w:r>
            <w:r w:rsidRPr="00972321">
              <w:rPr>
                <w:rFonts w:ascii="PT Astra Serif" w:hAnsi="PT Astra Serif"/>
              </w:rPr>
              <w:t>от 2</w:t>
            </w:r>
            <w:r w:rsidR="00402615">
              <w:rPr>
                <w:rFonts w:ascii="PT Astra Serif" w:hAnsi="PT Astra Serif"/>
              </w:rPr>
              <w:t>2</w:t>
            </w:r>
            <w:r w:rsidRPr="00972321">
              <w:rPr>
                <w:rFonts w:ascii="PT Astra Serif" w:hAnsi="PT Astra Serif"/>
              </w:rPr>
              <w:t xml:space="preserve"> февраля 2019 года «Об утверждении перечня медицинских изделий для оснащения региональных сосудистых центров и </w:t>
            </w:r>
            <w:r w:rsidR="00402615">
              <w:rPr>
                <w:rFonts w:ascii="PT Astra Serif" w:hAnsi="PT Astra Serif"/>
              </w:rPr>
              <w:t>первичных сосудистых отделений», расположенных на базе медицинских организаций, подведомственных органам исполнительной власти субъектов Российской Федерации»</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lastRenderedPageBreak/>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Министерство</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здравоохранения Тульской области, главный </w:t>
            </w:r>
            <w:r w:rsidRPr="00972321">
              <w:rPr>
                <w:rFonts w:ascii="PT Astra Serif" w:eastAsia="Times New Roman" w:hAnsi="PT Astra Serif" w:cs="Times New Roman"/>
                <w:color w:val="2D2D2D"/>
                <w:spacing w:val="2"/>
              </w:rPr>
              <w:lastRenderedPageBreak/>
              <w:t>внештатный специалист по медицинской реабилитации департамента здравоохранения министерства здравоохранения Тульской области</w:t>
            </w:r>
          </w:p>
        </w:tc>
        <w:tc>
          <w:tcPr>
            <w:tcW w:w="2875" w:type="dxa"/>
          </w:tcPr>
          <w:p w:rsidR="006755F9" w:rsidRPr="00972321" w:rsidRDefault="006755F9" w:rsidP="00341FF8">
            <w:pPr>
              <w:spacing w:line="26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Повышение качества жизни и сохранение трудовой активности </w:t>
            </w:r>
            <w:r w:rsidRPr="00972321">
              <w:rPr>
                <w:rFonts w:ascii="PT Astra Serif" w:eastAsia="Times New Roman" w:hAnsi="PT Astra Serif" w:cs="Times New Roman"/>
                <w:color w:val="2D2D2D"/>
                <w:spacing w:val="2"/>
              </w:rPr>
              <w:lastRenderedPageBreak/>
              <w:t>больных, перенесших острые нарушения мозгового кровообращения. Снижение частоты осложнений и увеличение степени функциональной независимости у пациентов с инсультом на 5 %</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9.3.</w:t>
            </w:r>
          </w:p>
        </w:tc>
        <w:tc>
          <w:tcPr>
            <w:tcW w:w="3629" w:type="dxa"/>
            <w:tcBorders>
              <w:left w:val="nil"/>
            </w:tcBorders>
          </w:tcPr>
          <w:p w:rsidR="006755F9" w:rsidRPr="00972321" w:rsidRDefault="006755F9" w:rsidP="00555162">
            <w:pPr>
              <w:jc w:val="both"/>
              <w:rPr>
                <w:rFonts w:ascii="PT Astra Serif" w:hAnsi="PT Astra Serif"/>
              </w:rPr>
            </w:pPr>
            <w:r w:rsidRPr="00972321">
              <w:rPr>
                <w:rFonts w:ascii="PT Astra Serif" w:hAnsi="PT Astra Serif"/>
              </w:rPr>
              <w:t>Разработка протоколов лечения больных с сердечно-сосудист</w:t>
            </w:r>
            <w:r w:rsidR="00402615">
              <w:rPr>
                <w:rFonts w:ascii="PT Astra Serif" w:hAnsi="PT Astra Serif"/>
              </w:rPr>
              <w:t>ыми</w:t>
            </w:r>
            <w:r w:rsidRPr="00972321">
              <w:rPr>
                <w:rFonts w:ascii="PT Astra Serif" w:hAnsi="PT Astra Serif"/>
              </w:rPr>
              <w:t xml:space="preserve"> з</w:t>
            </w:r>
            <w:r w:rsidR="00555162">
              <w:rPr>
                <w:rFonts w:ascii="PT Astra Serif" w:hAnsi="PT Astra Serif"/>
              </w:rPr>
              <w:t>а</w:t>
            </w:r>
            <w:r w:rsidRPr="00972321">
              <w:rPr>
                <w:rFonts w:ascii="PT Astra Serif" w:hAnsi="PT Astra Serif"/>
              </w:rPr>
              <w:t>болеваниями на 2 этапе реабилитации, индивидуальных планов реабилитации, определения реабилитационного по</w:t>
            </w:r>
            <w:r w:rsidR="002F4D76">
              <w:rPr>
                <w:rFonts w:ascii="PT Astra Serif" w:hAnsi="PT Astra Serif"/>
              </w:rPr>
              <w:t>тенциала, оценка его в динамике</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31.12.2014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Министерство здравоохранения Тульской области, главный внештатный специалист по медицинской реабилитации департамента здравоохранения министерства здравоохранения Тульской области</w:t>
            </w:r>
          </w:p>
        </w:tc>
        <w:tc>
          <w:tcPr>
            <w:tcW w:w="287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Доля больных, прошедших реабилитационное лечение на втором этапе медицинской реабилитации не менее 12%</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9.4.</w:t>
            </w:r>
          </w:p>
        </w:tc>
        <w:tc>
          <w:tcPr>
            <w:tcW w:w="3629" w:type="dxa"/>
            <w:tcBorders>
              <w:left w:val="nil"/>
            </w:tcBorders>
          </w:tcPr>
          <w:p w:rsidR="006755F9" w:rsidRPr="00972321" w:rsidRDefault="006755F9" w:rsidP="00154912">
            <w:pPr>
              <w:jc w:val="both"/>
              <w:rPr>
                <w:rFonts w:ascii="PT Astra Serif" w:hAnsi="PT Astra Serif"/>
              </w:rPr>
            </w:pPr>
            <w:r w:rsidRPr="00972321">
              <w:rPr>
                <w:rFonts w:ascii="PT Astra Serif" w:hAnsi="PT Astra Serif"/>
              </w:rPr>
              <w:t xml:space="preserve">Организация системы внутреннего контроля </w:t>
            </w:r>
            <w:r w:rsidRPr="00972321">
              <w:rPr>
                <w:rFonts w:ascii="PT Astra Serif" w:hAnsi="PT Astra Serif"/>
              </w:rPr>
              <w:lastRenderedPageBreak/>
              <w:t>качества по медицинской реабилитации, соблюдение федеральных клинических рекомендаций</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lastRenderedPageBreak/>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31.12.2014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Министерство здравоохранения Тульской </w:t>
            </w:r>
            <w:r w:rsidRPr="00972321">
              <w:rPr>
                <w:rFonts w:ascii="PT Astra Serif" w:eastAsia="Times New Roman" w:hAnsi="PT Astra Serif" w:cs="Times New Roman"/>
                <w:color w:val="2D2D2D"/>
                <w:spacing w:val="2"/>
              </w:rPr>
              <w:lastRenderedPageBreak/>
              <w:t>области, главный внештатный специалист по медицинской реабилитации департамента здравоохранения Тульской области</w:t>
            </w:r>
          </w:p>
        </w:tc>
        <w:tc>
          <w:tcPr>
            <w:tcW w:w="2875" w:type="dxa"/>
          </w:tcPr>
          <w:p w:rsidR="00341FF8" w:rsidRDefault="006755F9" w:rsidP="00341FF8">
            <w:pPr>
              <w:spacing w:line="24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В рамках системы внутреннего контроля </w:t>
            </w:r>
            <w:r w:rsidRPr="00972321">
              <w:rPr>
                <w:rFonts w:ascii="PT Astra Serif" w:eastAsia="Times New Roman" w:hAnsi="PT Astra Serif" w:cs="Times New Roman"/>
                <w:color w:val="2D2D2D"/>
                <w:spacing w:val="2"/>
              </w:rPr>
              <w:lastRenderedPageBreak/>
              <w:t xml:space="preserve">качества и выполнения стандартов и порядков оказания медицинской помощи по профилям БСК в рамках ведомственного контроля качества и безопасности медицинской деятельности осуществлено </w:t>
            </w:r>
          </w:p>
          <w:p w:rsidR="006755F9" w:rsidRPr="00972321" w:rsidRDefault="006755F9" w:rsidP="00341FF8">
            <w:pPr>
              <w:spacing w:line="24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5 проверок в год</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bottom w:val="single" w:sz="4" w:space="0" w:color="auto"/>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9.5.</w:t>
            </w:r>
          </w:p>
        </w:tc>
        <w:tc>
          <w:tcPr>
            <w:tcW w:w="3629" w:type="dxa"/>
            <w:tcBorders>
              <w:left w:val="nil"/>
            </w:tcBorders>
          </w:tcPr>
          <w:p w:rsidR="006755F9" w:rsidRPr="00972321" w:rsidRDefault="006755F9" w:rsidP="00154912">
            <w:pPr>
              <w:jc w:val="both"/>
              <w:rPr>
                <w:rFonts w:ascii="PT Astra Serif" w:hAnsi="PT Astra Serif"/>
              </w:rPr>
            </w:pPr>
            <w:r w:rsidRPr="00972321">
              <w:rPr>
                <w:rFonts w:ascii="PT Astra Serif" w:hAnsi="PT Astra Serif"/>
              </w:rPr>
              <w:t xml:space="preserve">Дооснащение первичных сосудистых отделений, отделения соматической реабилитации согласно Порядку оказания помощи по медицинской реабилитации </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31.12.2014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Министерство здравоохранения Тульской области, главный внештатный специалист по медицинской реабилитации департамента здравоохранения Тульской области</w:t>
            </w:r>
          </w:p>
          <w:p w:rsidR="006755F9" w:rsidRPr="00972321" w:rsidRDefault="006755F9" w:rsidP="00154912">
            <w:pPr>
              <w:jc w:val="center"/>
              <w:rPr>
                <w:rFonts w:ascii="PT Astra Serif" w:eastAsia="Times New Roman" w:hAnsi="PT Astra Serif" w:cs="Times New Roman"/>
                <w:color w:val="2D2D2D"/>
                <w:spacing w:val="2"/>
              </w:rPr>
            </w:pPr>
          </w:p>
          <w:p w:rsidR="006755F9" w:rsidRPr="00972321" w:rsidRDefault="006755F9" w:rsidP="00154912">
            <w:pPr>
              <w:jc w:val="center"/>
              <w:rPr>
                <w:rFonts w:ascii="PT Astra Serif" w:eastAsia="Times New Roman" w:hAnsi="PT Astra Serif" w:cs="Times New Roman"/>
                <w:color w:val="2D2D2D"/>
                <w:spacing w:val="2"/>
              </w:rPr>
            </w:pPr>
          </w:p>
        </w:tc>
        <w:tc>
          <w:tcPr>
            <w:tcW w:w="2875" w:type="dxa"/>
          </w:tcPr>
          <w:p w:rsidR="006755F9"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Повышение качества жизни и сохранение трудовой активности больных после острого коронарного синдрома. Снижение частоты осложнений. Снижение смертности пациентов, перенесших инфаркт миокарда, на 5 % в течение 1 года</w:t>
            </w:r>
          </w:p>
          <w:p w:rsidR="00341FF8" w:rsidRPr="00972321" w:rsidRDefault="00341FF8" w:rsidP="00154912">
            <w:pPr>
              <w:jc w:val="center"/>
              <w:rPr>
                <w:rFonts w:ascii="PT Astra Serif" w:eastAsia="Times New Roman" w:hAnsi="PT Astra Serif" w:cs="Times New Roman"/>
                <w:color w:val="2D2D2D"/>
                <w:spacing w:val="2"/>
              </w:rPr>
            </w:pP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9.6.</w:t>
            </w:r>
          </w:p>
        </w:tc>
        <w:tc>
          <w:tcPr>
            <w:tcW w:w="3629" w:type="dxa"/>
            <w:tcBorders>
              <w:left w:val="nil"/>
            </w:tcBorders>
          </w:tcPr>
          <w:p w:rsidR="006755F9" w:rsidRPr="00972321" w:rsidRDefault="006755F9" w:rsidP="00402615">
            <w:pPr>
              <w:jc w:val="both"/>
              <w:rPr>
                <w:rFonts w:ascii="PT Astra Serif" w:hAnsi="PT Astra Serif"/>
              </w:rPr>
            </w:pPr>
            <w:r w:rsidRPr="00972321">
              <w:rPr>
                <w:rFonts w:ascii="PT Astra Serif" w:hAnsi="PT Astra Serif"/>
              </w:rPr>
              <w:t>Сотрудничество с Ф</w:t>
            </w:r>
            <w:r w:rsidR="002F4D76">
              <w:rPr>
                <w:rFonts w:ascii="PT Astra Serif" w:hAnsi="PT Astra Serif"/>
              </w:rPr>
              <w:t>едеральным государственным бюджетным учреждением</w:t>
            </w:r>
            <w:r w:rsidRPr="00972321">
              <w:rPr>
                <w:rFonts w:ascii="PT Astra Serif" w:hAnsi="PT Astra Serif"/>
              </w:rPr>
              <w:t xml:space="preserve"> «Национальный центр реабилитации и курортологии </w:t>
            </w:r>
            <w:r w:rsidR="00402615">
              <w:rPr>
                <w:rFonts w:ascii="PT Astra Serif" w:hAnsi="PT Astra Serif"/>
              </w:rPr>
              <w:t>М</w:t>
            </w:r>
            <w:r w:rsidRPr="00972321">
              <w:rPr>
                <w:rFonts w:ascii="PT Astra Serif" w:hAnsi="PT Astra Serif"/>
              </w:rPr>
              <w:t xml:space="preserve">инистерства здравоохранения Российской </w:t>
            </w:r>
            <w:r w:rsidR="00402615">
              <w:rPr>
                <w:rFonts w:ascii="PT Astra Serif" w:hAnsi="PT Astra Serif"/>
              </w:rPr>
              <w:lastRenderedPageBreak/>
              <w:t>Ф</w:t>
            </w:r>
            <w:r w:rsidRPr="00972321">
              <w:rPr>
                <w:rFonts w:ascii="PT Astra Serif" w:hAnsi="PT Astra Serif"/>
              </w:rPr>
              <w:t>едерации», в том числе с использованием телемедицинских консультаций</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lastRenderedPageBreak/>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31.12.2014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Министерство здравоохранения Тульской области, главный внештатный специалист по медицинской реабилитации департамента здравоохранения Тульской </w:t>
            </w:r>
            <w:r w:rsidRPr="00972321">
              <w:rPr>
                <w:rFonts w:ascii="PT Astra Serif" w:eastAsia="Times New Roman" w:hAnsi="PT Astra Serif" w:cs="Times New Roman"/>
                <w:color w:val="2D2D2D"/>
                <w:spacing w:val="2"/>
              </w:rPr>
              <w:lastRenderedPageBreak/>
              <w:t>области</w:t>
            </w:r>
          </w:p>
        </w:tc>
        <w:tc>
          <w:tcPr>
            <w:tcW w:w="2875" w:type="dxa"/>
          </w:tcPr>
          <w:p w:rsidR="006755F9" w:rsidRPr="00972321" w:rsidRDefault="006755F9" w:rsidP="006C7AA9">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 xml:space="preserve">Проведение телемедицинских консультаций, направление пациентов на проведение реабилитационного </w:t>
            </w:r>
            <w:r w:rsidRPr="00972321">
              <w:rPr>
                <w:rFonts w:ascii="PT Astra Serif" w:eastAsia="Times New Roman" w:hAnsi="PT Astra Serif" w:cs="Times New Roman"/>
                <w:color w:val="2D2D2D"/>
                <w:spacing w:val="2"/>
              </w:rPr>
              <w:lastRenderedPageBreak/>
              <w:t xml:space="preserve">лечения в </w:t>
            </w:r>
            <w:r w:rsidR="006C7AA9" w:rsidRPr="006C7AA9">
              <w:rPr>
                <w:rFonts w:ascii="PT Astra Serif" w:eastAsia="Times New Roman" w:hAnsi="PT Astra Serif" w:cs="Times New Roman"/>
                <w:color w:val="2D2D2D"/>
                <w:spacing w:val="2"/>
              </w:rPr>
              <w:t>Федеральн</w:t>
            </w:r>
            <w:r w:rsidR="006C7AA9">
              <w:rPr>
                <w:rFonts w:ascii="PT Astra Serif" w:eastAsia="Times New Roman" w:hAnsi="PT Astra Serif" w:cs="Times New Roman"/>
                <w:color w:val="2D2D2D"/>
                <w:spacing w:val="2"/>
              </w:rPr>
              <w:t>ое</w:t>
            </w:r>
            <w:r w:rsidR="006C7AA9" w:rsidRPr="006C7AA9">
              <w:rPr>
                <w:rFonts w:ascii="PT Astra Serif" w:eastAsia="Times New Roman" w:hAnsi="PT Astra Serif" w:cs="Times New Roman"/>
                <w:color w:val="2D2D2D"/>
                <w:spacing w:val="2"/>
              </w:rPr>
              <w:t xml:space="preserve"> государственн</w:t>
            </w:r>
            <w:r w:rsidR="006C7AA9">
              <w:rPr>
                <w:rFonts w:ascii="PT Astra Serif" w:eastAsia="Times New Roman" w:hAnsi="PT Astra Serif" w:cs="Times New Roman"/>
                <w:color w:val="2D2D2D"/>
                <w:spacing w:val="2"/>
              </w:rPr>
              <w:t>ое</w:t>
            </w:r>
            <w:r w:rsidR="006C7AA9" w:rsidRPr="006C7AA9">
              <w:rPr>
                <w:rFonts w:ascii="PT Astra Serif" w:eastAsia="Times New Roman" w:hAnsi="PT Astra Serif" w:cs="Times New Roman"/>
                <w:color w:val="2D2D2D"/>
                <w:spacing w:val="2"/>
              </w:rPr>
              <w:t xml:space="preserve"> бюджетн</w:t>
            </w:r>
            <w:r w:rsidR="006C7AA9">
              <w:rPr>
                <w:rFonts w:ascii="PT Astra Serif" w:eastAsia="Times New Roman" w:hAnsi="PT Astra Serif" w:cs="Times New Roman"/>
                <w:color w:val="2D2D2D"/>
                <w:spacing w:val="2"/>
              </w:rPr>
              <w:t>ое</w:t>
            </w:r>
            <w:r w:rsidR="006C7AA9" w:rsidRPr="006C7AA9">
              <w:rPr>
                <w:rFonts w:ascii="PT Astra Serif" w:eastAsia="Times New Roman" w:hAnsi="PT Astra Serif" w:cs="Times New Roman"/>
                <w:color w:val="2D2D2D"/>
                <w:spacing w:val="2"/>
              </w:rPr>
              <w:t xml:space="preserve"> учреждение</w:t>
            </w:r>
            <w:r w:rsidRPr="00972321">
              <w:rPr>
                <w:rFonts w:ascii="PT Astra Serif" w:eastAsia="Times New Roman" w:hAnsi="PT Astra Serif" w:cs="Times New Roman"/>
                <w:color w:val="2D2D2D"/>
                <w:spacing w:val="2"/>
              </w:rPr>
              <w:t xml:space="preserve"> «Национальный центр реабилитации и курортологии министерства здравоохранения Российской федерации», в том числе с использованием телемедицинских консультаций</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bottom w:val="single" w:sz="4" w:space="0" w:color="auto"/>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9.7.</w:t>
            </w:r>
          </w:p>
        </w:tc>
        <w:tc>
          <w:tcPr>
            <w:tcW w:w="3629" w:type="dxa"/>
            <w:tcBorders>
              <w:left w:val="nil"/>
            </w:tcBorders>
          </w:tcPr>
          <w:p w:rsidR="006755F9" w:rsidRPr="00972321" w:rsidRDefault="006755F9" w:rsidP="00154912">
            <w:pPr>
              <w:jc w:val="both"/>
              <w:rPr>
                <w:rFonts w:ascii="PT Astra Serif" w:hAnsi="PT Astra Serif" w:cs="Times New Roman"/>
                <w:color w:val="000000"/>
                <w:lang w:bidi="ru-RU"/>
              </w:rPr>
            </w:pPr>
            <w:r w:rsidRPr="00972321">
              <w:rPr>
                <w:rFonts w:ascii="PT Astra Serif" w:hAnsi="PT Astra Serif" w:cs="Times New Roman"/>
                <w:color w:val="000000"/>
                <w:lang w:bidi="ru-RU"/>
              </w:rPr>
              <w:t xml:space="preserve">Совершенствование оказания медицинской помощи на 2-м этапе реабилитации пациентов с заболеваниями центральной нервной системы. </w:t>
            </w:r>
          </w:p>
          <w:p w:rsidR="006755F9" w:rsidRPr="00972321" w:rsidRDefault="006755F9" w:rsidP="00154912">
            <w:pPr>
              <w:jc w:val="both"/>
              <w:rPr>
                <w:rFonts w:ascii="PT Astra Serif" w:hAnsi="PT Astra Serif" w:cs="Times New Roman"/>
                <w:color w:val="000000"/>
                <w:lang w:bidi="ru-RU"/>
              </w:rPr>
            </w:pPr>
            <w:r w:rsidRPr="00972321">
              <w:rPr>
                <w:rFonts w:ascii="PT Astra Serif" w:hAnsi="PT Astra Serif" w:cs="Times New Roman"/>
                <w:color w:val="000000"/>
                <w:lang w:bidi="ru-RU"/>
              </w:rPr>
              <w:t xml:space="preserve">Перепрофилирование 20 стационарных коек круглосуточного пребывания неврологического отделения Центра реабилитации </w:t>
            </w:r>
            <w:r w:rsidR="006C7AA9" w:rsidRPr="006C7AA9">
              <w:rPr>
                <w:rFonts w:ascii="PT Astra Serif" w:hAnsi="PT Astra Serif" w:cs="Times New Roman"/>
                <w:color w:val="000000"/>
                <w:lang w:bidi="ru-RU"/>
              </w:rPr>
              <w:t xml:space="preserve">Государственного учреждения здравоохранения Тульской области </w:t>
            </w:r>
            <w:r w:rsidRPr="00972321">
              <w:rPr>
                <w:rFonts w:ascii="PT Astra Serif" w:hAnsi="PT Astra Serif" w:cs="Times New Roman"/>
                <w:color w:val="000000"/>
                <w:lang w:bidi="ru-RU"/>
              </w:rPr>
              <w:t xml:space="preserve">«Тульская областная клиническая больница» в реабилитационные </w:t>
            </w:r>
            <w:r w:rsidRPr="00972321">
              <w:rPr>
                <w:rFonts w:ascii="PT Astra Serif" w:hAnsi="PT Astra Serif" w:cs="Times New Roman"/>
                <w:color w:val="000000"/>
                <w:lang w:bidi="ru-RU"/>
              </w:rPr>
              <w:lastRenderedPageBreak/>
              <w:t>стационарные койки круглосуточного пребывания для больных с заболеваниями центральной нервной системы</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lastRenderedPageBreak/>
              <w:t>01.07.2019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 главный внештатный специалист по медицинской реабилитации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w:t>
            </w:r>
          </w:p>
        </w:tc>
        <w:tc>
          <w:tcPr>
            <w:tcW w:w="287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Обеспечение реабилитацией к 2024 году не менее 90% всех пациентов, перенесших ОНМК</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9.8.</w:t>
            </w:r>
          </w:p>
        </w:tc>
        <w:tc>
          <w:tcPr>
            <w:tcW w:w="3629" w:type="dxa"/>
            <w:tcBorders>
              <w:left w:val="nil"/>
            </w:tcBorders>
          </w:tcPr>
          <w:p w:rsidR="006755F9" w:rsidRPr="00972321" w:rsidRDefault="006755F9" w:rsidP="00341FF8">
            <w:pPr>
              <w:jc w:val="both"/>
              <w:rPr>
                <w:rFonts w:ascii="PT Astra Serif" w:hAnsi="PT Astra Serif" w:cs="Times New Roman"/>
                <w:color w:val="000000"/>
                <w:lang w:bidi="ru-RU"/>
              </w:rPr>
            </w:pPr>
            <w:r w:rsidRPr="00972321">
              <w:rPr>
                <w:rFonts w:ascii="PT Astra Serif" w:hAnsi="PT Astra Serif" w:cs="Times New Roman"/>
                <w:color w:val="000000"/>
                <w:lang w:bidi="ru-RU"/>
              </w:rPr>
              <w:t xml:space="preserve">Совершенствование оказания медицинской помощи на 3-м этапе реабилитации пациентов с заболеваниями центральной нервной системы. Перепрофилирование 20 коек дневного пребывания неврологического отделения </w:t>
            </w:r>
            <w:r w:rsidR="00C92053" w:rsidRPr="00C92053">
              <w:rPr>
                <w:rFonts w:ascii="PT Astra Serif" w:hAnsi="PT Astra Serif" w:cs="Times New Roman"/>
                <w:color w:val="000000"/>
                <w:lang w:bidi="ru-RU"/>
              </w:rPr>
              <w:t xml:space="preserve">Государственного учреждения здравоохранения </w:t>
            </w:r>
            <w:r w:rsidRPr="00972321">
              <w:rPr>
                <w:rFonts w:ascii="PT Astra Serif" w:hAnsi="PT Astra Serif" w:cs="Times New Roman"/>
                <w:color w:val="000000"/>
                <w:lang w:bidi="ru-RU"/>
              </w:rPr>
              <w:t xml:space="preserve">«Щекинская районная больница» в реабилитационные койки дневного пребывания для больных с заболеваниями центральной нервной системы, 15 коек дневного пребывания неврологического отделения </w:t>
            </w:r>
            <w:r w:rsidR="00C92053" w:rsidRPr="00C92053">
              <w:rPr>
                <w:rFonts w:ascii="PT Astra Serif" w:hAnsi="PT Astra Serif" w:cs="Times New Roman"/>
                <w:color w:val="000000"/>
                <w:lang w:bidi="ru-RU"/>
              </w:rPr>
              <w:t>Государственного учреждения здравоохранения</w:t>
            </w:r>
            <w:r w:rsidRPr="00972321">
              <w:rPr>
                <w:rFonts w:ascii="PT Astra Serif" w:hAnsi="PT Astra Serif" w:cs="Times New Roman"/>
                <w:color w:val="000000"/>
                <w:lang w:bidi="ru-RU"/>
              </w:rPr>
              <w:t xml:space="preserve"> «Ефремовская районная  больница имени А.И. Козлова» в реабилитационные  койки дневного пребывания для больных с заболеваниями центральной нервной </w:t>
            </w:r>
            <w:r w:rsidRPr="00972321">
              <w:rPr>
                <w:rFonts w:ascii="PT Astra Serif" w:hAnsi="PT Astra Serif" w:cs="Times New Roman"/>
                <w:color w:val="000000"/>
                <w:lang w:bidi="ru-RU"/>
              </w:rPr>
              <w:lastRenderedPageBreak/>
              <w:t xml:space="preserve">системы, 15 коек дневного пребывания неврологического отделения </w:t>
            </w:r>
            <w:r w:rsidR="00C92053" w:rsidRPr="00C92053">
              <w:rPr>
                <w:rFonts w:ascii="PT Astra Serif" w:hAnsi="PT Astra Serif" w:cs="Times New Roman"/>
                <w:color w:val="000000"/>
                <w:lang w:bidi="ru-RU"/>
              </w:rPr>
              <w:t>Государственного учреждения здравоохранения</w:t>
            </w:r>
            <w:r w:rsidRPr="00972321">
              <w:rPr>
                <w:rFonts w:ascii="PT Astra Serif" w:hAnsi="PT Astra Serif" w:cs="Times New Roman"/>
                <w:color w:val="000000"/>
                <w:lang w:bidi="ru-RU"/>
              </w:rPr>
              <w:t xml:space="preserve"> «Узловская районная  больница» в реабилитационные  койки дневного пребывания для больных с заболеваниями опорно-двигательного аппарата, 5 коек дневного пребывания неврологического отделения  </w:t>
            </w:r>
            <w:r w:rsidR="00C92053" w:rsidRPr="00C92053">
              <w:rPr>
                <w:rFonts w:ascii="PT Astra Serif" w:hAnsi="PT Astra Serif" w:cs="Times New Roman"/>
                <w:color w:val="000000"/>
                <w:lang w:bidi="ru-RU"/>
              </w:rPr>
              <w:t>Государственного учреждения здравоохранения</w:t>
            </w:r>
            <w:r w:rsidRPr="00972321">
              <w:rPr>
                <w:rFonts w:ascii="PT Astra Serif" w:hAnsi="PT Astra Serif" w:cs="Times New Roman"/>
                <w:color w:val="000000"/>
                <w:lang w:bidi="ru-RU"/>
              </w:rPr>
              <w:t xml:space="preserve"> Т</w:t>
            </w:r>
            <w:r w:rsidR="00C92053">
              <w:rPr>
                <w:rFonts w:ascii="PT Astra Serif" w:hAnsi="PT Astra Serif" w:cs="Times New Roman"/>
                <w:color w:val="000000"/>
                <w:lang w:bidi="ru-RU"/>
              </w:rPr>
              <w:t>ульской области</w:t>
            </w:r>
            <w:r w:rsidRPr="00972321">
              <w:rPr>
                <w:rFonts w:ascii="PT Astra Serif" w:hAnsi="PT Astra Serif" w:cs="Times New Roman"/>
                <w:color w:val="000000"/>
                <w:lang w:bidi="ru-RU"/>
              </w:rPr>
              <w:t xml:space="preserve"> «Тульская областная клиническая больница» в реабилитационные  койки дневного пребывания для больных с заболеваниями центральной нервной системы</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lastRenderedPageBreak/>
              <w:t>01.09.2019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 главный внештатный специалист реабилитолог департамента здравоохранения министерства здравоохранения Тульской области, главный внештатный специалист невролог департамента здравоохранения министерства здравоохранения Тульской области, главные врачи государственных учреждений здравоохранения Тульской области</w:t>
            </w:r>
          </w:p>
        </w:tc>
        <w:tc>
          <w:tcPr>
            <w:tcW w:w="287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Обеспечение реабилитацией на амбулаторном этапе к 2024 году не менее 90% всех пациентов с перенесенным ОНМК</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503DEF">
        <w:tc>
          <w:tcPr>
            <w:tcW w:w="16020" w:type="dxa"/>
            <w:gridSpan w:val="7"/>
          </w:tcPr>
          <w:p w:rsidR="006755F9" w:rsidRPr="00972321" w:rsidRDefault="006755F9" w:rsidP="00154912">
            <w:pPr>
              <w:pStyle w:val="a5"/>
              <w:numPr>
                <w:ilvl w:val="0"/>
                <w:numId w:val="14"/>
              </w:num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Кадровое обеспечение системы оказания медицинской помощи больным сердечно-сосудистыми заболеваниями</w:t>
            </w:r>
          </w:p>
        </w:tc>
      </w:tr>
      <w:tr w:rsidR="006755F9" w:rsidRPr="00972321" w:rsidTr="000E785E">
        <w:tc>
          <w:tcPr>
            <w:tcW w:w="779" w:type="dxa"/>
            <w:tcBorders>
              <w:bottom w:val="single" w:sz="4" w:space="0" w:color="auto"/>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10.1.</w:t>
            </w:r>
          </w:p>
        </w:tc>
        <w:tc>
          <w:tcPr>
            <w:tcW w:w="3629" w:type="dxa"/>
            <w:tcBorders>
              <w:left w:val="nil"/>
            </w:tcBorders>
          </w:tcPr>
          <w:p w:rsidR="006755F9" w:rsidRPr="00972321" w:rsidRDefault="006755F9" w:rsidP="00154912">
            <w:pPr>
              <w:jc w:val="both"/>
              <w:rPr>
                <w:rFonts w:ascii="PT Astra Serif" w:hAnsi="PT Astra Serif" w:cs="Times New Roman"/>
                <w:color w:val="000000"/>
                <w:lang w:bidi="ru-RU"/>
              </w:rPr>
            </w:pPr>
            <w:r w:rsidRPr="00972321">
              <w:rPr>
                <w:rFonts w:ascii="PT Astra Serif" w:hAnsi="PT Astra Serif" w:cs="Times New Roman"/>
                <w:color w:val="000000"/>
                <w:lang w:bidi="ru-RU"/>
              </w:rPr>
              <w:t xml:space="preserve">Привлечение молодых специалистов (кардиологов, неврологов), доукомплектование мультидисциплинарных бригад специалистами в соответствии с порядками оказания медицинской </w:t>
            </w:r>
            <w:r w:rsidRPr="00972321">
              <w:rPr>
                <w:rFonts w:ascii="PT Astra Serif" w:hAnsi="PT Astra Serif" w:cs="Times New Roman"/>
                <w:color w:val="000000"/>
                <w:lang w:bidi="ru-RU"/>
              </w:rPr>
              <w:lastRenderedPageBreak/>
              <w:t>помощи больным сердечно-сосудистыми заболеваниями</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lastRenderedPageBreak/>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hAnsi="PT Astra Serif"/>
              </w:rPr>
              <w:t xml:space="preserve">Главные врачи государственных учреждений здравоохранения, министерство здравоохранения Тульской области </w:t>
            </w:r>
          </w:p>
        </w:tc>
        <w:tc>
          <w:tcPr>
            <w:tcW w:w="287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Осуществлена подготовка:</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12 врачей-специалистов</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и 5 средних медицинских работников в 2019 году;</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14 врачей-специалистов и 8 средних медицинских работников в 2020 году;</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15 врачей-специалистов и 10 средних медицинских работников в 2021 году;</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подготовка 15 врачей-специалистов и 10 средних медицинских работников в 2022 году;</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15 врачей-специалистов и 10 средних медицинских работников в 2023 году;</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15 врачей-специалистов и 10 средних медицинских работников в 2024 году</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10.2.</w:t>
            </w:r>
          </w:p>
        </w:tc>
        <w:tc>
          <w:tcPr>
            <w:tcW w:w="3629" w:type="dxa"/>
            <w:tcBorders>
              <w:left w:val="nil"/>
            </w:tcBorders>
          </w:tcPr>
          <w:p w:rsidR="006755F9" w:rsidRPr="00972321" w:rsidRDefault="006755F9" w:rsidP="00154912">
            <w:pPr>
              <w:jc w:val="both"/>
              <w:rPr>
                <w:rFonts w:ascii="PT Astra Serif" w:hAnsi="PT Astra Serif"/>
              </w:rPr>
            </w:pPr>
            <w:r w:rsidRPr="00972321">
              <w:rPr>
                <w:rFonts w:ascii="PT Astra Serif" w:hAnsi="PT Astra Serif"/>
              </w:rPr>
              <w:t>Направление на обучение 8 врачей кардиологов на первичную специализацию по специальности «физическая и реабилитационная медицина»</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t>01.09.2019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Default="006755F9" w:rsidP="00154912">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w:t>
            </w:r>
            <w:r w:rsidRPr="00972321">
              <w:rPr>
                <w:rFonts w:ascii="PT Astra Serif" w:eastAsia="Times New Roman" w:hAnsi="PT Astra Serif" w:cs="Times New Roman"/>
                <w:color w:val="2D2D2D"/>
                <w:spacing w:val="2"/>
              </w:rPr>
              <w:t xml:space="preserve">, главный внештатный специалист по медицинской реабилитации департамента </w:t>
            </w:r>
            <w:r w:rsidRPr="00972321">
              <w:rPr>
                <w:rFonts w:ascii="PT Astra Serif" w:eastAsia="Times New Roman" w:hAnsi="PT Astra Serif" w:cs="Times New Roman"/>
                <w:color w:val="2D2D2D"/>
                <w:spacing w:val="2"/>
              </w:rPr>
              <w:lastRenderedPageBreak/>
              <w:t>здравоохранения Тульской области</w:t>
            </w:r>
          </w:p>
          <w:p w:rsidR="00341FF8" w:rsidRPr="00972321" w:rsidRDefault="00341FF8" w:rsidP="00154912">
            <w:pPr>
              <w:jc w:val="center"/>
              <w:rPr>
                <w:rFonts w:ascii="PT Astra Serif" w:eastAsia="Times New Roman" w:hAnsi="PT Astra Serif" w:cs="Times New Roman"/>
                <w:color w:val="2D2D2D"/>
                <w:spacing w:val="2"/>
              </w:rPr>
            </w:pPr>
          </w:p>
        </w:tc>
        <w:tc>
          <w:tcPr>
            <w:tcW w:w="287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lastRenderedPageBreak/>
              <w:t>Обучено 8 врачей кардиологов по специальности «физическая и реабилитационная медицина»</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10.3.</w:t>
            </w:r>
          </w:p>
        </w:tc>
        <w:tc>
          <w:tcPr>
            <w:tcW w:w="3629" w:type="dxa"/>
            <w:tcBorders>
              <w:left w:val="nil"/>
            </w:tcBorders>
          </w:tcPr>
          <w:p w:rsidR="006755F9" w:rsidRPr="00972321" w:rsidRDefault="006755F9" w:rsidP="00154912">
            <w:pPr>
              <w:jc w:val="both"/>
              <w:rPr>
                <w:rFonts w:ascii="PT Astra Serif" w:hAnsi="PT Astra Serif"/>
              </w:rPr>
            </w:pPr>
            <w:r w:rsidRPr="00972321">
              <w:rPr>
                <w:rFonts w:ascii="PT Astra Serif" w:hAnsi="PT Astra Serif"/>
              </w:rPr>
              <w:t>Направление на обучение 8 неврологов и 1 врача по лечебной физкультуре ПСО и РСЦ на первичную специализацию по специальности «физическая и реабилитационная медицина»</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t>01.09.2019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w:t>
            </w:r>
            <w:r w:rsidRPr="00972321">
              <w:rPr>
                <w:rFonts w:ascii="PT Astra Serif" w:eastAsia="Times New Roman" w:hAnsi="PT Astra Serif" w:cs="Times New Roman"/>
                <w:color w:val="2D2D2D"/>
                <w:spacing w:val="2"/>
              </w:rPr>
              <w:t>, главный внештатный специалист по медицинской реабилитации департамента здравоохранения Тульской области</w:t>
            </w:r>
          </w:p>
        </w:tc>
        <w:tc>
          <w:tcPr>
            <w:tcW w:w="287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Обучено 8 неврологов и 1 врач по лечебной физкультуре по специальности «физическая и реабилитационная медицина»</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10.4.</w:t>
            </w:r>
          </w:p>
        </w:tc>
        <w:tc>
          <w:tcPr>
            <w:tcW w:w="3629" w:type="dxa"/>
            <w:tcBorders>
              <w:left w:val="nil"/>
            </w:tcBorders>
          </w:tcPr>
          <w:p w:rsidR="006755F9" w:rsidRPr="00972321" w:rsidRDefault="006755F9" w:rsidP="00E75404">
            <w:pPr>
              <w:jc w:val="both"/>
              <w:rPr>
                <w:rFonts w:ascii="PT Astra Serif" w:hAnsi="PT Astra Serif"/>
              </w:rPr>
            </w:pPr>
            <w:r w:rsidRPr="00972321">
              <w:rPr>
                <w:rFonts w:ascii="PT Astra Serif" w:hAnsi="PT Astra Serif"/>
              </w:rPr>
              <w:t xml:space="preserve">Реализация мер социальной поддержки медицинских работников, участвующих в оказании медицинской помощи больным с </w:t>
            </w:r>
            <w:r w:rsidR="00E75404">
              <w:rPr>
                <w:rFonts w:ascii="PT Astra Serif" w:hAnsi="PT Astra Serif"/>
              </w:rPr>
              <w:t>сердечно-сосудистыми заболеваниями</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hAnsi="PT Astra Serif"/>
              </w:rPr>
              <w:t>Министерство здравоохранения Тульской области</w:t>
            </w:r>
          </w:p>
        </w:tc>
        <w:tc>
          <w:tcPr>
            <w:tcW w:w="287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Предоставления мер социальной поддержки медицинским работникам, вновь устроившимся в государственные учреждения здравоохранения Тульской области</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503DEF">
        <w:tc>
          <w:tcPr>
            <w:tcW w:w="16020" w:type="dxa"/>
            <w:gridSpan w:val="7"/>
          </w:tcPr>
          <w:p w:rsidR="006755F9" w:rsidRPr="00972321" w:rsidRDefault="006755F9" w:rsidP="00154912">
            <w:pPr>
              <w:pStyle w:val="a5"/>
              <w:numPr>
                <w:ilvl w:val="0"/>
                <w:numId w:val="14"/>
              </w:num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Организационно-методическое обеспечение качества оказания медицинской помощи</w:t>
            </w: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11.1.</w:t>
            </w:r>
          </w:p>
        </w:tc>
        <w:tc>
          <w:tcPr>
            <w:tcW w:w="3629" w:type="dxa"/>
            <w:tcBorders>
              <w:left w:val="nil"/>
            </w:tcBorders>
          </w:tcPr>
          <w:p w:rsidR="006755F9" w:rsidRPr="00972321" w:rsidRDefault="006755F9" w:rsidP="00154912">
            <w:pPr>
              <w:jc w:val="both"/>
              <w:rPr>
                <w:rFonts w:ascii="PT Astra Serif" w:hAnsi="PT Astra Serif"/>
              </w:rPr>
            </w:pPr>
            <w:r w:rsidRPr="00972321">
              <w:rPr>
                <w:rFonts w:ascii="PT Astra Serif" w:hAnsi="PT Astra Serif"/>
              </w:rPr>
              <w:t xml:space="preserve">Функционирование телемедицинского центра для проведения консультаций пациентов, совещаний, образовательных семинаров с руководителями государственных учреждений здравоохранения, проведение консультаций и врачебных </w:t>
            </w:r>
            <w:r w:rsidRPr="00972321">
              <w:rPr>
                <w:rFonts w:ascii="PT Astra Serif" w:hAnsi="PT Astra Serif"/>
              </w:rPr>
              <w:lastRenderedPageBreak/>
              <w:t xml:space="preserve">консилиумов с федеральными клиниками (в том числе </w:t>
            </w:r>
            <w:r w:rsidR="008B5523">
              <w:rPr>
                <w:rFonts w:ascii="PT Astra Serif" w:hAnsi="PT Astra Serif"/>
              </w:rPr>
              <w:t xml:space="preserve">с </w:t>
            </w:r>
            <w:r w:rsidR="008B5523" w:rsidRPr="008B5523">
              <w:rPr>
                <w:rFonts w:ascii="PT Astra Serif" w:hAnsi="PT Astra Serif"/>
              </w:rPr>
              <w:t>Федеральным государственным бюджетным учреждением «Национальный медицинский исследовательский центр профилактической медицины» Министерства здравоохранения Российской Федерации</w:t>
            </w:r>
            <w:r w:rsidRPr="00972321">
              <w:rPr>
                <w:rFonts w:ascii="PT Astra Serif" w:hAnsi="PT Astra Serif"/>
              </w:rPr>
              <w:t xml:space="preserve">) </w:t>
            </w: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lastRenderedPageBreak/>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hAnsi="PT Astra Serif"/>
              </w:rPr>
              <w:t xml:space="preserve">Министерство здравоохранения Тульской области, главные врачи государственных учреждений здравоохранения Тульской области </w:t>
            </w:r>
          </w:p>
        </w:tc>
        <w:tc>
          <w:tcPr>
            <w:tcW w:w="2875" w:type="dxa"/>
          </w:tcPr>
          <w:p w:rsidR="00341FF8"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 xml:space="preserve">Проведение не менее </w:t>
            </w:r>
          </w:p>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15 телемедицинских консультаций в месяц</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11.2.</w:t>
            </w:r>
          </w:p>
        </w:tc>
        <w:tc>
          <w:tcPr>
            <w:tcW w:w="3629" w:type="dxa"/>
            <w:tcBorders>
              <w:left w:val="nil"/>
            </w:tcBorders>
          </w:tcPr>
          <w:p w:rsidR="006755F9" w:rsidRDefault="006755F9" w:rsidP="00E75404">
            <w:pPr>
              <w:jc w:val="both"/>
              <w:rPr>
                <w:rFonts w:ascii="PT Astra Serif" w:eastAsia="Times New Roman" w:hAnsi="PT Astra Serif" w:cs="Times New Roman"/>
                <w:color w:val="2D2D2D"/>
                <w:spacing w:val="2"/>
              </w:rPr>
            </w:pPr>
            <w:r w:rsidRPr="00972321">
              <w:rPr>
                <w:rFonts w:ascii="PT Astra Serif" w:hAnsi="PT Astra Serif"/>
              </w:rPr>
              <w:t xml:space="preserve">Проведение совместных научно-практических мероприятий (разборы клинических случаев, конференций, показательных операций и др.) по вопросам повышения качества </w:t>
            </w:r>
            <w:r w:rsidRPr="00972321">
              <w:rPr>
                <w:rFonts w:ascii="PT Astra Serif" w:eastAsia="Times New Roman" w:hAnsi="PT Astra Serif" w:cs="Times New Roman"/>
                <w:color w:val="2D2D2D"/>
                <w:spacing w:val="2"/>
              </w:rPr>
              <w:t xml:space="preserve">медицинской помощи больным с </w:t>
            </w:r>
            <w:r w:rsidR="00E75404" w:rsidRPr="00E75404">
              <w:rPr>
                <w:rFonts w:ascii="PT Astra Serif" w:eastAsia="Times New Roman" w:hAnsi="PT Astra Serif" w:cs="Times New Roman"/>
                <w:color w:val="2D2D2D"/>
                <w:spacing w:val="2"/>
              </w:rPr>
              <w:t>сердечно-сосудистыми заболеваниями</w:t>
            </w:r>
            <w:r w:rsidRPr="00972321">
              <w:rPr>
                <w:rFonts w:ascii="PT Astra Serif" w:eastAsia="Times New Roman" w:hAnsi="PT Astra Serif" w:cs="Times New Roman"/>
                <w:color w:val="2D2D2D"/>
                <w:spacing w:val="2"/>
              </w:rPr>
              <w:t xml:space="preserve">. Внедрение новых методов профилактики, диагностики, лечения и реабилитации при </w:t>
            </w:r>
            <w:r w:rsidR="00E75404" w:rsidRPr="00E75404">
              <w:rPr>
                <w:rFonts w:ascii="PT Astra Serif" w:eastAsia="Times New Roman" w:hAnsi="PT Astra Serif" w:cs="Times New Roman"/>
                <w:color w:val="2D2D2D"/>
                <w:spacing w:val="2"/>
              </w:rPr>
              <w:t>сердечно-сосудисты</w:t>
            </w:r>
            <w:r w:rsidR="00E75404">
              <w:rPr>
                <w:rFonts w:ascii="PT Astra Serif" w:eastAsia="Times New Roman" w:hAnsi="PT Astra Serif" w:cs="Times New Roman"/>
                <w:color w:val="2D2D2D"/>
                <w:spacing w:val="2"/>
              </w:rPr>
              <w:t>х</w:t>
            </w:r>
            <w:r w:rsidR="00E75404" w:rsidRPr="00E75404">
              <w:rPr>
                <w:rFonts w:ascii="PT Astra Serif" w:eastAsia="Times New Roman" w:hAnsi="PT Astra Serif" w:cs="Times New Roman"/>
                <w:color w:val="2D2D2D"/>
                <w:spacing w:val="2"/>
              </w:rPr>
              <w:t xml:space="preserve"> заболевания</w:t>
            </w:r>
            <w:r w:rsidR="00E75404">
              <w:rPr>
                <w:rFonts w:ascii="PT Astra Serif" w:eastAsia="Times New Roman" w:hAnsi="PT Astra Serif" w:cs="Times New Roman"/>
                <w:color w:val="2D2D2D"/>
                <w:spacing w:val="2"/>
              </w:rPr>
              <w:t>х</w:t>
            </w:r>
          </w:p>
          <w:p w:rsidR="00341FF8" w:rsidRPr="00972321" w:rsidRDefault="00341FF8" w:rsidP="00E75404">
            <w:pPr>
              <w:jc w:val="both"/>
              <w:rPr>
                <w:rFonts w:ascii="PT Astra Serif" w:hAnsi="PT Astra Serif"/>
              </w:rPr>
            </w:pPr>
          </w:p>
        </w:tc>
        <w:tc>
          <w:tcPr>
            <w:tcW w:w="1398" w:type="dxa"/>
          </w:tcPr>
          <w:p w:rsidR="006755F9" w:rsidRPr="00972321" w:rsidRDefault="006755F9" w:rsidP="00154912">
            <w:pPr>
              <w:jc w:val="center"/>
              <w:rPr>
                <w:rFonts w:ascii="PT Astra Serif" w:hAnsi="PT Astra Serif"/>
              </w:rPr>
            </w:pPr>
            <w:r w:rsidRPr="00972321">
              <w:rPr>
                <w:rFonts w:ascii="PT Astra Serif" w:hAnsi="PT Astra Serif"/>
              </w:rPr>
              <w:t>01.01.2019</w:t>
            </w:r>
          </w:p>
        </w:tc>
        <w:tc>
          <w:tcPr>
            <w:tcW w:w="1404" w:type="dxa"/>
          </w:tcPr>
          <w:p w:rsidR="006755F9" w:rsidRPr="00972321" w:rsidRDefault="006755F9" w:rsidP="00154912">
            <w:pPr>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154912">
            <w:pPr>
              <w:jc w:val="center"/>
              <w:rPr>
                <w:rFonts w:ascii="PT Astra Serif" w:hAnsi="PT Astra Serif"/>
              </w:rPr>
            </w:pPr>
          </w:p>
        </w:tc>
        <w:tc>
          <w:tcPr>
            <w:tcW w:w="2875" w:type="dxa"/>
          </w:tcPr>
          <w:p w:rsidR="006755F9" w:rsidRPr="00972321" w:rsidRDefault="006755F9" w:rsidP="00154912">
            <w:pPr>
              <w:jc w:val="center"/>
              <w:rPr>
                <w:rFonts w:ascii="PT Astra Serif" w:eastAsia="Times New Roman" w:hAnsi="PT Astra Serif" w:cs="Times New Roman"/>
                <w:color w:val="2D2D2D"/>
                <w:spacing w:val="2"/>
              </w:rPr>
            </w:pPr>
            <w:r w:rsidRPr="00972321">
              <w:rPr>
                <w:rFonts w:ascii="PT Astra Serif" w:hAnsi="PT Astra Serif"/>
              </w:rPr>
              <w:t>Снижение смертности от инфаркта миокарда к 2024 году не более 28,0 на 100 тысяч населения, смертности от острого нарушения мозгового кровообращения к 2024 году не более 80,3 на 100 тысяч населения</w:t>
            </w:r>
          </w:p>
        </w:tc>
        <w:tc>
          <w:tcPr>
            <w:tcW w:w="2520" w:type="dxa"/>
          </w:tcPr>
          <w:p w:rsidR="006755F9" w:rsidRPr="00972321" w:rsidRDefault="006755F9" w:rsidP="00154912">
            <w:pPr>
              <w:jc w:val="center"/>
              <w:rPr>
                <w:rFonts w:ascii="PT Astra Serif" w:eastAsia="Times New Roman" w:hAnsi="PT Astra Serif" w:cs="Times New Roman"/>
                <w:color w:val="2D2D2D"/>
                <w:spacing w:val="2"/>
              </w:rPr>
            </w:pPr>
          </w:p>
        </w:tc>
      </w:tr>
      <w:tr w:rsidR="006755F9" w:rsidRPr="00972321" w:rsidTr="000E785E">
        <w:tc>
          <w:tcPr>
            <w:tcW w:w="779" w:type="dxa"/>
            <w:tcBorders>
              <w:right w:val="nil"/>
            </w:tcBorders>
          </w:tcPr>
          <w:p w:rsidR="006755F9" w:rsidRPr="00972321" w:rsidRDefault="006755F9" w:rsidP="00341FF8">
            <w:pPr>
              <w:spacing w:line="28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11.3.</w:t>
            </w:r>
          </w:p>
        </w:tc>
        <w:tc>
          <w:tcPr>
            <w:tcW w:w="3629" w:type="dxa"/>
            <w:tcBorders>
              <w:left w:val="nil"/>
            </w:tcBorders>
          </w:tcPr>
          <w:p w:rsidR="006755F9" w:rsidRPr="00972321" w:rsidRDefault="006755F9" w:rsidP="00341FF8">
            <w:pPr>
              <w:spacing w:line="280" w:lineRule="exact"/>
              <w:ind w:left="2"/>
              <w:jc w:val="both"/>
              <w:rPr>
                <w:rFonts w:ascii="PT Astra Serif" w:hAnsi="PT Astra Serif"/>
              </w:rPr>
            </w:pPr>
            <w:r w:rsidRPr="00972321">
              <w:rPr>
                <w:rFonts w:ascii="PT Astra Serif" w:hAnsi="PT Astra Serif"/>
              </w:rPr>
              <w:t xml:space="preserve">Актуализация Паспортов участка с целью выделения групп граждан, подлежащих </w:t>
            </w:r>
            <w:r w:rsidRPr="00972321">
              <w:rPr>
                <w:rFonts w:ascii="PT Astra Serif" w:hAnsi="PT Astra Serif"/>
              </w:rPr>
              <w:lastRenderedPageBreak/>
              <w:t>диспансеризации, профилактическим осмотрам, диспансерному наблюдению</w:t>
            </w:r>
          </w:p>
          <w:p w:rsidR="006755F9" w:rsidRPr="00972321" w:rsidRDefault="006755F9" w:rsidP="00341FF8">
            <w:pPr>
              <w:spacing w:line="280" w:lineRule="exact"/>
              <w:ind w:left="2"/>
              <w:jc w:val="both"/>
              <w:rPr>
                <w:rFonts w:ascii="PT Astra Serif" w:hAnsi="PT Astra Serif"/>
              </w:rPr>
            </w:pPr>
          </w:p>
        </w:tc>
        <w:tc>
          <w:tcPr>
            <w:tcW w:w="1398" w:type="dxa"/>
          </w:tcPr>
          <w:p w:rsidR="006755F9" w:rsidRPr="00972321" w:rsidRDefault="006755F9" w:rsidP="00341FF8">
            <w:pPr>
              <w:spacing w:line="280" w:lineRule="exact"/>
              <w:jc w:val="center"/>
              <w:rPr>
                <w:rFonts w:ascii="PT Astra Serif" w:hAnsi="PT Astra Serif"/>
              </w:rPr>
            </w:pPr>
            <w:r w:rsidRPr="00972321">
              <w:rPr>
                <w:rFonts w:ascii="PT Astra Serif" w:hAnsi="PT Astra Serif"/>
              </w:rPr>
              <w:lastRenderedPageBreak/>
              <w:t>01.01.2019</w:t>
            </w:r>
          </w:p>
        </w:tc>
        <w:tc>
          <w:tcPr>
            <w:tcW w:w="1404" w:type="dxa"/>
          </w:tcPr>
          <w:p w:rsidR="006755F9" w:rsidRPr="00972321" w:rsidRDefault="006755F9" w:rsidP="00341FF8">
            <w:pPr>
              <w:spacing w:line="280" w:lineRule="exact"/>
              <w:ind w:left="2"/>
              <w:jc w:val="center"/>
              <w:rPr>
                <w:rFonts w:ascii="PT Astra Serif" w:hAnsi="PT Astra Serif"/>
              </w:rPr>
            </w:pPr>
            <w:r w:rsidRPr="00972321">
              <w:rPr>
                <w:rFonts w:ascii="PT Astra Serif" w:hAnsi="PT Astra Serif"/>
              </w:rPr>
              <w:t>31.12.2024</w:t>
            </w:r>
          </w:p>
        </w:tc>
        <w:tc>
          <w:tcPr>
            <w:tcW w:w="3415" w:type="dxa"/>
          </w:tcPr>
          <w:p w:rsidR="006755F9" w:rsidRPr="00972321" w:rsidRDefault="006755F9" w:rsidP="00341FF8">
            <w:pPr>
              <w:spacing w:line="280" w:lineRule="exact"/>
              <w:jc w:val="center"/>
              <w:rPr>
                <w:rFonts w:ascii="PT Astra Serif" w:eastAsia="Times New Roman" w:hAnsi="PT Astra Serif" w:cs="Times New Roman"/>
                <w:color w:val="2D2D2D"/>
                <w:spacing w:val="2"/>
              </w:rPr>
            </w:pPr>
            <w:r w:rsidRPr="00972321">
              <w:rPr>
                <w:rFonts w:ascii="PT Astra Serif" w:eastAsia="Times New Roman" w:hAnsi="PT Astra Serif" w:cs="Times New Roman"/>
                <w:color w:val="2D2D2D"/>
                <w:spacing w:val="2"/>
              </w:rPr>
              <w:t>Министерство здравоохранения Тульской области, г</w:t>
            </w:r>
            <w:r w:rsidRPr="00972321">
              <w:rPr>
                <w:rFonts w:ascii="PT Astra Serif" w:hAnsi="PT Astra Serif"/>
              </w:rPr>
              <w:t xml:space="preserve">лавный </w:t>
            </w:r>
            <w:r w:rsidRPr="00972321">
              <w:rPr>
                <w:rFonts w:ascii="PT Astra Serif" w:hAnsi="PT Astra Serif"/>
              </w:rPr>
              <w:lastRenderedPageBreak/>
              <w:t>внештатный специалист по медицинской профилактике департамента здравоохранения министерства здравоохранения Тульской области</w:t>
            </w:r>
          </w:p>
        </w:tc>
        <w:tc>
          <w:tcPr>
            <w:tcW w:w="2875" w:type="dxa"/>
          </w:tcPr>
          <w:p w:rsidR="006755F9" w:rsidRDefault="006755F9" w:rsidP="00341FF8">
            <w:pPr>
              <w:spacing w:line="280" w:lineRule="exact"/>
              <w:jc w:val="center"/>
              <w:rPr>
                <w:rFonts w:ascii="PT Astra Serif" w:hAnsi="PT Astra Serif"/>
              </w:rPr>
            </w:pPr>
            <w:r w:rsidRPr="00972321">
              <w:rPr>
                <w:rFonts w:ascii="PT Astra Serif" w:hAnsi="PT Astra Serif"/>
              </w:rPr>
              <w:lastRenderedPageBreak/>
              <w:t xml:space="preserve">Улучшение качества планирования профилактических и </w:t>
            </w:r>
            <w:r w:rsidRPr="00972321">
              <w:rPr>
                <w:rFonts w:ascii="PT Astra Serif" w:hAnsi="PT Astra Serif"/>
              </w:rPr>
              <w:lastRenderedPageBreak/>
              <w:t>диагностических мероприятий на каждом терапевтическом участке. Охват диспансерным наблюдением не менее 35% граждан с болезнями системы кровообращения</w:t>
            </w:r>
          </w:p>
          <w:p w:rsidR="00341FF8" w:rsidRPr="00972321" w:rsidRDefault="00341FF8" w:rsidP="00341FF8">
            <w:pPr>
              <w:spacing w:line="280" w:lineRule="exact"/>
              <w:jc w:val="center"/>
              <w:rPr>
                <w:rFonts w:ascii="PT Astra Serif" w:hAnsi="PT Astra Serif"/>
              </w:rPr>
            </w:pPr>
          </w:p>
        </w:tc>
        <w:tc>
          <w:tcPr>
            <w:tcW w:w="2520" w:type="dxa"/>
          </w:tcPr>
          <w:p w:rsidR="006755F9" w:rsidRPr="00972321" w:rsidRDefault="006755F9" w:rsidP="00341FF8">
            <w:pPr>
              <w:spacing w:line="280" w:lineRule="exact"/>
              <w:jc w:val="center"/>
              <w:rPr>
                <w:rFonts w:ascii="PT Astra Serif" w:hAnsi="PT Astra Serif"/>
              </w:rPr>
            </w:pPr>
          </w:p>
        </w:tc>
      </w:tr>
    </w:tbl>
    <w:p w:rsidR="003D042B" w:rsidRDefault="003D042B" w:rsidP="00341FF8">
      <w:pPr>
        <w:widowControl/>
        <w:shd w:val="clear" w:color="auto" w:fill="FFFFFF"/>
        <w:autoSpaceDE/>
        <w:autoSpaceDN/>
        <w:adjustRightInd/>
        <w:spacing w:line="160" w:lineRule="exact"/>
        <w:ind w:left="357"/>
        <w:jc w:val="center"/>
        <w:textAlignment w:val="baseline"/>
        <w:rPr>
          <w:rFonts w:ascii="PT Astra Serif" w:eastAsia="Times New Roman" w:hAnsi="PT Astra Serif" w:cs="Times New Roman"/>
          <w:color w:val="2D2D2D"/>
          <w:spacing w:val="2"/>
          <w:sz w:val="28"/>
          <w:szCs w:val="28"/>
        </w:rPr>
      </w:pPr>
    </w:p>
    <w:p w:rsidR="00341FF8" w:rsidRPr="00972321" w:rsidRDefault="00341FF8" w:rsidP="00341FF8">
      <w:pPr>
        <w:widowControl/>
        <w:shd w:val="clear" w:color="auto" w:fill="FFFFFF"/>
        <w:autoSpaceDE/>
        <w:autoSpaceDN/>
        <w:adjustRightInd/>
        <w:spacing w:line="160" w:lineRule="exact"/>
        <w:ind w:left="357"/>
        <w:jc w:val="center"/>
        <w:textAlignment w:val="baseline"/>
        <w:rPr>
          <w:rFonts w:ascii="PT Astra Serif" w:eastAsia="Times New Roman" w:hAnsi="PT Astra Serif" w:cs="Times New Roman"/>
          <w:color w:val="2D2D2D"/>
          <w:spacing w:val="2"/>
          <w:sz w:val="28"/>
          <w:szCs w:val="28"/>
        </w:rPr>
      </w:pPr>
    </w:p>
    <w:p w:rsidR="000E0216" w:rsidRPr="008D4D21" w:rsidRDefault="00892617" w:rsidP="007E5D49">
      <w:pPr>
        <w:pStyle w:val="a5"/>
        <w:widowControl/>
        <w:numPr>
          <w:ilvl w:val="0"/>
          <w:numId w:val="15"/>
        </w:numPr>
        <w:shd w:val="clear" w:color="auto" w:fill="FFFFFF"/>
        <w:autoSpaceDE/>
        <w:autoSpaceDN/>
        <w:adjustRightInd/>
        <w:spacing w:line="315" w:lineRule="atLeast"/>
        <w:jc w:val="center"/>
        <w:textAlignment w:val="baseline"/>
        <w:rPr>
          <w:rFonts w:ascii="PT Astra Serif" w:eastAsia="Times New Roman" w:hAnsi="PT Astra Serif" w:cs="Times New Roman"/>
          <w:b/>
          <w:color w:val="2D2D2D"/>
          <w:spacing w:val="2"/>
          <w:sz w:val="28"/>
          <w:szCs w:val="28"/>
        </w:rPr>
      </w:pPr>
      <w:r w:rsidRPr="008D4D21">
        <w:rPr>
          <w:rFonts w:ascii="PT Astra Serif" w:eastAsia="Times New Roman" w:hAnsi="PT Astra Serif" w:cs="Times New Roman"/>
          <w:b/>
          <w:color w:val="2D2D2D"/>
          <w:spacing w:val="2"/>
          <w:sz w:val="28"/>
          <w:szCs w:val="28"/>
        </w:rPr>
        <w:t>Ожидаемые результаты региональной программы</w:t>
      </w:r>
    </w:p>
    <w:p w:rsidR="00892617" w:rsidRPr="00972321" w:rsidRDefault="00892617" w:rsidP="00892617">
      <w:pPr>
        <w:widowControl/>
        <w:shd w:val="clear" w:color="auto" w:fill="FFFFFF"/>
        <w:autoSpaceDE/>
        <w:autoSpaceDN/>
        <w:adjustRightInd/>
        <w:spacing w:line="315" w:lineRule="atLeast"/>
        <w:jc w:val="center"/>
        <w:textAlignment w:val="baseline"/>
        <w:rPr>
          <w:rFonts w:ascii="PT Astra Serif" w:eastAsia="Times New Roman" w:hAnsi="PT Astra Serif" w:cs="Times New Roman"/>
          <w:color w:val="2D2D2D"/>
          <w:spacing w:val="2"/>
          <w:sz w:val="28"/>
          <w:szCs w:val="28"/>
        </w:rPr>
      </w:pPr>
    </w:p>
    <w:p w:rsidR="000E0216" w:rsidRPr="00972321" w:rsidRDefault="008B31C5" w:rsidP="00555162">
      <w:pPr>
        <w:widowControl/>
        <w:shd w:val="clear" w:color="auto" w:fill="FFFFFF"/>
        <w:autoSpaceDE/>
        <w:autoSpaceDN/>
        <w:adjustRightInd/>
        <w:spacing w:line="360" w:lineRule="exact"/>
        <w:ind w:firstLine="709"/>
        <w:jc w:val="both"/>
        <w:textAlignment w:val="baseline"/>
        <w:rPr>
          <w:rFonts w:ascii="PT Astra Serif" w:eastAsia="Times New Roman" w:hAnsi="PT Astra Serif" w:cs="Times New Roman"/>
          <w:color w:val="2D2D2D"/>
          <w:spacing w:val="2"/>
          <w:sz w:val="28"/>
          <w:szCs w:val="28"/>
        </w:rPr>
      </w:pPr>
      <w:r w:rsidRPr="00972321">
        <w:rPr>
          <w:rFonts w:ascii="PT Astra Serif" w:eastAsia="Times New Roman" w:hAnsi="PT Astra Serif" w:cs="Times New Roman"/>
          <w:color w:val="2D2D2D"/>
          <w:spacing w:val="2"/>
          <w:sz w:val="28"/>
          <w:szCs w:val="28"/>
        </w:rPr>
        <w:t>Исполнение мероприятий программы «Борьба с сердечно-сосудистыми заболеваниями» Тульской области позволит достичь к 2024 году следующих результатов:</w:t>
      </w:r>
    </w:p>
    <w:p w:rsidR="008B31C5" w:rsidRPr="00972321" w:rsidRDefault="00763B08" w:rsidP="00555162">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снижения уровня с</w:t>
      </w:r>
      <w:r w:rsidR="008B31C5" w:rsidRPr="00972321">
        <w:rPr>
          <w:rFonts w:ascii="PT Astra Serif" w:eastAsia="Times New Roman" w:hAnsi="PT Astra Serif" w:cs="Times New Roman"/>
          <w:bCs/>
          <w:sz w:val="28"/>
          <w:szCs w:val="28"/>
        </w:rPr>
        <w:t>мертност</w:t>
      </w:r>
      <w:r w:rsidRPr="00972321">
        <w:rPr>
          <w:rFonts w:ascii="PT Astra Serif" w:eastAsia="Times New Roman" w:hAnsi="PT Astra Serif" w:cs="Times New Roman"/>
          <w:bCs/>
          <w:sz w:val="28"/>
          <w:szCs w:val="28"/>
        </w:rPr>
        <w:t>и</w:t>
      </w:r>
      <w:r w:rsidR="008B31C5" w:rsidRPr="00972321">
        <w:rPr>
          <w:rFonts w:ascii="PT Astra Serif" w:eastAsia="Times New Roman" w:hAnsi="PT Astra Serif" w:cs="Times New Roman"/>
          <w:bCs/>
          <w:sz w:val="28"/>
          <w:szCs w:val="28"/>
        </w:rPr>
        <w:t xml:space="preserve"> от инфаркта миокарда</w:t>
      </w:r>
      <w:r w:rsidRPr="00972321">
        <w:rPr>
          <w:rFonts w:ascii="PT Astra Serif" w:eastAsia="Times New Roman" w:hAnsi="PT Astra Serif" w:cs="Times New Roman"/>
          <w:bCs/>
          <w:sz w:val="28"/>
          <w:szCs w:val="28"/>
        </w:rPr>
        <w:t xml:space="preserve"> до</w:t>
      </w:r>
      <w:r w:rsidR="008B31C5" w:rsidRPr="00972321">
        <w:rPr>
          <w:rFonts w:ascii="PT Astra Serif" w:eastAsia="Times New Roman" w:hAnsi="PT Astra Serif" w:cs="Times New Roman"/>
          <w:bCs/>
          <w:sz w:val="28"/>
          <w:szCs w:val="28"/>
        </w:rPr>
        <w:t xml:space="preserve"> 28,0 на 100 тыс</w:t>
      </w:r>
      <w:r w:rsidRPr="00972321">
        <w:rPr>
          <w:rFonts w:ascii="PT Astra Serif" w:eastAsia="Times New Roman" w:hAnsi="PT Astra Serif" w:cs="Times New Roman"/>
          <w:bCs/>
          <w:sz w:val="28"/>
          <w:szCs w:val="28"/>
        </w:rPr>
        <w:t>яч</w:t>
      </w:r>
      <w:r w:rsidR="00402615">
        <w:rPr>
          <w:rFonts w:ascii="PT Astra Serif" w:eastAsia="Times New Roman" w:hAnsi="PT Astra Serif" w:cs="Times New Roman"/>
          <w:bCs/>
          <w:sz w:val="28"/>
          <w:szCs w:val="28"/>
        </w:rPr>
        <w:t xml:space="preserve"> населения;</w:t>
      </w:r>
    </w:p>
    <w:p w:rsidR="00444844" w:rsidRPr="00972321" w:rsidRDefault="00444844" w:rsidP="00555162">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снижения уровня смертности</w:t>
      </w:r>
      <w:r w:rsidR="008B31C5" w:rsidRPr="00972321">
        <w:rPr>
          <w:rFonts w:ascii="PT Astra Serif" w:eastAsia="Times New Roman" w:hAnsi="PT Astra Serif" w:cs="Times New Roman"/>
          <w:bCs/>
          <w:sz w:val="28"/>
          <w:szCs w:val="28"/>
        </w:rPr>
        <w:t xml:space="preserve"> от острого нарушения мозгового кровообращения, </w:t>
      </w:r>
      <w:r w:rsidRPr="00972321">
        <w:rPr>
          <w:rFonts w:ascii="PT Astra Serif" w:eastAsia="Times New Roman" w:hAnsi="PT Astra Serif" w:cs="Times New Roman"/>
          <w:bCs/>
          <w:sz w:val="28"/>
          <w:szCs w:val="28"/>
        </w:rPr>
        <w:t xml:space="preserve">до </w:t>
      </w:r>
      <w:r w:rsidR="008B31C5" w:rsidRPr="00972321">
        <w:rPr>
          <w:rFonts w:ascii="PT Astra Serif" w:eastAsia="Times New Roman" w:hAnsi="PT Astra Serif" w:cs="Times New Roman"/>
          <w:bCs/>
          <w:sz w:val="28"/>
          <w:szCs w:val="28"/>
        </w:rPr>
        <w:t>80,3 на 100 тыс</w:t>
      </w:r>
      <w:r w:rsidRPr="00972321">
        <w:rPr>
          <w:rFonts w:ascii="PT Astra Serif" w:eastAsia="Times New Roman" w:hAnsi="PT Astra Serif" w:cs="Times New Roman"/>
          <w:bCs/>
          <w:sz w:val="28"/>
          <w:szCs w:val="28"/>
        </w:rPr>
        <w:t>яч</w:t>
      </w:r>
      <w:r w:rsidR="008B31C5" w:rsidRPr="00972321">
        <w:rPr>
          <w:rFonts w:ascii="PT Astra Serif" w:eastAsia="Times New Roman" w:hAnsi="PT Astra Serif" w:cs="Times New Roman"/>
          <w:bCs/>
          <w:sz w:val="28"/>
          <w:szCs w:val="28"/>
        </w:rPr>
        <w:t xml:space="preserve"> населения</w:t>
      </w:r>
      <w:r w:rsidR="00402615">
        <w:rPr>
          <w:rFonts w:ascii="PT Astra Serif" w:eastAsia="Times New Roman" w:hAnsi="PT Astra Serif" w:cs="Times New Roman"/>
          <w:bCs/>
          <w:sz w:val="28"/>
          <w:szCs w:val="28"/>
        </w:rPr>
        <w:t>;</w:t>
      </w:r>
    </w:p>
    <w:p w:rsidR="008B31C5" w:rsidRPr="00972321" w:rsidRDefault="00B13C32" w:rsidP="00555162">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снижения б</w:t>
      </w:r>
      <w:r w:rsidR="008B31C5" w:rsidRPr="00972321">
        <w:rPr>
          <w:rFonts w:ascii="PT Astra Serif" w:eastAsia="Times New Roman" w:hAnsi="PT Astra Serif" w:cs="Times New Roman"/>
          <w:bCs/>
          <w:sz w:val="28"/>
          <w:szCs w:val="28"/>
        </w:rPr>
        <w:t>ольничн</w:t>
      </w:r>
      <w:r w:rsidRPr="00972321">
        <w:rPr>
          <w:rFonts w:ascii="PT Astra Serif" w:eastAsia="Times New Roman" w:hAnsi="PT Astra Serif" w:cs="Times New Roman"/>
          <w:bCs/>
          <w:sz w:val="28"/>
          <w:szCs w:val="28"/>
        </w:rPr>
        <w:t>ой</w:t>
      </w:r>
      <w:r w:rsidR="008B31C5" w:rsidRPr="00972321">
        <w:rPr>
          <w:rFonts w:ascii="PT Astra Serif" w:eastAsia="Times New Roman" w:hAnsi="PT Astra Serif" w:cs="Times New Roman"/>
          <w:bCs/>
          <w:sz w:val="28"/>
          <w:szCs w:val="28"/>
        </w:rPr>
        <w:t xml:space="preserve"> летальност</w:t>
      </w:r>
      <w:r w:rsidRPr="00972321">
        <w:rPr>
          <w:rFonts w:ascii="PT Astra Serif" w:eastAsia="Times New Roman" w:hAnsi="PT Astra Serif" w:cs="Times New Roman"/>
          <w:bCs/>
          <w:sz w:val="28"/>
          <w:szCs w:val="28"/>
        </w:rPr>
        <w:t>и</w:t>
      </w:r>
      <w:r w:rsidR="008B31C5" w:rsidRPr="00972321">
        <w:rPr>
          <w:rFonts w:ascii="PT Astra Serif" w:eastAsia="Times New Roman" w:hAnsi="PT Astra Serif" w:cs="Times New Roman"/>
          <w:bCs/>
          <w:sz w:val="28"/>
          <w:szCs w:val="28"/>
        </w:rPr>
        <w:t xml:space="preserve"> от инфаркта миокарда </w:t>
      </w:r>
      <w:r w:rsidRPr="00972321">
        <w:rPr>
          <w:rFonts w:ascii="PT Astra Serif" w:eastAsia="Times New Roman" w:hAnsi="PT Astra Serif" w:cs="Times New Roman"/>
          <w:bCs/>
          <w:sz w:val="28"/>
          <w:szCs w:val="28"/>
        </w:rPr>
        <w:t>до</w:t>
      </w:r>
      <w:r w:rsidR="00402615">
        <w:rPr>
          <w:rFonts w:ascii="PT Astra Serif" w:eastAsia="Times New Roman" w:hAnsi="PT Astra Serif" w:cs="Times New Roman"/>
          <w:bCs/>
          <w:sz w:val="28"/>
          <w:szCs w:val="28"/>
        </w:rPr>
        <w:t xml:space="preserve"> 8,0 процентов;</w:t>
      </w:r>
    </w:p>
    <w:p w:rsidR="008B31C5" w:rsidRPr="00972321" w:rsidRDefault="00B13C32" w:rsidP="00555162">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снижения б</w:t>
      </w:r>
      <w:r w:rsidR="008B31C5" w:rsidRPr="00972321">
        <w:rPr>
          <w:rFonts w:ascii="PT Astra Serif" w:eastAsia="Times New Roman" w:hAnsi="PT Astra Serif" w:cs="Times New Roman"/>
          <w:bCs/>
          <w:sz w:val="28"/>
          <w:szCs w:val="28"/>
        </w:rPr>
        <w:t>ольничн</w:t>
      </w:r>
      <w:r w:rsidRPr="00972321">
        <w:rPr>
          <w:rFonts w:ascii="PT Astra Serif" w:eastAsia="Times New Roman" w:hAnsi="PT Astra Serif" w:cs="Times New Roman"/>
          <w:bCs/>
          <w:sz w:val="28"/>
          <w:szCs w:val="28"/>
        </w:rPr>
        <w:t>ой</w:t>
      </w:r>
      <w:r w:rsidR="008B31C5" w:rsidRPr="00972321">
        <w:rPr>
          <w:rFonts w:ascii="PT Astra Serif" w:eastAsia="Times New Roman" w:hAnsi="PT Astra Serif" w:cs="Times New Roman"/>
          <w:bCs/>
          <w:sz w:val="28"/>
          <w:szCs w:val="28"/>
        </w:rPr>
        <w:t xml:space="preserve"> летальност</w:t>
      </w:r>
      <w:r w:rsidRPr="00972321">
        <w:rPr>
          <w:rFonts w:ascii="PT Astra Serif" w:eastAsia="Times New Roman" w:hAnsi="PT Astra Serif" w:cs="Times New Roman"/>
          <w:bCs/>
          <w:sz w:val="28"/>
          <w:szCs w:val="28"/>
        </w:rPr>
        <w:t>и</w:t>
      </w:r>
      <w:r w:rsidR="008B31C5" w:rsidRPr="00972321">
        <w:rPr>
          <w:rFonts w:ascii="PT Astra Serif" w:eastAsia="Times New Roman" w:hAnsi="PT Astra Serif" w:cs="Times New Roman"/>
          <w:bCs/>
          <w:sz w:val="28"/>
          <w:szCs w:val="28"/>
        </w:rPr>
        <w:t xml:space="preserve"> от острого нар</w:t>
      </w:r>
      <w:r w:rsidR="00555162">
        <w:rPr>
          <w:rFonts w:ascii="PT Astra Serif" w:eastAsia="Times New Roman" w:hAnsi="PT Astra Serif" w:cs="Times New Roman"/>
          <w:bCs/>
          <w:sz w:val="28"/>
          <w:szCs w:val="28"/>
        </w:rPr>
        <w:t>ушения мозгового кровообращения</w:t>
      </w:r>
      <w:r w:rsidR="008B31C5" w:rsidRPr="00972321">
        <w:rPr>
          <w:rFonts w:ascii="PT Astra Serif" w:eastAsia="Times New Roman" w:hAnsi="PT Astra Serif" w:cs="Times New Roman"/>
          <w:bCs/>
          <w:sz w:val="28"/>
          <w:szCs w:val="28"/>
        </w:rPr>
        <w:t xml:space="preserve"> </w:t>
      </w:r>
      <w:r w:rsidRPr="00972321">
        <w:rPr>
          <w:rFonts w:ascii="PT Astra Serif" w:eastAsia="Times New Roman" w:hAnsi="PT Astra Serif" w:cs="Times New Roman"/>
          <w:bCs/>
          <w:sz w:val="28"/>
          <w:szCs w:val="28"/>
        </w:rPr>
        <w:t>до</w:t>
      </w:r>
      <w:r w:rsidR="00402615">
        <w:rPr>
          <w:rFonts w:ascii="PT Astra Serif" w:eastAsia="Times New Roman" w:hAnsi="PT Astra Serif" w:cs="Times New Roman"/>
          <w:bCs/>
          <w:sz w:val="28"/>
          <w:szCs w:val="28"/>
        </w:rPr>
        <w:t xml:space="preserve"> 18,0 процентов;</w:t>
      </w:r>
    </w:p>
    <w:p w:rsidR="008B31C5" w:rsidRPr="00972321" w:rsidRDefault="00B13C32" w:rsidP="00555162">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повышения о</w:t>
      </w:r>
      <w:r w:rsidR="008B31C5" w:rsidRPr="00972321">
        <w:rPr>
          <w:rFonts w:ascii="PT Astra Serif" w:eastAsia="Times New Roman" w:hAnsi="PT Astra Serif" w:cs="Times New Roman"/>
          <w:bCs/>
          <w:sz w:val="28"/>
          <w:szCs w:val="28"/>
        </w:rPr>
        <w:t>тношени</w:t>
      </w:r>
      <w:r w:rsidRPr="00972321">
        <w:rPr>
          <w:rFonts w:ascii="PT Astra Serif" w:eastAsia="Times New Roman" w:hAnsi="PT Astra Serif" w:cs="Times New Roman"/>
          <w:bCs/>
          <w:sz w:val="28"/>
          <w:szCs w:val="28"/>
        </w:rPr>
        <w:t>я</w:t>
      </w:r>
      <w:r w:rsidR="008B31C5" w:rsidRPr="00972321">
        <w:rPr>
          <w:rFonts w:ascii="PT Astra Serif" w:eastAsia="Times New Roman" w:hAnsi="PT Astra Serif" w:cs="Times New Roman"/>
          <w:bCs/>
          <w:sz w:val="28"/>
          <w:szCs w:val="28"/>
        </w:rPr>
        <w:t xml:space="preserve"> числа рентгенэндоваскулярных вмешательств в лечебных целях к общему числу выбывших больных, перенесших  острый коронарный синдром, </w:t>
      </w:r>
      <w:r w:rsidRPr="00972321">
        <w:rPr>
          <w:rFonts w:ascii="PT Astra Serif" w:eastAsia="Times New Roman" w:hAnsi="PT Astra Serif" w:cs="Times New Roman"/>
          <w:bCs/>
          <w:sz w:val="28"/>
          <w:szCs w:val="28"/>
        </w:rPr>
        <w:t>до</w:t>
      </w:r>
      <w:r w:rsidR="00402615">
        <w:rPr>
          <w:rFonts w:ascii="PT Astra Serif" w:eastAsia="Times New Roman" w:hAnsi="PT Astra Serif" w:cs="Times New Roman"/>
          <w:bCs/>
          <w:sz w:val="28"/>
          <w:szCs w:val="28"/>
        </w:rPr>
        <w:t xml:space="preserve"> 60,0 процентов;</w:t>
      </w:r>
    </w:p>
    <w:p w:rsidR="008B31C5" w:rsidRPr="00972321" w:rsidRDefault="00AD3BFA" w:rsidP="00555162">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 xml:space="preserve">увеличения </w:t>
      </w:r>
      <w:r w:rsidR="00B13C32" w:rsidRPr="00972321">
        <w:rPr>
          <w:rFonts w:ascii="PT Astra Serif" w:eastAsia="Times New Roman" w:hAnsi="PT Astra Serif" w:cs="Times New Roman"/>
          <w:bCs/>
          <w:sz w:val="28"/>
          <w:szCs w:val="28"/>
        </w:rPr>
        <w:t>к</w:t>
      </w:r>
      <w:r w:rsidR="008B31C5" w:rsidRPr="00972321">
        <w:rPr>
          <w:rFonts w:ascii="PT Astra Serif" w:eastAsia="Times New Roman" w:hAnsi="PT Astra Serif" w:cs="Times New Roman"/>
          <w:bCs/>
          <w:sz w:val="28"/>
          <w:szCs w:val="28"/>
        </w:rPr>
        <w:t>оличеств</w:t>
      </w:r>
      <w:r w:rsidR="00B13C32" w:rsidRPr="00972321">
        <w:rPr>
          <w:rFonts w:ascii="PT Astra Serif" w:eastAsia="Times New Roman" w:hAnsi="PT Astra Serif" w:cs="Times New Roman"/>
          <w:bCs/>
          <w:sz w:val="28"/>
          <w:szCs w:val="28"/>
        </w:rPr>
        <w:t>а</w:t>
      </w:r>
      <w:r w:rsidR="004E7869" w:rsidRPr="00972321">
        <w:rPr>
          <w:rFonts w:ascii="PT Astra Serif" w:eastAsia="Times New Roman" w:hAnsi="PT Astra Serif" w:cs="Times New Roman"/>
          <w:bCs/>
          <w:sz w:val="28"/>
          <w:szCs w:val="28"/>
        </w:rPr>
        <w:t xml:space="preserve"> </w:t>
      </w:r>
      <w:r w:rsidR="008B31C5" w:rsidRPr="00972321">
        <w:rPr>
          <w:rFonts w:ascii="PT Astra Serif" w:eastAsia="Times New Roman" w:hAnsi="PT Astra Serif" w:cs="Times New Roman"/>
          <w:bCs/>
          <w:sz w:val="28"/>
          <w:szCs w:val="28"/>
        </w:rPr>
        <w:t xml:space="preserve">рентгенэндоваскулярных вмешательств в лечебных целях, проведенных больным с ОКС, </w:t>
      </w:r>
      <w:r w:rsidR="00B13C32" w:rsidRPr="00972321">
        <w:rPr>
          <w:rFonts w:ascii="PT Astra Serif" w:eastAsia="Times New Roman" w:hAnsi="PT Astra Serif" w:cs="Times New Roman"/>
          <w:bCs/>
          <w:sz w:val="28"/>
          <w:szCs w:val="28"/>
        </w:rPr>
        <w:t xml:space="preserve">до </w:t>
      </w:r>
      <w:r w:rsidR="008B31C5" w:rsidRPr="00972321">
        <w:rPr>
          <w:rFonts w:ascii="PT Astra Serif" w:eastAsia="Times New Roman" w:hAnsi="PT Astra Serif" w:cs="Times New Roman"/>
          <w:bCs/>
          <w:sz w:val="28"/>
          <w:szCs w:val="28"/>
        </w:rPr>
        <w:t>3</w:t>
      </w:r>
      <w:r w:rsidR="00B13C32" w:rsidRPr="00972321">
        <w:rPr>
          <w:rFonts w:ascii="PT Astra Serif" w:eastAsia="Times New Roman" w:hAnsi="PT Astra Serif" w:cs="Times New Roman"/>
          <w:bCs/>
          <w:sz w:val="28"/>
          <w:szCs w:val="28"/>
        </w:rPr>
        <w:t>,</w:t>
      </w:r>
      <w:r w:rsidR="008B31C5" w:rsidRPr="00972321">
        <w:rPr>
          <w:rFonts w:ascii="PT Astra Serif" w:eastAsia="Times New Roman" w:hAnsi="PT Astra Serif" w:cs="Times New Roman"/>
          <w:bCs/>
          <w:sz w:val="28"/>
          <w:szCs w:val="28"/>
        </w:rPr>
        <w:t xml:space="preserve">364 </w:t>
      </w:r>
      <w:r w:rsidR="00B13C32" w:rsidRPr="00972321">
        <w:rPr>
          <w:rFonts w:ascii="PT Astra Serif" w:eastAsia="Times New Roman" w:hAnsi="PT Astra Serif" w:cs="Times New Roman"/>
          <w:bCs/>
          <w:sz w:val="28"/>
          <w:szCs w:val="28"/>
        </w:rPr>
        <w:t xml:space="preserve">тысяч </w:t>
      </w:r>
      <w:r w:rsidR="00402615">
        <w:rPr>
          <w:rFonts w:ascii="PT Astra Serif" w:eastAsia="Times New Roman" w:hAnsi="PT Astra Serif" w:cs="Times New Roman"/>
          <w:bCs/>
          <w:sz w:val="28"/>
          <w:szCs w:val="28"/>
        </w:rPr>
        <w:t>единиц;</w:t>
      </w:r>
    </w:p>
    <w:p w:rsidR="00BB0259" w:rsidRPr="00972321" w:rsidRDefault="00AD3BFA" w:rsidP="00555162">
      <w:pPr>
        <w:tabs>
          <w:tab w:val="left" w:pos="1046"/>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повышения доли</w:t>
      </w:r>
      <w:r w:rsidR="008B31C5" w:rsidRPr="00972321">
        <w:rPr>
          <w:rFonts w:ascii="PT Astra Serif" w:eastAsia="Times New Roman" w:hAnsi="PT Astra Serif" w:cs="Times New Roman"/>
          <w:bCs/>
          <w:sz w:val="28"/>
          <w:szCs w:val="28"/>
        </w:rPr>
        <w:t xml:space="preserve"> профильных госпитализаций пациентов с острыми нарушениями мозгового </w:t>
      </w:r>
      <w:r w:rsidR="008B31C5" w:rsidRPr="00972321">
        <w:rPr>
          <w:rFonts w:ascii="PT Astra Serif" w:eastAsia="Times New Roman" w:hAnsi="PT Astra Serif" w:cs="Times New Roman"/>
          <w:bCs/>
          <w:sz w:val="28"/>
          <w:szCs w:val="28"/>
        </w:rPr>
        <w:lastRenderedPageBreak/>
        <w:t xml:space="preserve">кровообращения, доставленных автомобилями скорой медицинской помощи, </w:t>
      </w:r>
      <w:r w:rsidRPr="00972321">
        <w:rPr>
          <w:rFonts w:ascii="PT Astra Serif" w:eastAsia="Times New Roman" w:hAnsi="PT Astra Serif" w:cs="Times New Roman"/>
          <w:bCs/>
          <w:sz w:val="28"/>
          <w:szCs w:val="28"/>
        </w:rPr>
        <w:t>до</w:t>
      </w:r>
      <w:r w:rsidR="00402615">
        <w:rPr>
          <w:rFonts w:ascii="PT Astra Serif" w:eastAsia="Times New Roman" w:hAnsi="PT Astra Serif" w:cs="Times New Roman"/>
          <w:bCs/>
          <w:sz w:val="28"/>
          <w:szCs w:val="28"/>
        </w:rPr>
        <w:t xml:space="preserve"> 95,0 процентов;</w:t>
      </w:r>
    </w:p>
    <w:p w:rsidR="005F63AF" w:rsidRPr="00972321" w:rsidRDefault="005F63AF" w:rsidP="00555162">
      <w:pPr>
        <w:tabs>
          <w:tab w:val="left" w:pos="0"/>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повышения эффективности использования диагностического и терапевтического оборудования, в том числе ангиографических комплексов, ультразвуковых аппаратов экспертного класса, магн</w:t>
      </w:r>
      <w:r w:rsidR="004C0E32" w:rsidRPr="00972321">
        <w:rPr>
          <w:rFonts w:ascii="PT Astra Serif" w:eastAsia="Times New Roman" w:hAnsi="PT Astra Serif" w:cs="Times New Roman"/>
          <w:bCs/>
          <w:sz w:val="28"/>
          <w:szCs w:val="28"/>
        </w:rPr>
        <w:t>итно-резонансных томографов, ком</w:t>
      </w:r>
      <w:r w:rsidRPr="00972321">
        <w:rPr>
          <w:rFonts w:ascii="PT Astra Serif" w:eastAsia="Times New Roman" w:hAnsi="PT Astra Serif" w:cs="Times New Roman"/>
          <w:bCs/>
          <w:sz w:val="28"/>
          <w:szCs w:val="28"/>
        </w:rPr>
        <w:t>пьютерных томографов, для лечения пациентов с сер</w:t>
      </w:r>
      <w:r w:rsidR="00402615">
        <w:rPr>
          <w:rFonts w:ascii="PT Astra Serif" w:eastAsia="Times New Roman" w:hAnsi="PT Astra Serif" w:cs="Times New Roman"/>
          <w:bCs/>
          <w:sz w:val="28"/>
          <w:szCs w:val="28"/>
        </w:rPr>
        <w:t>дечно-сосудистыми заболеваниями;</w:t>
      </w:r>
    </w:p>
    <w:p w:rsidR="00C0044B" w:rsidRPr="00972321" w:rsidRDefault="004C0E32" w:rsidP="00555162">
      <w:pPr>
        <w:tabs>
          <w:tab w:val="left" w:pos="0"/>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улучшени</w:t>
      </w:r>
      <w:r w:rsidR="00402615">
        <w:rPr>
          <w:rFonts w:ascii="PT Astra Serif" w:eastAsia="Times New Roman" w:hAnsi="PT Astra Serif" w:cs="Times New Roman"/>
          <w:bCs/>
          <w:sz w:val="28"/>
          <w:szCs w:val="28"/>
        </w:rPr>
        <w:t>я</w:t>
      </w:r>
      <w:r w:rsidRPr="00972321">
        <w:rPr>
          <w:rFonts w:ascii="PT Astra Serif" w:eastAsia="Times New Roman" w:hAnsi="PT Astra Serif" w:cs="Times New Roman"/>
          <w:bCs/>
          <w:sz w:val="28"/>
          <w:szCs w:val="28"/>
        </w:rPr>
        <w:t xml:space="preserve"> качества жизни при проведении реабилитационных мероприятий на всех 3 этапах у </w:t>
      </w:r>
      <w:r w:rsidR="00044E9A" w:rsidRPr="00972321">
        <w:rPr>
          <w:rFonts w:ascii="PT Astra Serif" w:eastAsia="Times New Roman" w:hAnsi="PT Astra Serif" w:cs="Times New Roman"/>
          <w:bCs/>
          <w:sz w:val="28"/>
          <w:szCs w:val="28"/>
        </w:rPr>
        <w:t>па</w:t>
      </w:r>
      <w:r w:rsidRPr="00972321">
        <w:rPr>
          <w:rFonts w:ascii="PT Astra Serif" w:eastAsia="Times New Roman" w:hAnsi="PT Astra Serif" w:cs="Times New Roman"/>
          <w:bCs/>
          <w:sz w:val="28"/>
          <w:szCs w:val="28"/>
        </w:rPr>
        <w:t>циентов,</w:t>
      </w:r>
      <w:r w:rsidR="00044E9A" w:rsidRPr="00972321">
        <w:rPr>
          <w:rFonts w:ascii="PT Astra Serif" w:eastAsia="Times New Roman" w:hAnsi="PT Astra Serif" w:cs="Times New Roman"/>
          <w:bCs/>
          <w:sz w:val="28"/>
          <w:szCs w:val="28"/>
        </w:rPr>
        <w:t xml:space="preserve"> </w:t>
      </w:r>
      <w:r w:rsidRPr="00972321">
        <w:rPr>
          <w:rFonts w:ascii="PT Astra Serif" w:eastAsia="Times New Roman" w:hAnsi="PT Astra Serif" w:cs="Times New Roman"/>
          <w:bCs/>
          <w:sz w:val="28"/>
          <w:szCs w:val="28"/>
        </w:rPr>
        <w:t>перенесших острое нарушение мозгового крово</w:t>
      </w:r>
      <w:r w:rsidR="00044E9A" w:rsidRPr="00972321">
        <w:rPr>
          <w:rFonts w:ascii="PT Astra Serif" w:eastAsia="Times New Roman" w:hAnsi="PT Astra Serif" w:cs="Times New Roman"/>
          <w:bCs/>
          <w:sz w:val="28"/>
          <w:szCs w:val="28"/>
        </w:rPr>
        <w:t>о</w:t>
      </w:r>
      <w:r w:rsidRPr="00972321">
        <w:rPr>
          <w:rFonts w:ascii="PT Astra Serif" w:eastAsia="Times New Roman" w:hAnsi="PT Astra Serif" w:cs="Times New Roman"/>
          <w:bCs/>
          <w:sz w:val="28"/>
          <w:szCs w:val="28"/>
        </w:rPr>
        <w:t>бращения и острый инфаркт миокарда</w:t>
      </w:r>
      <w:r w:rsidR="00402615">
        <w:rPr>
          <w:rFonts w:ascii="PT Astra Serif" w:eastAsia="Times New Roman" w:hAnsi="PT Astra Serif" w:cs="Times New Roman"/>
          <w:bCs/>
          <w:sz w:val="28"/>
          <w:szCs w:val="28"/>
        </w:rPr>
        <w:t>;</w:t>
      </w:r>
    </w:p>
    <w:p w:rsidR="004C0E32" w:rsidRDefault="004C0E32" w:rsidP="00555162">
      <w:pPr>
        <w:tabs>
          <w:tab w:val="left" w:pos="0"/>
        </w:tabs>
        <w:spacing w:line="360" w:lineRule="exact"/>
        <w:ind w:firstLine="709"/>
        <w:jc w:val="both"/>
        <w:rPr>
          <w:rFonts w:ascii="PT Astra Serif" w:eastAsia="Times New Roman" w:hAnsi="PT Astra Serif" w:cs="Times New Roman"/>
          <w:bCs/>
          <w:sz w:val="28"/>
          <w:szCs w:val="28"/>
        </w:rPr>
      </w:pPr>
      <w:r w:rsidRPr="00972321">
        <w:rPr>
          <w:rFonts w:ascii="PT Astra Serif" w:eastAsia="Times New Roman" w:hAnsi="PT Astra Serif" w:cs="Times New Roman"/>
          <w:bCs/>
          <w:sz w:val="28"/>
          <w:szCs w:val="28"/>
        </w:rPr>
        <w:t>обеспеч</w:t>
      </w:r>
      <w:r w:rsidR="00880B55" w:rsidRPr="00972321">
        <w:rPr>
          <w:rFonts w:ascii="PT Astra Serif" w:eastAsia="Times New Roman" w:hAnsi="PT Astra Serif" w:cs="Times New Roman"/>
          <w:bCs/>
          <w:sz w:val="28"/>
          <w:szCs w:val="28"/>
        </w:rPr>
        <w:t>ения реабилитацией 70% больных, перенесших острый коронарный синдром, кардиохирургически</w:t>
      </w:r>
      <w:r w:rsidR="00555162">
        <w:rPr>
          <w:rFonts w:ascii="PT Astra Serif" w:eastAsia="Times New Roman" w:hAnsi="PT Astra Serif" w:cs="Times New Roman"/>
          <w:bCs/>
          <w:sz w:val="28"/>
          <w:szCs w:val="28"/>
        </w:rPr>
        <w:t>е</w:t>
      </w:r>
      <w:r w:rsidR="00880B55" w:rsidRPr="00972321">
        <w:rPr>
          <w:rFonts w:ascii="PT Astra Serif" w:eastAsia="Times New Roman" w:hAnsi="PT Astra Serif" w:cs="Times New Roman"/>
          <w:bCs/>
          <w:sz w:val="28"/>
          <w:szCs w:val="28"/>
        </w:rPr>
        <w:t xml:space="preserve"> вмешательств</w:t>
      </w:r>
      <w:r w:rsidR="00555162">
        <w:rPr>
          <w:rFonts w:ascii="PT Astra Serif" w:eastAsia="Times New Roman" w:hAnsi="PT Astra Serif" w:cs="Times New Roman"/>
          <w:bCs/>
          <w:sz w:val="28"/>
          <w:szCs w:val="28"/>
        </w:rPr>
        <w:t>а</w:t>
      </w:r>
      <w:r w:rsidR="00044E9A" w:rsidRPr="00972321">
        <w:rPr>
          <w:rFonts w:ascii="PT Astra Serif" w:eastAsia="Times New Roman" w:hAnsi="PT Astra Serif" w:cs="Times New Roman"/>
          <w:bCs/>
          <w:sz w:val="28"/>
          <w:szCs w:val="28"/>
        </w:rPr>
        <w:t xml:space="preserve"> и не менее 90% больных, перенесших острое нарушение мозгового кровообращения.</w:t>
      </w:r>
    </w:p>
    <w:p w:rsidR="00341FF8" w:rsidRDefault="00341FF8" w:rsidP="000451B8">
      <w:pPr>
        <w:tabs>
          <w:tab w:val="left" w:pos="0"/>
        </w:tabs>
        <w:spacing w:line="360" w:lineRule="exact"/>
        <w:ind w:firstLine="709"/>
        <w:jc w:val="both"/>
        <w:rPr>
          <w:rFonts w:ascii="PT Astra Serif" w:eastAsia="Times New Roman" w:hAnsi="PT Astra Serif" w:cs="Times New Roman"/>
          <w:bCs/>
          <w:sz w:val="28"/>
          <w:szCs w:val="28"/>
        </w:rPr>
      </w:pPr>
    </w:p>
    <w:p w:rsidR="00341FF8" w:rsidRDefault="00341FF8" w:rsidP="00341FF8">
      <w:pPr>
        <w:tabs>
          <w:tab w:val="left" w:pos="0"/>
        </w:tabs>
        <w:spacing w:line="360" w:lineRule="exact"/>
        <w:ind w:firstLine="709"/>
        <w:jc w:val="center"/>
        <w:rPr>
          <w:rFonts w:ascii="PT Astra Serif" w:eastAsia="Times New Roman" w:hAnsi="PT Astra Serif" w:cs="Times New Roman"/>
          <w:bCs/>
          <w:sz w:val="28"/>
          <w:szCs w:val="28"/>
        </w:rPr>
      </w:pPr>
      <w:r>
        <w:rPr>
          <w:rFonts w:ascii="PT Astra Serif" w:eastAsia="Times New Roman" w:hAnsi="PT Astra Serif" w:cs="Times New Roman"/>
          <w:bCs/>
          <w:sz w:val="28"/>
          <w:szCs w:val="28"/>
        </w:rPr>
        <w:t>_______________________________________________</w:t>
      </w:r>
    </w:p>
    <w:p w:rsidR="00341FF8" w:rsidRPr="00972321" w:rsidRDefault="00341FF8" w:rsidP="000451B8">
      <w:pPr>
        <w:tabs>
          <w:tab w:val="left" w:pos="0"/>
        </w:tabs>
        <w:spacing w:line="360" w:lineRule="exact"/>
        <w:ind w:firstLine="709"/>
        <w:jc w:val="both"/>
        <w:rPr>
          <w:rFonts w:ascii="PT Astra Serif" w:eastAsia="Times New Roman" w:hAnsi="PT Astra Serif" w:cs="Times New Roman"/>
          <w:bCs/>
          <w:sz w:val="28"/>
          <w:szCs w:val="28"/>
        </w:rPr>
      </w:pPr>
    </w:p>
    <w:sectPr w:rsidR="00341FF8" w:rsidRPr="00972321" w:rsidSect="00DC7479">
      <w:type w:val="continuous"/>
      <w:pgSz w:w="16838" w:h="11906" w:orient="landscape"/>
      <w:pgMar w:top="1134" w:right="850" w:bottom="1134" w:left="1701" w:header="708" w:footer="708" w:gutter="0"/>
      <w:pgNumType w:start="1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ECA" w:rsidRDefault="000C7ECA" w:rsidP="00FC3E14">
      <w:r>
        <w:separator/>
      </w:r>
    </w:p>
  </w:endnote>
  <w:endnote w:type="continuationSeparator" w:id="0">
    <w:p w:rsidR="000C7ECA" w:rsidRDefault="000C7ECA" w:rsidP="00FC3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charset w:val="CC"/>
    <w:family w:val="roman"/>
    <w:pitch w:val="variable"/>
    <w:sig w:usb0="E00002FF" w:usb1="400004FF" w:usb2="00000000" w:usb3="00000000" w:csb0="0000019F" w:csb1="00000000"/>
  </w:font>
  <w:font w:name="Consolas">
    <w:charset w:val="CC"/>
    <w:family w:val="modern"/>
    <w:pitch w:val="fixed"/>
    <w:sig w:usb0="E10002FF" w:usb1="4000FCFF" w:usb2="00000009"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PT Astra Serif">
    <w:altName w:val="Cambria"/>
    <w:charset w:val="CC"/>
    <w:family w:val="roman"/>
    <w:pitch w:val="variable"/>
    <w:sig w:usb0="A00002EF" w:usb1="5000204B" w:usb2="00000020" w:usb3="00000000" w:csb0="00000097" w:csb1="00000000"/>
  </w:font>
  <w:font w:name="Arial CYR">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CC"/>
    <w:family w:val="auto"/>
    <w:notTrueType/>
    <w:pitch w:val="default"/>
    <w:sig w:usb0="00000201" w:usb1="00000000" w:usb2="00000000" w:usb3="00000000" w:csb0="00000004"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479" w:rsidRDefault="00DC747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479" w:rsidRPr="00DC7479" w:rsidRDefault="00DC7479" w:rsidP="00DC7479">
    <w:pPr>
      <w:pStyle w:val="aa"/>
    </w:pPr>
    <w:r>
      <w:rPr>
        <w:noProof/>
      </w:rPr>
      <w:drawing>
        <wp:inline distT="0" distB="0" distL="0" distR="0">
          <wp:extent cx="2809875" cy="504825"/>
          <wp:effectExtent l="0" t="0" r="9525" b="9525"/>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2809875" cy="504825"/>
                  </a:xfrm>
                  <a:prstGeom prst="rect">
                    <a:avLst/>
                  </a:prstGeom>
                </pic:spPr>
              </pic:pic>
            </a:graphicData>
          </a:graphic>
        </wp:inline>
      </w:drawing>
    </w:r>
    <w:r>
      <w:fldChar w:fldCharType="begin"/>
    </w:r>
    <w:r>
      <w:instrText xml:space="preserve"> TIME \@ "dd.MM.yyyy H:mm:ss" </w:instrText>
    </w:r>
    <w:r>
      <w:fldChar w:fldCharType="separate"/>
    </w:r>
    <w:r>
      <w:rPr>
        <w:noProof/>
      </w:rPr>
      <w:t>01.07.2019 8:16:09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479" w:rsidRDefault="00DC747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ECA" w:rsidRDefault="000C7ECA" w:rsidP="00FC3E14">
      <w:r>
        <w:separator/>
      </w:r>
    </w:p>
  </w:footnote>
  <w:footnote w:type="continuationSeparator" w:id="0">
    <w:p w:rsidR="000C7ECA" w:rsidRDefault="000C7ECA" w:rsidP="00FC3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479" w:rsidRDefault="00DC747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5B8" w:rsidRDefault="00C625B8" w:rsidP="00DC7479">
    <w:pPr>
      <w:pStyle w:val="a8"/>
    </w:pPr>
  </w:p>
  <w:p w:rsidR="00DC7479" w:rsidRPr="00DC7479" w:rsidRDefault="00DC7479" w:rsidP="00DC7479">
    <w:pPr>
      <w:pStyle w:val="a8"/>
    </w:pPr>
    <w:r>
      <w:t>Электронный документ зарегистрирован № 241 от 27.06.2019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479" w:rsidRDefault="00DC747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479" w:rsidRDefault="00DC7479" w:rsidP="00DC7479">
    <w:pPr>
      <w:pStyle w:val="a8"/>
    </w:pPr>
  </w:p>
  <w:p w:rsidR="00DC7479" w:rsidRDefault="00DC7479" w:rsidP="00DC7479">
    <w:pPr>
      <w:pStyle w:val="a8"/>
    </w:pPr>
    <w:r>
      <w:t>Электронный документ зарегистрирован № 241 от 27.06.2019</w:t>
    </w:r>
  </w:p>
  <w:p w:rsidR="002F59A0" w:rsidRPr="00DC7479" w:rsidRDefault="002F59A0" w:rsidP="00DC7479">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9A0" w:rsidRPr="00DC7479" w:rsidRDefault="002F59A0" w:rsidP="00DC747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8AE5B8C"/>
    <w:lvl w:ilvl="0">
      <w:start w:val="1"/>
      <w:numFmt w:val="bullet"/>
      <w:pStyle w:val="Style12"/>
      <w:lvlText w:val=""/>
      <w:lvlJc w:val="left"/>
      <w:pPr>
        <w:tabs>
          <w:tab w:val="num" w:pos="643"/>
        </w:tabs>
        <w:ind w:left="643" w:hanging="360"/>
      </w:pPr>
      <w:rPr>
        <w:rFonts w:ascii="Symbol" w:hAnsi="Symbol" w:hint="default"/>
      </w:rPr>
    </w:lvl>
  </w:abstractNum>
  <w:abstractNum w:abstractNumId="1" w15:restartNumberingAfterBreak="0">
    <w:nsid w:val="02B056F8"/>
    <w:multiLevelType w:val="hybridMultilevel"/>
    <w:tmpl w:val="E33CF5E2"/>
    <w:lvl w:ilvl="0" w:tplc="A5509A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D41A77"/>
    <w:multiLevelType w:val="hybridMultilevel"/>
    <w:tmpl w:val="33D86A24"/>
    <w:lvl w:ilvl="0" w:tplc="804683F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5226FB8"/>
    <w:multiLevelType w:val="multilevel"/>
    <w:tmpl w:val="F9FE42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295F5DAB"/>
    <w:multiLevelType w:val="hybridMultilevel"/>
    <w:tmpl w:val="70B66BDE"/>
    <w:lvl w:ilvl="0" w:tplc="0419000F">
      <w:start w:val="1"/>
      <w:numFmt w:val="decimal"/>
      <w:lvlText w:val="%1."/>
      <w:lvlJc w:val="left"/>
      <w:pPr>
        <w:ind w:left="3780" w:hanging="360"/>
      </w:pPr>
    </w:lvl>
    <w:lvl w:ilvl="1" w:tplc="04190019" w:tentative="1">
      <w:start w:val="1"/>
      <w:numFmt w:val="lowerLetter"/>
      <w:lvlText w:val="%2."/>
      <w:lvlJc w:val="left"/>
      <w:pPr>
        <w:ind w:left="4500" w:hanging="360"/>
      </w:pPr>
    </w:lvl>
    <w:lvl w:ilvl="2" w:tplc="0419001B" w:tentative="1">
      <w:start w:val="1"/>
      <w:numFmt w:val="lowerRoman"/>
      <w:lvlText w:val="%3."/>
      <w:lvlJc w:val="right"/>
      <w:pPr>
        <w:ind w:left="5220" w:hanging="180"/>
      </w:pPr>
    </w:lvl>
    <w:lvl w:ilvl="3" w:tplc="0419000F" w:tentative="1">
      <w:start w:val="1"/>
      <w:numFmt w:val="decimal"/>
      <w:lvlText w:val="%4."/>
      <w:lvlJc w:val="left"/>
      <w:pPr>
        <w:ind w:left="5940" w:hanging="360"/>
      </w:pPr>
    </w:lvl>
    <w:lvl w:ilvl="4" w:tplc="04190019" w:tentative="1">
      <w:start w:val="1"/>
      <w:numFmt w:val="lowerLetter"/>
      <w:lvlText w:val="%5."/>
      <w:lvlJc w:val="left"/>
      <w:pPr>
        <w:ind w:left="6660" w:hanging="360"/>
      </w:pPr>
    </w:lvl>
    <w:lvl w:ilvl="5" w:tplc="0419001B" w:tentative="1">
      <w:start w:val="1"/>
      <w:numFmt w:val="lowerRoman"/>
      <w:lvlText w:val="%6."/>
      <w:lvlJc w:val="right"/>
      <w:pPr>
        <w:ind w:left="7380" w:hanging="180"/>
      </w:pPr>
    </w:lvl>
    <w:lvl w:ilvl="6" w:tplc="0419000F" w:tentative="1">
      <w:start w:val="1"/>
      <w:numFmt w:val="decimal"/>
      <w:lvlText w:val="%7."/>
      <w:lvlJc w:val="left"/>
      <w:pPr>
        <w:ind w:left="8100" w:hanging="360"/>
      </w:pPr>
    </w:lvl>
    <w:lvl w:ilvl="7" w:tplc="04190019" w:tentative="1">
      <w:start w:val="1"/>
      <w:numFmt w:val="lowerLetter"/>
      <w:lvlText w:val="%8."/>
      <w:lvlJc w:val="left"/>
      <w:pPr>
        <w:ind w:left="8820" w:hanging="360"/>
      </w:pPr>
    </w:lvl>
    <w:lvl w:ilvl="8" w:tplc="0419001B" w:tentative="1">
      <w:start w:val="1"/>
      <w:numFmt w:val="lowerRoman"/>
      <w:lvlText w:val="%9."/>
      <w:lvlJc w:val="right"/>
      <w:pPr>
        <w:ind w:left="9540" w:hanging="180"/>
      </w:pPr>
    </w:lvl>
  </w:abstractNum>
  <w:abstractNum w:abstractNumId="5" w15:restartNumberingAfterBreak="0">
    <w:nsid w:val="34B00D47"/>
    <w:multiLevelType w:val="hybridMultilevel"/>
    <w:tmpl w:val="1E609AEC"/>
    <w:lvl w:ilvl="0" w:tplc="CEF4FF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A7306A7"/>
    <w:multiLevelType w:val="hybridMultilevel"/>
    <w:tmpl w:val="D9460BE8"/>
    <w:lvl w:ilvl="0" w:tplc="AAE0C91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E2B3ACF"/>
    <w:multiLevelType w:val="multilevel"/>
    <w:tmpl w:val="335257B6"/>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45C736A2"/>
    <w:multiLevelType w:val="hybridMultilevel"/>
    <w:tmpl w:val="674C6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8F48A7"/>
    <w:multiLevelType w:val="hybridMultilevel"/>
    <w:tmpl w:val="283CCD50"/>
    <w:lvl w:ilvl="0" w:tplc="6B3C7E9A">
      <w:start w:val="1"/>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0" w15:restartNumberingAfterBreak="0">
    <w:nsid w:val="50FE786E"/>
    <w:multiLevelType w:val="hybridMultilevel"/>
    <w:tmpl w:val="7696FBA6"/>
    <w:lvl w:ilvl="0" w:tplc="67B2B312">
      <w:start w:val="1"/>
      <w:numFmt w:val="decimal"/>
      <w:lvlText w:val="1.%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1" w15:restartNumberingAfterBreak="0">
    <w:nsid w:val="58DA659B"/>
    <w:multiLevelType w:val="hybridMultilevel"/>
    <w:tmpl w:val="356A7EE8"/>
    <w:lvl w:ilvl="0" w:tplc="6B3C7E9A">
      <w:start w:val="1"/>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2" w15:restartNumberingAfterBreak="0">
    <w:nsid w:val="5C7F2D18"/>
    <w:multiLevelType w:val="hybridMultilevel"/>
    <w:tmpl w:val="BBD6A5F4"/>
    <w:lvl w:ilvl="0" w:tplc="DFFC79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FA7B6F"/>
    <w:multiLevelType w:val="hybridMultilevel"/>
    <w:tmpl w:val="D076E718"/>
    <w:lvl w:ilvl="0" w:tplc="6B3C7E9A">
      <w:start w:val="1"/>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 w15:restartNumberingAfterBreak="0">
    <w:nsid w:val="5EBC2132"/>
    <w:multiLevelType w:val="singleLevel"/>
    <w:tmpl w:val="37E480E2"/>
    <w:lvl w:ilvl="0">
      <w:numFmt w:val="bullet"/>
      <w:pStyle w:val="2"/>
      <w:lvlText w:val="-"/>
      <w:lvlJc w:val="left"/>
      <w:pPr>
        <w:tabs>
          <w:tab w:val="num" w:pos="360"/>
        </w:tabs>
        <w:ind w:left="360" w:hanging="360"/>
      </w:pPr>
      <w:rPr>
        <w:rFonts w:hint="default"/>
      </w:rPr>
    </w:lvl>
  </w:abstractNum>
  <w:abstractNum w:abstractNumId="15" w15:restartNumberingAfterBreak="0">
    <w:nsid w:val="7B6F2191"/>
    <w:multiLevelType w:val="multilevel"/>
    <w:tmpl w:val="49E420E4"/>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5"/>
      <w:numFmt w:val="decimal"/>
      <w:isLgl/>
      <w:lvlText w:val="%1.%2.%3."/>
      <w:lvlJc w:val="left"/>
      <w:pPr>
        <w:ind w:left="23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4"/>
  </w:num>
  <w:num w:numId="2">
    <w:abstractNumId w:val="0"/>
  </w:num>
  <w:num w:numId="3">
    <w:abstractNumId w:val="13"/>
  </w:num>
  <w:num w:numId="4">
    <w:abstractNumId w:val="9"/>
  </w:num>
  <w:num w:numId="5">
    <w:abstractNumId w:val="12"/>
  </w:num>
  <w:num w:numId="6">
    <w:abstractNumId w:val="11"/>
  </w:num>
  <w:num w:numId="7">
    <w:abstractNumId w:val="2"/>
  </w:num>
  <w:num w:numId="8">
    <w:abstractNumId w:val="5"/>
  </w:num>
  <w:num w:numId="9">
    <w:abstractNumId w:val="3"/>
  </w:num>
  <w:num w:numId="10">
    <w:abstractNumId w:val="6"/>
  </w:num>
  <w:num w:numId="11">
    <w:abstractNumId w:val="1"/>
  </w:num>
  <w:num w:numId="12">
    <w:abstractNumId w:val="15"/>
  </w:num>
  <w:num w:numId="13">
    <w:abstractNumId w:val="10"/>
  </w:num>
  <w:num w:numId="14">
    <w:abstractNumId w:val="8"/>
  </w:num>
  <w:num w:numId="15">
    <w:abstractNumId w:val="7"/>
  </w:num>
  <w:num w:numId="1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P6b0//Of+i6Q5dqmO3s1bW7MjUBQ0ARDDR6ZrDia6UL1+mtzq2h9QBIloPnP601zZyRKZByjjZUSRYYoAf/rZQ==" w:salt="IRrwTC/ZZQRG+W7TVy1fgg=="/>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413"/>
    <w:rsid w:val="000006D7"/>
    <w:rsid w:val="00000A7B"/>
    <w:rsid w:val="00000E0D"/>
    <w:rsid w:val="000012F1"/>
    <w:rsid w:val="00001D29"/>
    <w:rsid w:val="0000507E"/>
    <w:rsid w:val="000061D2"/>
    <w:rsid w:val="000065D5"/>
    <w:rsid w:val="000070B5"/>
    <w:rsid w:val="000075E7"/>
    <w:rsid w:val="000127B4"/>
    <w:rsid w:val="00013D05"/>
    <w:rsid w:val="00014DC3"/>
    <w:rsid w:val="00014F39"/>
    <w:rsid w:val="000158B3"/>
    <w:rsid w:val="0001666A"/>
    <w:rsid w:val="00017247"/>
    <w:rsid w:val="00017A70"/>
    <w:rsid w:val="000204E5"/>
    <w:rsid w:val="00020998"/>
    <w:rsid w:val="000220E3"/>
    <w:rsid w:val="0002231F"/>
    <w:rsid w:val="0002255E"/>
    <w:rsid w:val="00022B21"/>
    <w:rsid w:val="00023791"/>
    <w:rsid w:val="00023947"/>
    <w:rsid w:val="00024000"/>
    <w:rsid w:val="000254E4"/>
    <w:rsid w:val="000269DB"/>
    <w:rsid w:val="00030C7D"/>
    <w:rsid w:val="00030EA4"/>
    <w:rsid w:val="00030FFA"/>
    <w:rsid w:val="000316C8"/>
    <w:rsid w:val="00033C7E"/>
    <w:rsid w:val="00035503"/>
    <w:rsid w:val="00035694"/>
    <w:rsid w:val="00035709"/>
    <w:rsid w:val="00035CE0"/>
    <w:rsid w:val="00036563"/>
    <w:rsid w:val="00041FC1"/>
    <w:rsid w:val="00043FB7"/>
    <w:rsid w:val="00044839"/>
    <w:rsid w:val="00044E9A"/>
    <w:rsid w:val="000451B8"/>
    <w:rsid w:val="00045303"/>
    <w:rsid w:val="00045F04"/>
    <w:rsid w:val="00047E34"/>
    <w:rsid w:val="00050922"/>
    <w:rsid w:val="00050DD5"/>
    <w:rsid w:val="00051ACB"/>
    <w:rsid w:val="00051F8D"/>
    <w:rsid w:val="00051FC8"/>
    <w:rsid w:val="000523D4"/>
    <w:rsid w:val="000524B1"/>
    <w:rsid w:val="00052CD3"/>
    <w:rsid w:val="00052D20"/>
    <w:rsid w:val="00053BB1"/>
    <w:rsid w:val="00053E50"/>
    <w:rsid w:val="00054635"/>
    <w:rsid w:val="0005538E"/>
    <w:rsid w:val="0005647F"/>
    <w:rsid w:val="00057939"/>
    <w:rsid w:val="00057A23"/>
    <w:rsid w:val="00060329"/>
    <w:rsid w:val="00060B5E"/>
    <w:rsid w:val="00060DB4"/>
    <w:rsid w:val="00061314"/>
    <w:rsid w:val="00062478"/>
    <w:rsid w:val="000635CC"/>
    <w:rsid w:val="00063C9E"/>
    <w:rsid w:val="00064633"/>
    <w:rsid w:val="000653A7"/>
    <w:rsid w:val="000656DA"/>
    <w:rsid w:val="00065EA2"/>
    <w:rsid w:val="000661C4"/>
    <w:rsid w:val="000666FF"/>
    <w:rsid w:val="000706F3"/>
    <w:rsid w:val="00070E08"/>
    <w:rsid w:val="00073CA8"/>
    <w:rsid w:val="00073E38"/>
    <w:rsid w:val="00076754"/>
    <w:rsid w:val="0007688E"/>
    <w:rsid w:val="00076906"/>
    <w:rsid w:val="0007778A"/>
    <w:rsid w:val="000805ED"/>
    <w:rsid w:val="00080BA2"/>
    <w:rsid w:val="00081733"/>
    <w:rsid w:val="00081736"/>
    <w:rsid w:val="00084B0F"/>
    <w:rsid w:val="00084DDC"/>
    <w:rsid w:val="00085701"/>
    <w:rsid w:val="000858A8"/>
    <w:rsid w:val="00085ADE"/>
    <w:rsid w:val="00090ECF"/>
    <w:rsid w:val="0009196E"/>
    <w:rsid w:val="00091FBF"/>
    <w:rsid w:val="00092C3A"/>
    <w:rsid w:val="00095198"/>
    <w:rsid w:val="0009596C"/>
    <w:rsid w:val="000961DA"/>
    <w:rsid w:val="00096811"/>
    <w:rsid w:val="00096ECD"/>
    <w:rsid w:val="0009759F"/>
    <w:rsid w:val="00097F08"/>
    <w:rsid w:val="000A015D"/>
    <w:rsid w:val="000A0562"/>
    <w:rsid w:val="000A117E"/>
    <w:rsid w:val="000A137C"/>
    <w:rsid w:val="000A17A8"/>
    <w:rsid w:val="000A23B5"/>
    <w:rsid w:val="000A2C61"/>
    <w:rsid w:val="000A2ED0"/>
    <w:rsid w:val="000A3B60"/>
    <w:rsid w:val="000A3B7D"/>
    <w:rsid w:val="000A3FBA"/>
    <w:rsid w:val="000A4486"/>
    <w:rsid w:val="000A4E05"/>
    <w:rsid w:val="000A5F49"/>
    <w:rsid w:val="000A6BB5"/>
    <w:rsid w:val="000A6C3C"/>
    <w:rsid w:val="000A6EDC"/>
    <w:rsid w:val="000B0CBF"/>
    <w:rsid w:val="000B1243"/>
    <w:rsid w:val="000B2C27"/>
    <w:rsid w:val="000B3FB9"/>
    <w:rsid w:val="000B42FC"/>
    <w:rsid w:val="000B4330"/>
    <w:rsid w:val="000B4C2F"/>
    <w:rsid w:val="000B6F20"/>
    <w:rsid w:val="000B74A4"/>
    <w:rsid w:val="000C1068"/>
    <w:rsid w:val="000C2D59"/>
    <w:rsid w:val="000C3CAE"/>
    <w:rsid w:val="000C4AEC"/>
    <w:rsid w:val="000C7ECA"/>
    <w:rsid w:val="000D1BC2"/>
    <w:rsid w:val="000D2369"/>
    <w:rsid w:val="000D43AA"/>
    <w:rsid w:val="000D5511"/>
    <w:rsid w:val="000D551F"/>
    <w:rsid w:val="000D5DBD"/>
    <w:rsid w:val="000D6115"/>
    <w:rsid w:val="000D6930"/>
    <w:rsid w:val="000D7DAF"/>
    <w:rsid w:val="000E0216"/>
    <w:rsid w:val="000E0579"/>
    <w:rsid w:val="000E0DD2"/>
    <w:rsid w:val="000E1307"/>
    <w:rsid w:val="000E1E85"/>
    <w:rsid w:val="000E287E"/>
    <w:rsid w:val="000E2BAC"/>
    <w:rsid w:val="000E4D1C"/>
    <w:rsid w:val="000E5430"/>
    <w:rsid w:val="000E568E"/>
    <w:rsid w:val="000E5830"/>
    <w:rsid w:val="000E5B3A"/>
    <w:rsid w:val="000E6112"/>
    <w:rsid w:val="000E62B5"/>
    <w:rsid w:val="000E75EA"/>
    <w:rsid w:val="000E785E"/>
    <w:rsid w:val="000F0F0F"/>
    <w:rsid w:val="000F15EB"/>
    <w:rsid w:val="000F244C"/>
    <w:rsid w:val="000F3559"/>
    <w:rsid w:val="000F4392"/>
    <w:rsid w:val="000F49E8"/>
    <w:rsid w:val="000F64A8"/>
    <w:rsid w:val="000F6F1A"/>
    <w:rsid w:val="000F73EA"/>
    <w:rsid w:val="000F751B"/>
    <w:rsid w:val="000F7692"/>
    <w:rsid w:val="000F78F0"/>
    <w:rsid w:val="001004E2"/>
    <w:rsid w:val="0010176B"/>
    <w:rsid w:val="00101D58"/>
    <w:rsid w:val="0010287B"/>
    <w:rsid w:val="00102CB7"/>
    <w:rsid w:val="0010453F"/>
    <w:rsid w:val="00104B65"/>
    <w:rsid w:val="00104B8A"/>
    <w:rsid w:val="00104E09"/>
    <w:rsid w:val="001055F9"/>
    <w:rsid w:val="00105663"/>
    <w:rsid w:val="00105841"/>
    <w:rsid w:val="00105855"/>
    <w:rsid w:val="001075F7"/>
    <w:rsid w:val="00110234"/>
    <w:rsid w:val="001102EA"/>
    <w:rsid w:val="00110C77"/>
    <w:rsid w:val="00110FDB"/>
    <w:rsid w:val="001118D7"/>
    <w:rsid w:val="00112702"/>
    <w:rsid w:val="001139DD"/>
    <w:rsid w:val="00114732"/>
    <w:rsid w:val="00114F30"/>
    <w:rsid w:val="001155A4"/>
    <w:rsid w:val="0011658D"/>
    <w:rsid w:val="00120425"/>
    <w:rsid w:val="00120795"/>
    <w:rsid w:val="001211D1"/>
    <w:rsid w:val="00123F06"/>
    <w:rsid w:val="00124F67"/>
    <w:rsid w:val="001257BE"/>
    <w:rsid w:val="0012596A"/>
    <w:rsid w:val="001267B0"/>
    <w:rsid w:val="00126C31"/>
    <w:rsid w:val="001271D4"/>
    <w:rsid w:val="00127D28"/>
    <w:rsid w:val="00131DA4"/>
    <w:rsid w:val="0013349C"/>
    <w:rsid w:val="00134E91"/>
    <w:rsid w:val="0013578A"/>
    <w:rsid w:val="00135BB8"/>
    <w:rsid w:val="00136073"/>
    <w:rsid w:val="00136626"/>
    <w:rsid w:val="00136A83"/>
    <w:rsid w:val="00136CB7"/>
    <w:rsid w:val="00137BBD"/>
    <w:rsid w:val="00142543"/>
    <w:rsid w:val="001430B5"/>
    <w:rsid w:val="00144811"/>
    <w:rsid w:val="00144FD0"/>
    <w:rsid w:val="0014743C"/>
    <w:rsid w:val="00147643"/>
    <w:rsid w:val="001515C8"/>
    <w:rsid w:val="0015248B"/>
    <w:rsid w:val="00152557"/>
    <w:rsid w:val="001529C7"/>
    <w:rsid w:val="00152B0D"/>
    <w:rsid w:val="00152CDF"/>
    <w:rsid w:val="00154834"/>
    <w:rsid w:val="00154912"/>
    <w:rsid w:val="00155F7A"/>
    <w:rsid w:val="00157643"/>
    <w:rsid w:val="00160193"/>
    <w:rsid w:val="0016062E"/>
    <w:rsid w:val="00161260"/>
    <w:rsid w:val="00161922"/>
    <w:rsid w:val="00162106"/>
    <w:rsid w:val="00162CB0"/>
    <w:rsid w:val="00163741"/>
    <w:rsid w:val="00164140"/>
    <w:rsid w:val="0016440C"/>
    <w:rsid w:val="00165C22"/>
    <w:rsid w:val="00166DEE"/>
    <w:rsid w:val="00167DEF"/>
    <w:rsid w:val="00171564"/>
    <w:rsid w:val="00171CD5"/>
    <w:rsid w:val="00171D2F"/>
    <w:rsid w:val="0017317E"/>
    <w:rsid w:val="00173CC2"/>
    <w:rsid w:val="0017415A"/>
    <w:rsid w:val="0017443C"/>
    <w:rsid w:val="00181716"/>
    <w:rsid w:val="001817A3"/>
    <w:rsid w:val="00181821"/>
    <w:rsid w:val="0018195E"/>
    <w:rsid w:val="00182048"/>
    <w:rsid w:val="00182B45"/>
    <w:rsid w:val="00183550"/>
    <w:rsid w:val="00184B60"/>
    <w:rsid w:val="00185DC1"/>
    <w:rsid w:val="00186536"/>
    <w:rsid w:val="00186B7C"/>
    <w:rsid w:val="00186E48"/>
    <w:rsid w:val="00190F38"/>
    <w:rsid w:val="0019178B"/>
    <w:rsid w:val="001942AA"/>
    <w:rsid w:val="00195139"/>
    <w:rsid w:val="00195B8B"/>
    <w:rsid w:val="00195DB5"/>
    <w:rsid w:val="00195E36"/>
    <w:rsid w:val="001A016D"/>
    <w:rsid w:val="001A0254"/>
    <w:rsid w:val="001A114D"/>
    <w:rsid w:val="001A3370"/>
    <w:rsid w:val="001A4AD9"/>
    <w:rsid w:val="001A55D0"/>
    <w:rsid w:val="001A6C00"/>
    <w:rsid w:val="001A7BE3"/>
    <w:rsid w:val="001B1321"/>
    <w:rsid w:val="001B287F"/>
    <w:rsid w:val="001B2B55"/>
    <w:rsid w:val="001B2BED"/>
    <w:rsid w:val="001B3A01"/>
    <w:rsid w:val="001B3B6A"/>
    <w:rsid w:val="001B3F11"/>
    <w:rsid w:val="001B44FE"/>
    <w:rsid w:val="001B476B"/>
    <w:rsid w:val="001B5439"/>
    <w:rsid w:val="001B57FC"/>
    <w:rsid w:val="001B6184"/>
    <w:rsid w:val="001B63B6"/>
    <w:rsid w:val="001B707A"/>
    <w:rsid w:val="001B7B47"/>
    <w:rsid w:val="001C027C"/>
    <w:rsid w:val="001C1E5E"/>
    <w:rsid w:val="001C29C6"/>
    <w:rsid w:val="001C44CD"/>
    <w:rsid w:val="001C46D0"/>
    <w:rsid w:val="001C4BE8"/>
    <w:rsid w:val="001C5320"/>
    <w:rsid w:val="001C56AC"/>
    <w:rsid w:val="001C58D3"/>
    <w:rsid w:val="001C5DC2"/>
    <w:rsid w:val="001C60F6"/>
    <w:rsid w:val="001C613C"/>
    <w:rsid w:val="001C6E71"/>
    <w:rsid w:val="001C7055"/>
    <w:rsid w:val="001D03EF"/>
    <w:rsid w:val="001D2BCB"/>
    <w:rsid w:val="001D2E62"/>
    <w:rsid w:val="001D4085"/>
    <w:rsid w:val="001D54F3"/>
    <w:rsid w:val="001D603B"/>
    <w:rsid w:val="001D6081"/>
    <w:rsid w:val="001D63F7"/>
    <w:rsid w:val="001D64E5"/>
    <w:rsid w:val="001D67AF"/>
    <w:rsid w:val="001D701B"/>
    <w:rsid w:val="001D7F02"/>
    <w:rsid w:val="001E010B"/>
    <w:rsid w:val="001E08F0"/>
    <w:rsid w:val="001E0F70"/>
    <w:rsid w:val="001E1523"/>
    <w:rsid w:val="001E1B97"/>
    <w:rsid w:val="001E361B"/>
    <w:rsid w:val="001E4961"/>
    <w:rsid w:val="001E529A"/>
    <w:rsid w:val="001E55C2"/>
    <w:rsid w:val="001E582C"/>
    <w:rsid w:val="001E5E10"/>
    <w:rsid w:val="001E695F"/>
    <w:rsid w:val="001E7B41"/>
    <w:rsid w:val="001F0380"/>
    <w:rsid w:val="001F08CE"/>
    <w:rsid w:val="001F1B9B"/>
    <w:rsid w:val="001F210D"/>
    <w:rsid w:val="001F2885"/>
    <w:rsid w:val="001F334B"/>
    <w:rsid w:val="001F4828"/>
    <w:rsid w:val="001F4F8A"/>
    <w:rsid w:val="001F5BFD"/>
    <w:rsid w:val="001F5D2D"/>
    <w:rsid w:val="001F61E5"/>
    <w:rsid w:val="001F64E3"/>
    <w:rsid w:val="001F67EF"/>
    <w:rsid w:val="001F6EAC"/>
    <w:rsid w:val="0020085E"/>
    <w:rsid w:val="00200D1E"/>
    <w:rsid w:val="00201936"/>
    <w:rsid w:val="002040DF"/>
    <w:rsid w:val="002047C7"/>
    <w:rsid w:val="00205C41"/>
    <w:rsid w:val="00206288"/>
    <w:rsid w:val="00207018"/>
    <w:rsid w:val="00210163"/>
    <w:rsid w:val="002126D6"/>
    <w:rsid w:val="00212760"/>
    <w:rsid w:val="00212A1F"/>
    <w:rsid w:val="00212B25"/>
    <w:rsid w:val="00212EC3"/>
    <w:rsid w:val="00213D2B"/>
    <w:rsid w:val="00215FEF"/>
    <w:rsid w:val="00216096"/>
    <w:rsid w:val="002163D7"/>
    <w:rsid w:val="00217457"/>
    <w:rsid w:val="00220EAF"/>
    <w:rsid w:val="00221090"/>
    <w:rsid w:val="00221A02"/>
    <w:rsid w:val="00223E68"/>
    <w:rsid w:val="00223ED1"/>
    <w:rsid w:val="00224167"/>
    <w:rsid w:val="00226BD2"/>
    <w:rsid w:val="0022746F"/>
    <w:rsid w:val="00227DD9"/>
    <w:rsid w:val="00231472"/>
    <w:rsid w:val="00232468"/>
    <w:rsid w:val="00232B30"/>
    <w:rsid w:val="00232EEB"/>
    <w:rsid w:val="00233CEF"/>
    <w:rsid w:val="002348A2"/>
    <w:rsid w:val="002350B0"/>
    <w:rsid w:val="00235E69"/>
    <w:rsid w:val="002372AE"/>
    <w:rsid w:val="002379DE"/>
    <w:rsid w:val="00237C4D"/>
    <w:rsid w:val="00237F28"/>
    <w:rsid w:val="00240276"/>
    <w:rsid w:val="00240E79"/>
    <w:rsid w:val="0024174A"/>
    <w:rsid w:val="002425E6"/>
    <w:rsid w:val="00243ADC"/>
    <w:rsid w:val="0024521B"/>
    <w:rsid w:val="00245B10"/>
    <w:rsid w:val="0024604F"/>
    <w:rsid w:val="002466BD"/>
    <w:rsid w:val="00247008"/>
    <w:rsid w:val="00250394"/>
    <w:rsid w:val="0025042C"/>
    <w:rsid w:val="00250588"/>
    <w:rsid w:val="002513EB"/>
    <w:rsid w:val="0025154C"/>
    <w:rsid w:val="00254E6A"/>
    <w:rsid w:val="002553DE"/>
    <w:rsid w:val="00255B29"/>
    <w:rsid w:val="002575D9"/>
    <w:rsid w:val="00257E15"/>
    <w:rsid w:val="0026053A"/>
    <w:rsid w:val="00260673"/>
    <w:rsid w:val="00260C4A"/>
    <w:rsid w:val="00260F2A"/>
    <w:rsid w:val="00262005"/>
    <w:rsid w:val="0026204E"/>
    <w:rsid w:val="00262112"/>
    <w:rsid w:val="0026236C"/>
    <w:rsid w:val="00262867"/>
    <w:rsid w:val="002629E4"/>
    <w:rsid w:val="00263712"/>
    <w:rsid w:val="002653FA"/>
    <w:rsid w:val="00265DD6"/>
    <w:rsid w:val="00266B60"/>
    <w:rsid w:val="00270BC6"/>
    <w:rsid w:val="0027151E"/>
    <w:rsid w:val="00272FD6"/>
    <w:rsid w:val="0027399E"/>
    <w:rsid w:val="00273F53"/>
    <w:rsid w:val="0027446F"/>
    <w:rsid w:val="002752D0"/>
    <w:rsid w:val="00276FF3"/>
    <w:rsid w:val="002800F2"/>
    <w:rsid w:val="00280E40"/>
    <w:rsid w:val="00280F2D"/>
    <w:rsid w:val="0028122A"/>
    <w:rsid w:val="00281AD2"/>
    <w:rsid w:val="00281C6F"/>
    <w:rsid w:val="00282023"/>
    <w:rsid w:val="002823EA"/>
    <w:rsid w:val="002825AE"/>
    <w:rsid w:val="00284698"/>
    <w:rsid w:val="00284A8D"/>
    <w:rsid w:val="002864A7"/>
    <w:rsid w:val="00286FA3"/>
    <w:rsid w:val="00290174"/>
    <w:rsid w:val="00290992"/>
    <w:rsid w:val="00290E9A"/>
    <w:rsid w:val="00291106"/>
    <w:rsid w:val="002922D7"/>
    <w:rsid w:val="002952ED"/>
    <w:rsid w:val="00295388"/>
    <w:rsid w:val="002955FA"/>
    <w:rsid w:val="00295889"/>
    <w:rsid w:val="00297EE8"/>
    <w:rsid w:val="002A1FCE"/>
    <w:rsid w:val="002A2455"/>
    <w:rsid w:val="002A2566"/>
    <w:rsid w:val="002A3728"/>
    <w:rsid w:val="002A454E"/>
    <w:rsid w:val="002A4C48"/>
    <w:rsid w:val="002A57BA"/>
    <w:rsid w:val="002A5A1F"/>
    <w:rsid w:val="002A7DE0"/>
    <w:rsid w:val="002B009C"/>
    <w:rsid w:val="002B0393"/>
    <w:rsid w:val="002B1202"/>
    <w:rsid w:val="002B1558"/>
    <w:rsid w:val="002B15AC"/>
    <w:rsid w:val="002B1F50"/>
    <w:rsid w:val="002B2B20"/>
    <w:rsid w:val="002B5459"/>
    <w:rsid w:val="002B5A6D"/>
    <w:rsid w:val="002B6F7C"/>
    <w:rsid w:val="002C330E"/>
    <w:rsid w:val="002C40CF"/>
    <w:rsid w:val="002C4229"/>
    <w:rsid w:val="002C4E2F"/>
    <w:rsid w:val="002C5205"/>
    <w:rsid w:val="002C58A8"/>
    <w:rsid w:val="002C5E2D"/>
    <w:rsid w:val="002C5F0B"/>
    <w:rsid w:val="002C650A"/>
    <w:rsid w:val="002C6A57"/>
    <w:rsid w:val="002D1629"/>
    <w:rsid w:val="002D2585"/>
    <w:rsid w:val="002D2B80"/>
    <w:rsid w:val="002D369F"/>
    <w:rsid w:val="002D41FA"/>
    <w:rsid w:val="002D4C49"/>
    <w:rsid w:val="002D4E28"/>
    <w:rsid w:val="002D56E9"/>
    <w:rsid w:val="002D7501"/>
    <w:rsid w:val="002D7BAA"/>
    <w:rsid w:val="002E1A32"/>
    <w:rsid w:val="002E3E1A"/>
    <w:rsid w:val="002E50E1"/>
    <w:rsid w:val="002E5B9C"/>
    <w:rsid w:val="002E62A9"/>
    <w:rsid w:val="002E7F67"/>
    <w:rsid w:val="002E7FC5"/>
    <w:rsid w:val="002F1BE9"/>
    <w:rsid w:val="002F24D2"/>
    <w:rsid w:val="002F36CD"/>
    <w:rsid w:val="002F3900"/>
    <w:rsid w:val="002F4D76"/>
    <w:rsid w:val="002F59A0"/>
    <w:rsid w:val="002F62CE"/>
    <w:rsid w:val="002F6E95"/>
    <w:rsid w:val="002F7CD4"/>
    <w:rsid w:val="00300212"/>
    <w:rsid w:val="00300CA8"/>
    <w:rsid w:val="003048BE"/>
    <w:rsid w:val="0030655E"/>
    <w:rsid w:val="0031069D"/>
    <w:rsid w:val="003109D1"/>
    <w:rsid w:val="0031182F"/>
    <w:rsid w:val="00312181"/>
    <w:rsid w:val="003121A0"/>
    <w:rsid w:val="00312DA9"/>
    <w:rsid w:val="0031395A"/>
    <w:rsid w:val="00313F05"/>
    <w:rsid w:val="0031449F"/>
    <w:rsid w:val="0031537B"/>
    <w:rsid w:val="00315FC2"/>
    <w:rsid w:val="0031692F"/>
    <w:rsid w:val="00316B42"/>
    <w:rsid w:val="00317335"/>
    <w:rsid w:val="00320AFC"/>
    <w:rsid w:val="00322688"/>
    <w:rsid w:val="00322E2C"/>
    <w:rsid w:val="00324B9E"/>
    <w:rsid w:val="00324BE7"/>
    <w:rsid w:val="00325FF2"/>
    <w:rsid w:val="0032694C"/>
    <w:rsid w:val="00327C02"/>
    <w:rsid w:val="00327FC4"/>
    <w:rsid w:val="00330686"/>
    <w:rsid w:val="003310C8"/>
    <w:rsid w:val="00332490"/>
    <w:rsid w:val="0033297C"/>
    <w:rsid w:val="00332B6E"/>
    <w:rsid w:val="00332CB5"/>
    <w:rsid w:val="003338D6"/>
    <w:rsid w:val="00336DC2"/>
    <w:rsid w:val="0033709F"/>
    <w:rsid w:val="00337311"/>
    <w:rsid w:val="00337D17"/>
    <w:rsid w:val="00341A9C"/>
    <w:rsid w:val="00341FCA"/>
    <w:rsid w:val="00341FF8"/>
    <w:rsid w:val="003428EF"/>
    <w:rsid w:val="00342C15"/>
    <w:rsid w:val="00343AFC"/>
    <w:rsid w:val="00344873"/>
    <w:rsid w:val="00345A96"/>
    <w:rsid w:val="00346095"/>
    <w:rsid w:val="003466A5"/>
    <w:rsid w:val="003468D3"/>
    <w:rsid w:val="0035069E"/>
    <w:rsid w:val="00350A36"/>
    <w:rsid w:val="00350F25"/>
    <w:rsid w:val="00352430"/>
    <w:rsid w:val="00353823"/>
    <w:rsid w:val="00354C3A"/>
    <w:rsid w:val="00355195"/>
    <w:rsid w:val="00357038"/>
    <w:rsid w:val="00357173"/>
    <w:rsid w:val="0035725D"/>
    <w:rsid w:val="00360234"/>
    <w:rsid w:val="003617C0"/>
    <w:rsid w:val="00361BA9"/>
    <w:rsid w:val="003622E8"/>
    <w:rsid w:val="00363574"/>
    <w:rsid w:val="00363C5B"/>
    <w:rsid w:val="00364341"/>
    <w:rsid w:val="00364A3E"/>
    <w:rsid w:val="0036587F"/>
    <w:rsid w:val="003673D8"/>
    <w:rsid w:val="00367B6D"/>
    <w:rsid w:val="003731CB"/>
    <w:rsid w:val="00373B4F"/>
    <w:rsid w:val="003746B5"/>
    <w:rsid w:val="0037533A"/>
    <w:rsid w:val="00376422"/>
    <w:rsid w:val="003773A2"/>
    <w:rsid w:val="00383A43"/>
    <w:rsid w:val="0038634F"/>
    <w:rsid w:val="0038781A"/>
    <w:rsid w:val="003905E4"/>
    <w:rsid w:val="00390AB7"/>
    <w:rsid w:val="00393F87"/>
    <w:rsid w:val="00394BA9"/>
    <w:rsid w:val="00394DAE"/>
    <w:rsid w:val="003956A6"/>
    <w:rsid w:val="00396259"/>
    <w:rsid w:val="00397D03"/>
    <w:rsid w:val="003A00E1"/>
    <w:rsid w:val="003A19FB"/>
    <w:rsid w:val="003A1B97"/>
    <w:rsid w:val="003A2ABA"/>
    <w:rsid w:val="003A3B05"/>
    <w:rsid w:val="003A5737"/>
    <w:rsid w:val="003A5DC6"/>
    <w:rsid w:val="003A6B13"/>
    <w:rsid w:val="003A7799"/>
    <w:rsid w:val="003A7847"/>
    <w:rsid w:val="003B1DF4"/>
    <w:rsid w:val="003B203C"/>
    <w:rsid w:val="003B28CE"/>
    <w:rsid w:val="003B2DB3"/>
    <w:rsid w:val="003B2E6C"/>
    <w:rsid w:val="003B33E0"/>
    <w:rsid w:val="003B44B4"/>
    <w:rsid w:val="003B4684"/>
    <w:rsid w:val="003B4A5D"/>
    <w:rsid w:val="003B51A2"/>
    <w:rsid w:val="003B529A"/>
    <w:rsid w:val="003B68A1"/>
    <w:rsid w:val="003B6D17"/>
    <w:rsid w:val="003B7295"/>
    <w:rsid w:val="003B7350"/>
    <w:rsid w:val="003B77A8"/>
    <w:rsid w:val="003C08E2"/>
    <w:rsid w:val="003C10EA"/>
    <w:rsid w:val="003C26D0"/>
    <w:rsid w:val="003C2EF9"/>
    <w:rsid w:val="003C526B"/>
    <w:rsid w:val="003C5670"/>
    <w:rsid w:val="003C6251"/>
    <w:rsid w:val="003C7595"/>
    <w:rsid w:val="003C7904"/>
    <w:rsid w:val="003D042B"/>
    <w:rsid w:val="003D1AA5"/>
    <w:rsid w:val="003D2A75"/>
    <w:rsid w:val="003D3CB1"/>
    <w:rsid w:val="003D3F8D"/>
    <w:rsid w:val="003E1700"/>
    <w:rsid w:val="003E21FF"/>
    <w:rsid w:val="003E3680"/>
    <w:rsid w:val="003E44E1"/>
    <w:rsid w:val="003E5406"/>
    <w:rsid w:val="003E5E56"/>
    <w:rsid w:val="003E7A2D"/>
    <w:rsid w:val="003F0864"/>
    <w:rsid w:val="003F1233"/>
    <w:rsid w:val="003F1B4F"/>
    <w:rsid w:val="003F45DA"/>
    <w:rsid w:val="003F4B54"/>
    <w:rsid w:val="003F6637"/>
    <w:rsid w:val="003F6767"/>
    <w:rsid w:val="0040061E"/>
    <w:rsid w:val="00400A10"/>
    <w:rsid w:val="00400C30"/>
    <w:rsid w:val="00402615"/>
    <w:rsid w:val="0040322A"/>
    <w:rsid w:val="00404121"/>
    <w:rsid w:val="00404F91"/>
    <w:rsid w:val="004055D1"/>
    <w:rsid w:val="0040625D"/>
    <w:rsid w:val="00407B63"/>
    <w:rsid w:val="00410C7A"/>
    <w:rsid w:val="0041299D"/>
    <w:rsid w:val="004129AD"/>
    <w:rsid w:val="0041314F"/>
    <w:rsid w:val="004135C0"/>
    <w:rsid w:val="00414108"/>
    <w:rsid w:val="00414AB2"/>
    <w:rsid w:val="00414CA1"/>
    <w:rsid w:val="004163EA"/>
    <w:rsid w:val="0041655E"/>
    <w:rsid w:val="00417EEA"/>
    <w:rsid w:val="004211CF"/>
    <w:rsid w:val="0042168E"/>
    <w:rsid w:val="00421767"/>
    <w:rsid w:val="004232B6"/>
    <w:rsid w:val="00424CED"/>
    <w:rsid w:val="004256B6"/>
    <w:rsid w:val="00426FBB"/>
    <w:rsid w:val="00427150"/>
    <w:rsid w:val="004301F6"/>
    <w:rsid w:val="00430C07"/>
    <w:rsid w:val="00432351"/>
    <w:rsid w:val="004323A3"/>
    <w:rsid w:val="00433A3D"/>
    <w:rsid w:val="00434C97"/>
    <w:rsid w:val="00435010"/>
    <w:rsid w:val="004358E2"/>
    <w:rsid w:val="00435B4E"/>
    <w:rsid w:val="00435F42"/>
    <w:rsid w:val="00436370"/>
    <w:rsid w:val="004365A9"/>
    <w:rsid w:val="004366FB"/>
    <w:rsid w:val="0044015B"/>
    <w:rsid w:val="00441E8A"/>
    <w:rsid w:val="00442054"/>
    <w:rsid w:val="0044317B"/>
    <w:rsid w:val="004441F3"/>
    <w:rsid w:val="00444844"/>
    <w:rsid w:val="004460BD"/>
    <w:rsid w:val="00447635"/>
    <w:rsid w:val="00447E47"/>
    <w:rsid w:val="00450419"/>
    <w:rsid w:val="004504DA"/>
    <w:rsid w:val="004512B1"/>
    <w:rsid w:val="00451EAD"/>
    <w:rsid w:val="004528D8"/>
    <w:rsid w:val="0045312E"/>
    <w:rsid w:val="00453BB5"/>
    <w:rsid w:val="004568DE"/>
    <w:rsid w:val="0045707F"/>
    <w:rsid w:val="004621F3"/>
    <w:rsid w:val="00462840"/>
    <w:rsid w:val="00463EF9"/>
    <w:rsid w:val="00464BBE"/>
    <w:rsid w:val="00464DA0"/>
    <w:rsid w:val="0046536C"/>
    <w:rsid w:val="004655DD"/>
    <w:rsid w:val="00466929"/>
    <w:rsid w:val="00467658"/>
    <w:rsid w:val="00467AEB"/>
    <w:rsid w:val="004705E8"/>
    <w:rsid w:val="00470CC7"/>
    <w:rsid w:val="00470F86"/>
    <w:rsid w:val="00472014"/>
    <w:rsid w:val="00472C62"/>
    <w:rsid w:val="0047359A"/>
    <w:rsid w:val="0047474D"/>
    <w:rsid w:val="004752C6"/>
    <w:rsid w:val="00475892"/>
    <w:rsid w:val="00475AE8"/>
    <w:rsid w:val="00475BD6"/>
    <w:rsid w:val="00477180"/>
    <w:rsid w:val="004777CF"/>
    <w:rsid w:val="004779E9"/>
    <w:rsid w:val="00477F3C"/>
    <w:rsid w:val="00480A79"/>
    <w:rsid w:val="00480BD8"/>
    <w:rsid w:val="00482A25"/>
    <w:rsid w:val="0048360E"/>
    <w:rsid w:val="00484548"/>
    <w:rsid w:val="00484BED"/>
    <w:rsid w:val="004858ED"/>
    <w:rsid w:val="004866FD"/>
    <w:rsid w:val="0048796D"/>
    <w:rsid w:val="00490C7C"/>
    <w:rsid w:val="0049109D"/>
    <w:rsid w:val="0049157A"/>
    <w:rsid w:val="00491F57"/>
    <w:rsid w:val="00492CDE"/>
    <w:rsid w:val="0049319E"/>
    <w:rsid w:val="00493E18"/>
    <w:rsid w:val="0049601B"/>
    <w:rsid w:val="00497E26"/>
    <w:rsid w:val="004A00BA"/>
    <w:rsid w:val="004A05D6"/>
    <w:rsid w:val="004A183B"/>
    <w:rsid w:val="004A23E6"/>
    <w:rsid w:val="004A2856"/>
    <w:rsid w:val="004A2FC2"/>
    <w:rsid w:val="004A3917"/>
    <w:rsid w:val="004A3DEE"/>
    <w:rsid w:val="004A3E20"/>
    <w:rsid w:val="004A6179"/>
    <w:rsid w:val="004A68F9"/>
    <w:rsid w:val="004A6F6E"/>
    <w:rsid w:val="004A7CF1"/>
    <w:rsid w:val="004B1DD0"/>
    <w:rsid w:val="004B30A0"/>
    <w:rsid w:val="004B4EE9"/>
    <w:rsid w:val="004B5EBE"/>
    <w:rsid w:val="004B6585"/>
    <w:rsid w:val="004C0E32"/>
    <w:rsid w:val="004C1626"/>
    <w:rsid w:val="004C1C56"/>
    <w:rsid w:val="004C1C9D"/>
    <w:rsid w:val="004C50BF"/>
    <w:rsid w:val="004C59A2"/>
    <w:rsid w:val="004C5D73"/>
    <w:rsid w:val="004C675C"/>
    <w:rsid w:val="004C6C60"/>
    <w:rsid w:val="004C6CBE"/>
    <w:rsid w:val="004D0122"/>
    <w:rsid w:val="004D2F8C"/>
    <w:rsid w:val="004D4699"/>
    <w:rsid w:val="004D62A7"/>
    <w:rsid w:val="004D746F"/>
    <w:rsid w:val="004D75AB"/>
    <w:rsid w:val="004D7B16"/>
    <w:rsid w:val="004E0BD9"/>
    <w:rsid w:val="004E1F15"/>
    <w:rsid w:val="004E23DC"/>
    <w:rsid w:val="004E2A03"/>
    <w:rsid w:val="004E4785"/>
    <w:rsid w:val="004E491D"/>
    <w:rsid w:val="004E5E6A"/>
    <w:rsid w:val="004E61C9"/>
    <w:rsid w:val="004E6F85"/>
    <w:rsid w:val="004E7247"/>
    <w:rsid w:val="004E7869"/>
    <w:rsid w:val="004F0D61"/>
    <w:rsid w:val="004F110A"/>
    <w:rsid w:val="004F21AB"/>
    <w:rsid w:val="004F3B5B"/>
    <w:rsid w:val="004F3CBA"/>
    <w:rsid w:val="004F43C9"/>
    <w:rsid w:val="004F4658"/>
    <w:rsid w:val="004F4FF6"/>
    <w:rsid w:val="004F5188"/>
    <w:rsid w:val="004F536A"/>
    <w:rsid w:val="004F5759"/>
    <w:rsid w:val="004F57B7"/>
    <w:rsid w:val="004F5A88"/>
    <w:rsid w:val="004F77ED"/>
    <w:rsid w:val="005000D6"/>
    <w:rsid w:val="0050034C"/>
    <w:rsid w:val="00501AA5"/>
    <w:rsid w:val="00502F55"/>
    <w:rsid w:val="00503DEF"/>
    <w:rsid w:val="005046AD"/>
    <w:rsid w:val="00504930"/>
    <w:rsid w:val="00505D26"/>
    <w:rsid w:val="00506339"/>
    <w:rsid w:val="00506B91"/>
    <w:rsid w:val="00506C01"/>
    <w:rsid w:val="00506D43"/>
    <w:rsid w:val="0051018D"/>
    <w:rsid w:val="005108F0"/>
    <w:rsid w:val="00510D0D"/>
    <w:rsid w:val="00512F3C"/>
    <w:rsid w:val="005157CC"/>
    <w:rsid w:val="00515E1E"/>
    <w:rsid w:val="005162D0"/>
    <w:rsid w:val="00516934"/>
    <w:rsid w:val="00517462"/>
    <w:rsid w:val="0051772E"/>
    <w:rsid w:val="005206CE"/>
    <w:rsid w:val="005207BE"/>
    <w:rsid w:val="005211AD"/>
    <w:rsid w:val="00521F0A"/>
    <w:rsid w:val="00523A83"/>
    <w:rsid w:val="00523D7D"/>
    <w:rsid w:val="00523E63"/>
    <w:rsid w:val="00524474"/>
    <w:rsid w:val="00525903"/>
    <w:rsid w:val="00527AE0"/>
    <w:rsid w:val="005307BD"/>
    <w:rsid w:val="00531C73"/>
    <w:rsid w:val="00532EE6"/>
    <w:rsid w:val="00534435"/>
    <w:rsid w:val="005350E1"/>
    <w:rsid w:val="00535C00"/>
    <w:rsid w:val="005363B5"/>
    <w:rsid w:val="00536FE6"/>
    <w:rsid w:val="00537581"/>
    <w:rsid w:val="0053777C"/>
    <w:rsid w:val="0054007D"/>
    <w:rsid w:val="0054029C"/>
    <w:rsid w:val="00542414"/>
    <w:rsid w:val="005424BB"/>
    <w:rsid w:val="00544BA3"/>
    <w:rsid w:val="005450E4"/>
    <w:rsid w:val="00545712"/>
    <w:rsid w:val="00545968"/>
    <w:rsid w:val="00546DE2"/>
    <w:rsid w:val="00547323"/>
    <w:rsid w:val="00547BA5"/>
    <w:rsid w:val="0055203E"/>
    <w:rsid w:val="00553532"/>
    <w:rsid w:val="00555162"/>
    <w:rsid w:val="00555571"/>
    <w:rsid w:val="00555A2A"/>
    <w:rsid w:val="00555E4B"/>
    <w:rsid w:val="005567BA"/>
    <w:rsid w:val="00557658"/>
    <w:rsid w:val="00557958"/>
    <w:rsid w:val="00561A6A"/>
    <w:rsid w:val="00563ADE"/>
    <w:rsid w:val="00564DA2"/>
    <w:rsid w:val="00565025"/>
    <w:rsid w:val="00565147"/>
    <w:rsid w:val="005655F6"/>
    <w:rsid w:val="00565FC2"/>
    <w:rsid w:val="00567157"/>
    <w:rsid w:val="005671F8"/>
    <w:rsid w:val="005674E1"/>
    <w:rsid w:val="00567820"/>
    <w:rsid w:val="0056789E"/>
    <w:rsid w:val="00570768"/>
    <w:rsid w:val="00570AC1"/>
    <w:rsid w:val="00572131"/>
    <w:rsid w:val="0057333C"/>
    <w:rsid w:val="005737F9"/>
    <w:rsid w:val="00573B97"/>
    <w:rsid w:val="005755A3"/>
    <w:rsid w:val="00575712"/>
    <w:rsid w:val="00577010"/>
    <w:rsid w:val="005807A8"/>
    <w:rsid w:val="005809EA"/>
    <w:rsid w:val="0058168C"/>
    <w:rsid w:val="00581AEF"/>
    <w:rsid w:val="00585899"/>
    <w:rsid w:val="0058673E"/>
    <w:rsid w:val="0058702C"/>
    <w:rsid w:val="00590929"/>
    <w:rsid w:val="00592BC1"/>
    <w:rsid w:val="0059350B"/>
    <w:rsid w:val="00595F58"/>
    <w:rsid w:val="0059782D"/>
    <w:rsid w:val="00597F08"/>
    <w:rsid w:val="005A0B99"/>
    <w:rsid w:val="005A1550"/>
    <w:rsid w:val="005A26D4"/>
    <w:rsid w:val="005A2C3E"/>
    <w:rsid w:val="005A3107"/>
    <w:rsid w:val="005A60E9"/>
    <w:rsid w:val="005A7754"/>
    <w:rsid w:val="005B166C"/>
    <w:rsid w:val="005B221A"/>
    <w:rsid w:val="005B29C1"/>
    <w:rsid w:val="005B3CA7"/>
    <w:rsid w:val="005B4290"/>
    <w:rsid w:val="005B48BE"/>
    <w:rsid w:val="005B4C67"/>
    <w:rsid w:val="005B4CC2"/>
    <w:rsid w:val="005B56E7"/>
    <w:rsid w:val="005B5AEB"/>
    <w:rsid w:val="005B5F3C"/>
    <w:rsid w:val="005B5FB7"/>
    <w:rsid w:val="005B5FF5"/>
    <w:rsid w:val="005B6433"/>
    <w:rsid w:val="005B70A7"/>
    <w:rsid w:val="005B71C0"/>
    <w:rsid w:val="005B7615"/>
    <w:rsid w:val="005C2EBC"/>
    <w:rsid w:val="005C54AD"/>
    <w:rsid w:val="005C5575"/>
    <w:rsid w:val="005C7A00"/>
    <w:rsid w:val="005C7F37"/>
    <w:rsid w:val="005D0ACB"/>
    <w:rsid w:val="005D123B"/>
    <w:rsid w:val="005D48DF"/>
    <w:rsid w:val="005D5387"/>
    <w:rsid w:val="005D5CFA"/>
    <w:rsid w:val="005D731A"/>
    <w:rsid w:val="005E117D"/>
    <w:rsid w:val="005E1529"/>
    <w:rsid w:val="005E1C0E"/>
    <w:rsid w:val="005E2417"/>
    <w:rsid w:val="005E24DE"/>
    <w:rsid w:val="005E2720"/>
    <w:rsid w:val="005E285D"/>
    <w:rsid w:val="005E2FAB"/>
    <w:rsid w:val="005E32AC"/>
    <w:rsid w:val="005E32EF"/>
    <w:rsid w:val="005E396B"/>
    <w:rsid w:val="005E5E05"/>
    <w:rsid w:val="005E60FA"/>
    <w:rsid w:val="005E72F8"/>
    <w:rsid w:val="005F01CB"/>
    <w:rsid w:val="005F020C"/>
    <w:rsid w:val="005F1837"/>
    <w:rsid w:val="005F425B"/>
    <w:rsid w:val="005F5345"/>
    <w:rsid w:val="005F5B80"/>
    <w:rsid w:val="005F6128"/>
    <w:rsid w:val="005F63AF"/>
    <w:rsid w:val="005F6E3A"/>
    <w:rsid w:val="005F7C1D"/>
    <w:rsid w:val="005F7CED"/>
    <w:rsid w:val="006014F5"/>
    <w:rsid w:val="00603090"/>
    <w:rsid w:val="006033A7"/>
    <w:rsid w:val="00603628"/>
    <w:rsid w:val="00603C3C"/>
    <w:rsid w:val="006047C8"/>
    <w:rsid w:val="00605693"/>
    <w:rsid w:val="00607A9B"/>
    <w:rsid w:val="00610553"/>
    <w:rsid w:val="00611586"/>
    <w:rsid w:val="006133A3"/>
    <w:rsid w:val="00614C1B"/>
    <w:rsid w:val="0061577E"/>
    <w:rsid w:val="00617144"/>
    <w:rsid w:val="006172CD"/>
    <w:rsid w:val="006173EA"/>
    <w:rsid w:val="00617F95"/>
    <w:rsid w:val="00620FFE"/>
    <w:rsid w:val="006225DA"/>
    <w:rsid w:val="00622FC8"/>
    <w:rsid w:val="00624496"/>
    <w:rsid w:val="00624DF2"/>
    <w:rsid w:val="00625684"/>
    <w:rsid w:val="00626855"/>
    <w:rsid w:val="00630A48"/>
    <w:rsid w:val="00630A5F"/>
    <w:rsid w:val="00631C1F"/>
    <w:rsid w:val="00631E68"/>
    <w:rsid w:val="0063215A"/>
    <w:rsid w:val="00634998"/>
    <w:rsid w:val="00634F56"/>
    <w:rsid w:val="0063596F"/>
    <w:rsid w:val="00635E35"/>
    <w:rsid w:val="00636677"/>
    <w:rsid w:val="00637386"/>
    <w:rsid w:val="006405B2"/>
    <w:rsid w:val="00640678"/>
    <w:rsid w:val="00640927"/>
    <w:rsid w:val="00640E5F"/>
    <w:rsid w:val="00641332"/>
    <w:rsid w:val="006416D6"/>
    <w:rsid w:val="00642459"/>
    <w:rsid w:val="0064260E"/>
    <w:rsid w:val="006429B8"/>
    <w:rsid w:val="0064344D"/>
    <w:rsid w:val="006434C8"/>
    <w:rsid w:val="0064384D"/>
    <w:rsid w:val="006447FF"/>
    <w:rsid w:val="00645CCE"/>
    <w:rsid w:val="00645F2C"/>
    <w:rsid w:val="00646469"/>
    <w:rsid w:val="006464EF"/>
    <w:rsid w:val="00646B27"/>
    <w:rsid w:val="00651330"/>
    <w:rsid w:val="00652238"/>
    <w:rsid w:val="006530A0"/>
    <w:rsid w:val="006539BC"/>
    <w:rsid w:val="0065446B"/>
    <w:rsid w:val="00654695"/>
    <w:rsid w:val="00661568"/>
    <w:rsid w:val="00661BBE"/>
    <w:rsid w:val="00661D86"/>
    <w:rsid w:val="006636CC"/>
    <w:rsid w:val="00663A1F"/>
    <w:rsid w:val="006644CB"/>
    <w:rsid w:val="006644FF"/>
    <w:rsid w:val="0066469F"/>
    <w:rsid w:val="00664A61"/>
    <w:rsid w:val="00664B52"/>
    <w:rsid w:val="00665340"/>
    <w:rsid w:val="00665B3C"/>
    <w:rsid w:val="006679C1"/>
    <w:rsid w:val="00667E6F"/>
    <w:rsid w:val="00671EFD"/>
    <w:rsid w:val="006721B3"/>
    <w:rsid w:val="00672428"/>
    <w:rsid w:val="00672DB9"/>
    <w:rsid w:val="00673E5C"/>
    <w:rsid w:val="00674363"/>
    <w:rsid w:val="006755F9"/>
    <w:rsid w:val="00675AC9"/>
    <w:rsid w:val="00677BC2"/>
    <w:rsid w:val="00681839"/>
    <w:rsid w:val="006825AF"/>
    <w:rsid w:val="006846E5"/>
    <w:rsid w:val="006850BF"/>
    <w:rsid w:val="0068615B"/>
    <w:rsid w:val="00686DE2"/>
    <w:rsid w:val="00687E9D"/>
    <w:rsid w:val="006906B2"/>
    <w:rsid w:val="00690A1F"/>
    <w:rsid w:val="00691DF3"/>
    <w:rsid w:val="00694283"/>
    <w:rsid w:val="00694B86"/>
    <w:rsid w:val="00695E38"/>
    <w:rsid w:val="00696BD5"/>
    <w:rsid w:val="00697D5C"/>
    <w:rsid w:val="00697EF1"/>
    <w:rsid w:val="006A02ED"/>
    <w:rsid w:val="006A0E34"/>
    <w:rsid w:val="006A1B74"/>
    <w:rsid w:val="006A3A3C"/>
    <w:rsid w:val="006A6C9B"/>
    <w:rsid w:val="006A7757"/>
    <w:rsid w:val="006B1B4A"/>
    <w:rsid w:val="006B1E59"/>
    <w:rsid w:val="006B2682"/>
    <w:rsid w:val="006B2DF1"/>
    <w:rsid w:val="006B3389"/>
    <w:rsid w:val="006B416B"/>
    <w:rsid w:val="006B4570"/>
    <w:rsid w:val="006B4B4A"/>
    <w:rsid w:val="006B4FA2"/>
    <w:rsid w:val="006B5CB5"/>
    <w:rsid w:val="006B6458"/>
    <w:rsid w:val="006B6D21"/>
    <w:rsid w:val="006B79D9"/>
    <w:rsid w:val="006C044B"/>
    <w:rsid w:val="006C08B9"/>
    <w:rsid w:val="006C08D1"/>
    <w:rsid w:val="006C2783"/>
    <w:rsid w:val="006C286D"/>
    <w:rsid w:val="006C28AB"/>
    <w:rsid w:val="006C31B0"/>
    <w:rsid w:val="006C44DF"/>
    <w:rsid w:val="006C50A2"/>
    <w:rsid w:val="006C61AA"/>
    <w:rsid w:val="006C63DB"/>
    <w:rsid w:val="006C6E6F"/>
    <w:rsid w:val="006C71B6"/>
    <w:rsid w:val="006C7416"/>
    <w:rsid w:val="006C759F"/>
    <w:rsid w:val="006C75A7"/>
    <w:rsid w:val="006C772B"/>
    <w:rsid w:val="006C7AA9"/>
    <w:rsid w:val="006D0B8C"/>
    <w:rsid w:val="006D0DD5"/>
    <w:rsid w:val="006D151B"/>
    <w:rsid w:val="006D1F84"/>
    <w:rsid w:val="006D2239"/>
    <w:rsid w:val="006D27C3"/>
    <w:rsid w:val="006D2861"/>
    <w:rsid w:val="006D34E7"/>
    <w:rsid w:val="006D37B9"/>
    <w:rsid w:val="006D4601"/>
    <w:rsid w:val="006D59BE"/>
    <w:rsid w:val="006D647C"/>
    <w:rsid w:val="006D6C1D"/>
    <w:rsid w:val="006D7A4D"/>
    <w:rsid w:val="006D7B54"/>
    <w:rsid w:val="006E0644"/>
    <w:rsid w:val="006E1BAE"/>
    <w:rsid w:val="006E3B37"/>
    <w:rsid w:val="006E3D91"/>
    <w:rsid w:val="006E4821"/>
    <w:rsid w:val="006E523A"/>
    <w:rsid w:val="006E6B5B"/>
    <w:rsid w:val="006E754E"/>
    <w:rsid w:val="006E7793"/>
    <w:rsid w:val="006E7D43"/>
    <w:rsid w:val="006F0CA5"/>
    <w:rsid w:val="006F136E"/>
    <w:rsid w:val="006F163B"/>
    <w:rsid w:val="006F1BB6"/>
    <w:rsid w:val="006F4614"/>
    <w:rsid w:val="006F5623"/>
    <w:rsid w:val="006F674C"/>
    <w:rsid w:val="006F6BED"/>
    <w:rsid w:val="007008E1"/>
    <w:rsid w:val="00703502"/>
    <w:rsid w:val="0070386C"/>
    <w:rsid w:val="00703F0B"/>
    <w:rsid w:val="00704CE7"/>
    <w:rsid w:val="007057E6"/>
    <w:rsid w:val="007059AC"/>
    <w:rsid w:val="00706FED"/>
    <w:rsid w:val="007070D0"/>
    <w:rsid w:val="00711E55"/>
    <w:rsid w:val="00712A1A"/>
    <w:rsid w:val="00712F74"/>
    <w:rsid w:val="00715314"/>
    <w:rsid w:val="007160B0"/>
    <w:rsid w:val="00716A1F"/>
    <w:rsid w:val="00716C31"/>
    <w:rsid w:val="00717192"/>
    <w:rsid w:val="00717C7B"/>
    <w:rsid w:val="00717FD2"/>
    <w:rsid w:val="00720867"/>
    <w:rsid w:val="00720EEE"/>
    <w:rsid w:val="00723397"/>
    <w:rsid w:val="0072554B"/>
    <w:rsid w:val="00725863"/>
    <w:rsid w:val="00727020"/>
    <w:rsid w:val="0073014B"/>
    <w:rsid w:val="007309C3"/>
    <w:rsid w:val="00730B62"/>
    <w:rsid w:val="00731195"/>
    <w:rsid w:val="00731ABF"/>
    <w:rsid w:val="00731CF9"/>
    <w:rsid w:val="00732A76"/>
    <w:rsid w:val="00732CCB"/>
    <w:rsid w:val="0073434D"/>
    <w:rsid w:val="0073496D"/>
    <w:rsid w:val="00734DAD"/>
    <w:rsid w:val="00735AF9"/>
    <w:rsid w:val="00736695"/>
    <w:rsid w:val="0073670B"/>
    <w:rsid w:val="00736B68"/>
    <w:rsid w:val="007374CC"/>
    <w:rsid w:val="00740F69"/>
    <w:rsid w:val="007422B3"/>
    <w:rsid w:val="00743BBE"/>
    <w:rsid w:val="00744CDC"/>
    <w:rsid w:val="00745B03"/>
    <w:rsid w:val="007469EB"/>
    <w:rsid w:val="0074769F"/>
    <w:rsid w:val="00747B46"/>
    <w:rsid w:val="00747C66"/>
    <w:rsid w:val="0075016C"/>
    <w:rsid w:val="00751B54"/>
    <w:rsid w:val="00751FFB"/>
    <w:rsid w:val="00754D71"/>
    <w:rsid w:val="007565FC"/>
    <w:rsid w:val="00757609"/>
    <w:rsid w:val="00757DCC"/>
    <w:rsid w:val="00760C3F"/>
    <w:rsid w:val="007613CF"/>
    <w:rsid w:val="00761924"/>
    <w:rsid w:val="007626DE"/>
    <w:rsid w:val="00763B08"/>
    <w:rsid w:val="00763F1B"/>
    <w:rsid w:val="0076408D"/>
    <w:rsid w:val="00767A49"/>
    <w:rsid w:val="00772C26"/>
    <w:rsid w:val="0077423F"/>
    <w:rsid w:val="0077505B"/>
    <w:rsid w:val="007766A7"/>
    <w:rsid w:val="00777B68"/>
    <w:rsid w:val="00777F88"/>
    <w:rsid w:val="00780C18"/>
    <w:rsid w:val="00780C86"/>
    <w:rsid w:val="00781758"/>
    <w:rsid w:val="00781C66"/>
    <w:rsid w:val="007835E8"/>
    <w:rsid w:val="00786418"/>
    <w:rsid w:val="00787034"/>
    <w:rsid w:val="00787A68"/>
    <w:rsid w:val="00787AAD"/>
    <w:rsid w:val="007907C0"/>
    <w:rsid w:val="00791165"/>
    <w:rsid w:val="007915B9"/>
    <w:rsid w:val="007919A0"/>
    <w:rsid w:val="00791E8B"/>
    <w:rsid w:val="007923B5"/>
    <w:rsid w:val="007936E6"/>
    <w:rsid w:val="007942FC"/>
    <w:rsid w:val="00794305"/>
    <w:rsid w:val="0079529E"/>
    <w:rsid w:val="00795F62"/>
    <w:rsid w:val="00796788"/>
    <w:rsid w:val="007978C9"/>
    <w:rsid w:val="00797D6C"/>
    <w:rsid w:val="007A130A"/>
    <w:rsid w:val="007A2181"/>
    <w:rsid w:val="007A2DDF"/>
    <w:rsid w:val="007A3AE4"/>
    <w:rsid w:val="007A55FC"/>
    <w:rsid w:val="007A7ABB"/>
    <w:rsid w:val="007B0B92"/>
    <w:rsid w:val="007B0C08"/>
    <w:rsid w:val="007B0D5B"/>
    <w:rsid w:val="007B1E8B"/>
    <w:rsid w:val="007B3863"/>
    <w:rsid w:val="007B38BB"/>
    <w:rsid w:val="007B4C84"/>
    <w:rsid w:val="007B4D46"/>
    <w:rsid w:val="007B4EE3"/>
    <w:rsid w:val="007B55AD"/>
    <w:rsid w:val="007B5915"/>
    <w:rsid w:val="007B60AF"/>
    <w:rsid w:val="007B6105"/>
    <w:rsid w:val="007B6ED0"/>
    <w:rsid w:val="007B7C68"/>
    <w:rsid w:val="007C0E09"/>
    <w:rsid w:val="007C331E"/>
    <w:rsid w:val="007C34CD"/>
    <w:rsid w:val="007C5963"/>
    <w:rsid w:val="007C5AFE"/>
    <w:rsid w:val="007C6E89"/>
    <w:rsid w:val="007D17E7"/>
    <w:rsid w:val="007D34F5"/>
    <w:rsid w:val="007D3ABE"/>
    <w:rsid w:val="007D6620"/>
    <w:rsid w:val="007E1C07"/>
    <w:rsid w:val="007E247E"/>
    <w:rsid w:val="007E5077"/>
    <w:rsid w:val="007E5D49"/>
    <w:rsid w:val="007E5EEF"/>
    <w:rsid w:val="007F0385"/>
    <w:rsid w:val="007F1014"/>
    <w:rsid w:val="007F26CC"/>
    <w:rsid w:val="007F3F96"/>
    <w:rsid w:val="007F5EE0"/>
    <w:rsid w:val="007F5F4E"/>
    <w:rsid w:val="007F69A6"/>
    <w:rsid w:val="007F6B85"/>
    <w:rsid w:val="0080033E"/>
    <w:rsid w:val="00801691"/>
    <w:rsid w:val="00801DD6"/>
    <w:rsid w:val="00804AB7"/>
    <w:rsid w:val="00805549"/>
    <w:rsid w:val="008076DC"/>
    <w:rsid w:val="00807AA0"/>
    <w:rsid w:val="008100F6"/>
    <w:rsid w:val="00811056"/>
    <w:rsid w:val="0081189F"/>
    <w:rsid w:val="008119AD"/>
    <w:rsid w:val="00812222"/>
    <w:rsid w:val="0081387F"/>
    <w:rsid w:val="008156D3"/>
    <w:rsid w:val="00815DB1"/>
    <w:rsid w:val="008169DF"/>
    <w:rsid w:val="00816E63"/>
    <w:rsid w:val="00817E21"/>
    <w:rsid w:val="00820265"/>
    <w:rsid w:val="008210CF"/>
    <w:rsid w:val="0082145F"/>
    <w:rsid w:val="00821592"/>
    <w:rsid w:val="008226FC"/>
    <w:rsid w:val="00822AE2"/>
    <w:rsid w:val="00823820"/>
    <w:rsid w:val="00823DA9"/>
    <w:rsid w:val="00824724"/>
    <w:rsid w:val="00825D02"/>
    <w:rsid w:val="008266B3"/>
    <w:rsid w:val="008268FE"/>
    <w:rsid w:val="00826A00"/>
    <w:rsid w:val="00827073"/>
    <w:rsid w:val="00827BCD"/>
    <w:rsid w:val="00827D40"/>
    <w:rsid w:val="008301E1"/>
    <w:rsid w:val="00830C91"/>
    <w:rsid w:val="00831285"/>
    <w:rsid w:val="00834BEB"/>
    <w:rsid w:val="00834F14"/>
    <w:rsid w:val="00835C6C"/>
    <w:rsid w:val="008364EA"/>
    <w:rsid w:val="008368F4"/>
    <w:rsid w:val="008374D5"/>
    <w:rsid w:val="0084030A"/>
    <w:rsid w:val="008413C2"/>
    <w:rsid w:val="008415A6"/>
    <w:rsid w:val="008415D9"/>
    <w:rsid w:val="00841DC1"/>
    <w:rsid w:val="00842122"/>
    <w:rsid w:val="00842304"/>
    <w:rsid w:val="00843E31"/>
    <w:rsid w:val="00844072"/>
    <w:rsid w:val="00844670"/>
    <w:rsid w:val="00845B64"/>
    <w:rsid w:val="008461D5"/>
    <w:rsid w:val="00846583"/>
    <w:rsid w:val="0084685B"/>
    <w:rsid w:val="00846CA4"/>
    <w:rsid w:val="00846DB4"/>
    <w:rsid w:val="00850390"/>
    <w:rsid w:val="008511F0"/>
    <w:rsid w:val="008539B3"/>
    <w:rsid w:val="00854E5E"/>
    <w:rsid w:val="0085504A"/>
    <w:rsid w:val="008600E4"/>
    <w:rsid w:val="00860FFB"/>
    <w:rsid w:val="00861211"/>
    <w:rsid w:val="0086223D"/>
    <w:rsid w:val="00863FE8"/>
    <w:rsid w:val="00864FAF"/>
    <w:rsid w:val="0086633B"/>
    <w:rsid w:val="00866448"/>
    <w:rsid w:val="00867936"/>
    <w:rsid w:val="00870354"/>
    <w:rsid w:val="00870A42"/>
    <w:rsid w:val="008710CD"/>
    <w:rsid w:val="00872B22"/>
    <w:rsid w:val="008739DE"/>
    <w:rsid w:val="00873CA2"/>
    <w:rsid w:val="00875565"/>
    <w:rsid w:val="00877B83"/>
    <w:rsid w:val="00877DF8"/>
    <w:rsid w:val="00877FB0"/>
    <w:rsid w:val="00880B55"/>
    <w:rsid w:val="00880BE6"/>
    <w:rsid w:val="008816CD"/>
    <w:rsid w:val="00881C9B"/>
    <w:rsid w:val="00881EEE"/>
    <w:rsid w:val="00881F22"/>
    <w:rsid w:val="00883762"/>
    <w:rsid w:val="00883942"/>
    <w:rsid w:val="008849EF"/>
    <w:rsid w:val="00885C4B"/>
    <w:rsid w:val="00885C5A"/>
    <w:rsid w:val="008863E6"/>
    <w:rsid w:val="00886BFD"/>
    <w:rsid w:val="00887ADF"/>
    <w:rsid w:val="00890FE0"/>
    <w:rsid w:val="00892617"/>
    <w:rsid w:val="00894469"/>
    <w:rsid w:val="00894A79"/>
    <w:rsid w:val="00894D62"/>
    <w:rsid w:val="008A041B"/>
    <w:rsid w:val="008A0A9E"/>
    <w:rsid w:val="008A2531"/>
    <w:rsid w:val="008A26AA"/>
    <w:rsid w:val="008A47CF"/>
    <w:rsid w:val="008A4B32"/>
    <w:rsid w:val="008A5024"/>
    <w:rsid w:val="008A67D6"/>
    <w:rsid w:val="008A6FB4"/>
    <w:rsid w:val="008A760A"/>
    <w:rsid w:val="008B1BA2"/>
    <w:rsid w:val="008B1CCB"/>
    <w:rsid w:val="008B223C"/>
    <w:rsid w:val="008B2540"/>
    <w:rsid w:val="008B2B95"/>
    <w:rsid w:val="008B31C5"/>
    <w:rsid w:val="008B4868"/>
    <w:rsid w:val="008B4A20"/>
    <w:rsid w:val="008B5523"/>
    <w:rsid w:val="008B5B6A"/>
    <w:rsid w:val="008B5D68"/>
    <w:rsid w:val="008B6B66"/>
    <w:rsid w:val="008B6DD6"/>
    <w:rsid w:val="008C078F"/>
    <w:rsid w:val="008C1FD6"/>
    <w:rsid w:val="008C2615"/>
    <w:rsid w:val="008C2784"/>
    <w:rsid w:val="008C2A13"/>
    <w:rsid w:val="008C4A47"/>
    <w:rsid w:val="008C56F0"/>
    <w:rsid w:val="008C62A3"/>
    <w:rsid w:val="008C6D34"/>
    <w:rsid w:val="008C6D96"/>
    <w:rsid w:val="008C7B57"/>
    <w:rsid w:val="008D18CB"/>
    <w:rsid w:val="008D4D21"/>
    <w:rsid w:val="008D5A62"/>
    <w:rsid w:val="008D74C4"/>
    <w:rsid w:val="008E130F"/>
    <w:rsid w:val="008E2035"/>
    <w:rsid w:val="008E221F"/>
    <w:rsid w:val="008E3081"/>
    <w:rsid w:val="008E3158"/>
    <w:rsid w:val="008E38F7"/>
    <w:rsid w:val="008E4ACF"/>
    <w:rsid w:val="008E5699"/>
    <w:rsid w:val="008E5D56"/>
    <w:rsid w:val="008E5F8C"/>
    <w:rsid w:val="008F2121"/>
    <w:rsid w:val="008F40CE"/>
    <w:rsid w:val="008F528E"/>
    <w:rsid w:val="008F53DE"/>
    <w:rsid w:val="008F598B"/>
    <w:rsid w:val="008F72EA"/>
    <w:rsid w:val="008F7693"/>
    <w:rsid w:val="008F7856"/>
    <w:rsid w:val="008F79E5"/>
    <w:rsid w:val="0090126F"/>
    <w:rsid w:val="00902FB2"/>
    <w:rsid w:val="0090336C"/>
    <w:rsid w:val="00903D38"/>
    <w:rsid w:val="00907F9D"/>
    <w:rsid w:val="009108B3"/>
    <w:rsid w:val="009110D2"/>
    <w:rsid w:val="009112BB"/>
    <w:rsid w:val="009119A8"/>
    <w:rsid w:val="00911DD0"/>
    <w:rsid w:val="009123E1"/>
    <w:rsid w:val="0091241B"/>
    <w:rsid w:val="009130A6"/>
    <w:rsid w:val="00913A42"/>
    <w:rsid w:val="00915E57"/>
    <w:rsid w:val="00916340"/>
    <w:rsid w:val="0091656B"/>
    <w:rsid w:val="0091692C"/>
    <w:rsid w:val="009170B9"/>
    <w:rsid w:val="0091767F"/>
    <w:rsid w:val="00923315"/>
    <w:rsid w:val="009271D4"/>
    <w:rsid w:val="009279B5"/>
    <w:rsid w:val="009306B0"/>
    <w:rsid w:val="009319B1"/>
    <w:rsid w:val="00931FF9"/>
    <w:rsid w:val="00932983"/>
    <w:rsid w:val="009329A4"/>
    <w:rsid w:val="00933925"/>
    <w:rsid w:val="00935164"/>
    <w:rsid w:val="00935C71"/>
    <w:rsid w:val="0093613C"/>
    <w:rsid w:val="009406B8"/>
    <w:rsid w:val="00940744"/>
    <w:rsid w:val="00941015"/>
    <w:rsid w:val="00941A22"/>
    <w:rsid w:val="00943FC3"/>
    <w:rsid w:val="00944118"/>
    <w:rsid w:val="0094451E"/>
    <w:rsid w:val="00944AED"/>
    <w:rsid w:val="0094650E"/>
    <w:rsid w:val="00947513"/>
    <w:rsid w:val="00947F3E"/>
    <w:rsid w:val="009503A1"/>
    <w:rsid w:val="0095045C"/>
    <w:rsid w:val="009504A1"/>
    <w:rsid w:val="009511AA"/>
    <w:rsid w:val="00951706"/>
    <w:rsid w:val="00953BD2"/>
    <w:rsid w:val="00954C34"/>
    <w:rsid w:val="00957149"/>
    <w:rsid w:val="009576C6"/>
    <w:rsid w:val="00957D11"/>
    <w:rsid w:val="00957E16"/>
    <w:rsid w:val="00962E8F"/>
    <w:rsid w:val="00964DC2"/>
    <w:rsid w:val="009659E3"/>
    <w:rsid w:val="0096681A"/>
    <w:rsid w:val="00966EB6"/>
    <w:rsid w:val="00967149"/>
    <w:rsid w:val="00971114"/>
    <w:rsid w:val="009713E2"/>
    <w:rsid w:val="009718F7"/>
    <w:rsid w:val="00972321"/>
    <w:rsid w:val="00974378"/>
    <w:rsid w:val="00974432"/>
    <w:rsid w:val="00974F3F"/>
    <w:rsid w:val="0097510B"/>
    <w:rsid w:val="0097517D"/>
    <w:rsid w:val="00976C9B"/>
    <w:rsid w:val="00977303"/>
    <w:rsid w:val="00977A00"/>
    <w:rsid w:val="0098094D"/>
    <w:rsid w:val="00981520"/>
    <w:rsid w:val="00981769"/>
    <w:rsid w:val="00983129"/>
    <w:rsid w:val="00983A51"/>
    <w:rsid w:val="00983B97"/>
    <w:rsid w:val="0098428B"/>
    <w:rsid w:val="00987A5C"/>
    <w:rsid w:val="00987C25"/>
    <w:rsid w:val="00987D71"/>
    <w:rsid w:val="00987E10"/>
    <w:rsid w:val="00990AFB"/>
    <w:rsid w:val="00990D36"/>
    <w:rsid w:val="00993581"/>
    <w:rsid w:val="00993D90"/>
    <w:rsid w:val="00995D9F"/>
    <w:rsid w:val="009976CC"/>
    <w:rsid w:val="00997DF0"/>
    <w:rsid w:val="009A0E83"/>
    <w:rsid w:val="009A124E"/>
    <w:rsid w:val="009A2244"/>
    <w:rsid w:val="009A3A92"/>
    <w:rsid w:val="009A3CD1"/>
    <w:rsid w:val="009A57EB"/>
    <w:rsid w:val="009A636E"/>
    <w:rsid w:val="009A7312"/>
    <w:rsid w:val="009B04DA"/>
    <w:rsid w:val="009B12E7"/>
    <w:rsid w:val="009B173C"/>
    <w:rsid w:val="009B2795"/>
    <w:rsid w:val="009B2805"/>
    <w:rsid w:val="009B3207"/>
    <w:rsid w:val="009B38DC"/>
    <w:rsid w:val="009B5B58"/>
    <w:rsid w:val="009B5C42"/>
    <w:rsid w:val="009B6585"/>
    <w:rsid w:val="009B675D"/>
    <w:rsid w:val="009B7E40"/>
    <w:rsid w:val="009C02DB"/>
    <w:rsid w:val="009C038A"/>
    <w:rsid w:val="009C1F7A"/>
    <w:rsid w:val="009C4C32"/>
    <w:rsid w:val="009C72C6"/>
    <w:rsid w:val="009C7ECC"/>
    <w:rsid w:val="009D0BDB"/>
    <w:rsid w:val="009D1941"/>
    <w:rsid w:val="009D1E08"/>
    <w:rsid w:val="009D392C"/>
    <w:rsid w:val="009D4877"/>
    <w:rsid w:val="009D75E5"/>
    <w:rsid w:val="009E0193"/>
    <w:rsid w:val="009E07EA"/>
    <w:rsid w:val="009E0F88"/>
    <w:rsid w:val="009E1C7A"/>
    <w:rsid w:val="009E1E58"/>
    <w:rsid w:val="009E3104"/>
    <w:rsid w:val="009E3569"/>
    <w:rsid w:val="009E3B3B"/>
    <w:rsid w:val="009E47C6"/>
    <w:rsid w:val="009E635D"/>
    <w:rsid w:val="009E6CF4"/>
    <w:rsid w:val="009E7070"/>
    <w:rsid w:val="009F259C"/>
    <w:rsid w:val="009F2CA0"/>
    <w:rsid w:val="009F4E65"/>
    <w:rsid w:val="009F5079"/>
    <w:rsid w:val="009F6B03"/>
    <w:rsid w:val="009F7A1E"/>
    <w:rsid w:val="00A00CF2"/>
    <w:rsid w:val="00A02B14"/>
    <w:rsid w:val="00A037EA"/>
    <w:rsid w:val="00A05F39"/>
    <w:rsid w:val="00A067CA"/>
    <w:rsid w:val="00A069BF"/>
    <w:rsid w:val="00A07223"/>
    <w:rsid w:val="00A10C89"/>
    <w:rsid w:val="00A125EB"/>
    <w:rsid w:val="00A145E0"/>
    <w:rsid w:val="00A147F9"/>
    <w:rsid w:val="00A14B4E"/>
    <w:rsid w:val="00A1636F"/>
    <w:rsid w:val="00A16AB6"/>
    <w:rsid w:val="00A16F00"/>
    <w:rsid w:val="00A179A9"/>
    <w:rsid w:val="00A17BA0"/>
    <w:rsid w:val="00A21088"/>
    <w:rsid w:val="00A21FB7"/>
    <w:rsid w:val="00A234BB"/>
    <w:rsid w:val="00A26212"/>
    <w:rsid w:val="00A26A42"/>
    <w:rsid w:val="00A2776C"/>
    <w:rsid w:val="00A3089C"/>
    <w:rsid w:val="00A30DB3"/>
    <w:rsid w:val="00A313D4"/>
    <w:rsid w:val="00A314AC"/>
    <w:rsid w:val="00A3170B"/>
    <w:rsid w:val="00A330E8"/>
    <w:rsid w:val="00A3663E"/>
    <w:rsid w:val="00A375E7"/>
    <w:rsid w:val="00A37BC2"/>
    <w:rsid w:val="00A40262"/>
    <w:rsid w:val="00A41933"/>
    <w:rsid w:val="00A429D6"/>
    <w:rsid w:val="00A42E52"/>
    <w:rsid w:val="00A43AB4"/>
    <w:rsid w:val="00A444F6"/>
    <w:rsid w:val="00A44EA5"/>
    <w:rsid w:val="00A463A4"/>
    <w:rsid w:val="00A46F66"/>
    <w:rsid w:val="00A50E49"/>
    <w:rsid w:val="00A51A6E"/>
    <w:rsid w:val="00A5223A"/>
    <w:rsid w:val="00A54A3E"/>
    <w:rsid w:val="00A56AD2"/>
    <w:rsid w:val="00A6042D"/>
    <w:rsid w:val="00A605A5"/>
    <w:rsid w:val="00A609F7"/>
    <w:rsid w:val="00A61394"/>
    <w:rsid w:val="00A613F1"/>
    <w:rsid w:val="00A614FA"/>
    <w:rsid w:val="00A63872"/>
    <w:rsid w:val="00A64D25"/>
    <w:rsid w:val="00A65648"/>
    <w:rsid w:val="00A6578D"/>
    <w:rsid w:val="00A663E3"/>
    <w:rsid w:val="00A71301"/>
    <w:rsid w:val="00A71F19"/>
    <w:rsid w:val="00A73AC7"/>
    <w:rsid w:val="00A74403"/>
    <w:rsid w:val="00A747B5"/>
    <w:rsid w:val="00A74E22"/>
    <w:rsid w:val="00A75E9D"/>
    <w:rsid w:val="00A777E4"/>
    <w:rsid w:val="00A77949"/>
    <w:rsid w:val="00A77CFA"/>
    <w:rsid w:val="00A80D79"/>
    <w:rsid w:val="00A81379"/>
    <w:rsid w:val="00A81D5D"/>
    <w:rsid w:val="00A81F4D"/>
    <w:rsid w:val="00A82243"/>
    <w:rsid w:val="00A83916"/>
    <w:rsid w:val="00A83E39"/>
    <w:rsid w:val="00A8423E"/>
    <w:rsid w:val="00A85C4E"/>
    <w:rsid w:val="00A87EEF"/>
    <w:rsid w:val="00A90AE8"/>
    <w:rsid w:val="00A917DA"/>
    <w:rsid w:val="00A93C21"/>
    <w:rsid w:val="00A9472D"/>
    <w:rsid w:val="00A9489C"/>
    <w:rsid w:val="00A94ADE"/>
    <w:rsid w:val="00A95C2A"/>
    <w:rsid w:val="00A96044"/>
    <w:rsid w:val="00AA079E"/>
    <w:rsid w:val="00AA0F51"/>
    <w:rsid w:val="00AA11F2"/>
    <w:rsid w:val="00AA219B"/>
    <w:rsid w:val="00AA21F1"/>
    <w:rsid w:val="00AA4EB3"/>
    <w:rsid w:val="00AA7A43"/>
    <w:rsid w:val="00AB259B"/>
    <w:rsid w:val="00AB2627"/>
    <w:rsid w:val="00AB272C"/>
    <w:rsid w:val="00AB2A63"/>
    <w:rsid w:val="00AB2BF5"/>
    <w:rsid w:val="00AB4589"/>
    <w:rsid w:val="00AB4A03"/>
    <w:rsid w:val="00AB4B76"/>
    <w:rsid w:val="00AB5DF5"/>
    <w:rsid w:val="00AB6159"/>
    <w:rsid w:val="00AB6758"/>
    <w:rsid w:val="00AC0ECF"/>
    <w:rsid w:val="00AC1128"/>
    <w:rsid w:val="00AC18CE"/>
    <w:rsid w:val="00AC1C5D"/>
    <w:rsid w:val="00AC31D1"/>
    <w:rsid w:val="00AC36A6"/>
    <w:rsid w:val="00AC3773"/>
    <w:rsid w:val="00AC3CF6"/>
    <w:rsid w:val="00AC4AFC"/>
    <w:rsid w:val="00AC55FB"/>
    <w:rsid w:val="00AC6ADF"/>
    <w:rsid w:val="00AC6E56"/>
    <w:rsid w:val="00AD03C5"/>
    <w:rsid w:val="00AD07BC"/>
    <w:rsid w:val="00AD162E"/>
    <w:rsid w:val="00AD1DDE"/>
    <w:rsid w:val="00AD2BAD"/>
    <w:rsid w:val="00AD3BFA"/>
    <w:rsid w:val="00AD3D3D"/>
    <w:rsid w:val="00AD4ABD"/>
    <w:rsid w:val="00AD5184"/>
    <w:rsid w:val="00AD5597"/>
    <w:rsid w:val="00AD577E"/>
    <w:rsid w:val="00AD7DA5"/>
    <w:rsid w:val="00AE0B7B"/>
    <w:rsid w:val="00AE2EDA"/>
    <w:rsid w:val="00AE3057"/>
    <w:rsid w:val="00AE3A0B"/>
    <w:rsid w:val="00AE3A32"/>
    <w:rsid w:val="00AE4B29"/>
    <w:rsid w:val="00AF1593"/>
    <w:rsid w:val="00AF18BE"/>
    <w:rsid w:val="00AF340D"/>
    <w:rsid w:val="00AF346B"/>
    <w:rsid w:val="00AF3517"/>
    <w:rsid w:val="00AF3F54"/>
    <w:rsid w:val="00AF4377"/>
    <w:rsid w:val="00AF4975"/>
    <w:rsid w:val="00AF4F92"/>
    <w:rsid w:val="00AF69A6"/>
    <w:rsid w:val="00B0004B"/>
    <w:rsid w:val="00B00613"/>
    <w:rsid w:val="00B00C05"/>
    <w:rsid w:val="00B01AAB"/>
    <w:rsid w:val="00B02423"/>
    <w:rsid w:val="00B04C95"/>
    <w:rsid w:val="00B04E51"/>
    <w:rsid w:val="00B07AA7"/>
    <w:rsid w:val="00B103EA"/>
    <w:rsid w:val="00B1049D"/>
    <w:rsid w:val="00B115C3"/>
    <w:rsid w:val="00B13C32"/>
    <w:rsid w:val="00B13D1F"/>
    <w:rsid w:val="00B13FBF"/>
    <w:rsid w:val="00B15963"/>
    <w:rsid w:val="00B162A3"/>
    <w:rsid w:val="00B1632B"/>
    <w:rsid w:val="00B170DD"/>
    <w:rsid w:val="00B17381"/>
    <w:rsid w:val="00B179E5"/>
    <w:rsid w:val="00B20306"/>
    <w:rsid w:val="00B20428"/>
    <w:rsid w:val="00B21364"/>
    <w:rsid w:val="00B216BF"/>
    <w:rsid w:val="00B21AAE"/>
    <w:rsid w:val="00B21CA6"/>
    <w:rsid w:val="00B231B9"/>
    <w:rsid w:val="00B238C8"/>
    <w:rsid w:val="00B2547C"/>
    <w:rsid w:val="00B2565F"/>
    <w:rsid w:val="00B263ED"/>
    <w:rsid w:val="00B309FB"/>
    <w:rsid w:val="00B31AF7"/>
    <w:rsid w:val="00B327BD"/>
    <w:rsid w:val="00B32A38"/>
    <w:rsid w:val="00B33D7E"/>
    <w:rsid w:val="00B349B2"/>
    <w:rsid w:val="00B34D65"/>
    <w:rsid w:val="00B34E0B"/>
    <w:rsid w:val="00B35B43"/>
    <w:rsid w:val="00B35C96"/>
    <w:rsid w:val="00B368A0"/>
    <w:rsid w:val="00B37A3F"/>
    <w:rsid w:val="00B40A76"/>
    <w:rsid w:val="00B40E37"/>
    <w:rsid w:val="00B41F8B"/>
    <w:rsid w:val="00B42203"/>
    <w:rsid w:val="00B42AE4"/>
    <w:rsid w:val="00B42E4C"/>
    <w:rsid w:val="00B43BB4"/>
    <w:rsid w:val="00B4573D"/>
    <w:rsid w:val="00B45843"/>
    <w:rsid w:val="00B467C8"/>
    <w:rsid w:val="00B4743C"/>
    <w:rsid w:val="00B4772D"/>
    <w:rsid w:val="00B47923"/>
    <w:rsid w:val="00B47EFB"/>
    <w:rsid w:val="00B50CDE"/>
    <w:rsid w:val="00B51705"/>
    <w:rsid w:val="00B520AC"/>
    <w:rsid w:val="00B53791"/>
    <w:rsid w:val="00B540CC"/>
    <w:rsid w:val="00B5793F"/>
    <w:rsid w:val="00B6038F"/>
    <w:rsid w:val="00B61574"/>
    <w:rsid w:val="00B62C5E"/>
    <w:rsid w:val="00B63539"/>
    <w:rsid w:val="00B63E6D"/>
    <w:rsid w:val="00B63EF6"/>
    <w:rsid w:val="00B669BE"/>
    <w:rsid w:val="00B710A8"/>
    <w:rsid w:val="00B73521"/>
    <w:rsid w:val="00B73B75"/>
    <w:rsid w:val="00B746CA"/>
    <w:rsid w:val="00B749F7"/>
    <w:rsid w:val="00B74D15"/>
    <w:rsid w:val="00B75347"/>
    <w:rsid w:val="00B759A4"/>
    <w:rsid w:val="00B76A2D"/>
    <w:rsid w:val="00B77D76"/>
    <w:rsid w:val="00B77F85"/>
    <w:rsid w:val="00B80525"/>
    <w:rsid w:val="00B8113C"/>
    <w:rsid w:val="00B818CB"/>
    <w:rsid w:val="00B82D8D"/>
    <w:rsid w:val="00B85A8D"/>
    <w:rsid w:val="00B86526"/>
    <w:rsid w:val="00B877AD"/>
    <w:rsid w:val="00B900E6"/>
    <w:rsid w:val="00B90952"/>
    <w:rsid w:val="00B90E6F"/>
    <w:rsid w:val="00B91273"/>
    <w:rsid w:val="00B9221E"/>
    <w:rsid w:val="00B93FE7"/>
    <w:rsid w:val="00B954EC"/>
    <w:rsid w:val="00B973A2"/>
    <w:rsid w:val="00B975CF"/>
    <w:rsid w:val="00BA2396"/>
    <w:rsid w:val="00BA2E73"/>
    <w:rsid w:val="00BA3510"/>
    <w:rsid w:val="00BA3EFF"/>
    <w:rsid w:val="00BA6C4F"/>
    <w:rsid w:val="00BA7EB0"/>
    <w:rsid w:val="00BB01BD"/>
    <w:rsid w:val="00BB0259"/>
    <w:rsid w:val="00BB10D5"/>
    <w:rsid w:val="00BB11E5"/>
    <w:rsid w:val="00BB220D"/>
    <w:rsid w:val="00BB2A8B"/>
    <w:rsid w:val="00BB3277"/>
    <w:rsid w:val="00BB3F16"/>
    <w:rsid w:val="00BB46FD"/>
    <w:rsid w:val="00BB476E"/>
    <w:rsid w:val="00BB4ADD"/>
    <w:rsid w:val="00BC0CDD"/>
    <w:rsid w:val="00BC0E26"/>
    <w:rsid w:val="00BC0F98"/>
    <w:rsid w:val="00BC1729"/>
    <w:rsid w:val="00BC24A5"/>
    <w:rsid w:val="00BC2D08"/>
    <w:rsid w:val="00BC3899"/>
    <w:rsid w:val="00BC6D67"/>
    <w:rsid w:val="00BC7B63"/>
    <w:rsid w:val="00BC7C2C"/>
    <w:rsid w:val="00BC7C47"/>
    <w:rsid w:val="00BD0997"/>
    <w:rsid w:val="00BD246F"/>
    <w:rsid w:val="00BD2735"/>
    <w:rsid w:val="00BD2827"/>
    <w:rsid w:val="00BD3CC4"/>
    <w:rsid w:val="00BD4DBC"/>
    <w:rsid w:val="00BD5089"/>
    <w:rsid w:val="00BD579F"/>
    <w:rsid w:val="00BD7342"/>
    <w:rsid w:val="00BD75DA"/>
    <w:rsid w:val="00BE2AF6"/>
    <w:rsid w:val="00BE4272"/>
    <w:rsid w:val="00BE4597"/>
    <w:rsid w:val="00BE58D4"/>
    <w:rsid w:val="00BE6217"/>
    <w:rsid w:val="00BE68A5"/>
    <w:rsid w:val="00BE6AF1"/>
    <w:rsid w:val="00BE7BA1"/>
    <w:rsid w:val="00BE7F88"/>
    <w:rsid w:val="00BF23C1"/>
    <w:rsid w:val="00BF5691"/>
    <w:rsid w:val="00BF688A"/>
    <w:rsid w:val="00BF71CA"/>
    <w:rsid w:val="00BF79A8"/>
    <w:rsid w:val="00BF7B74"/>
    <w:rsid w:val="00BF7BB4"/>
    <w:rsid w:val="00C003A5"/>
    <w:rsid w:val="00C0044B"/>
    <w:rsid w:val="00C00844"/>
    <w:rsid w:val="00C00E33"/>
    <w:rsid w:val="00C00F7E"/>
    <w:rsid w:val="00C01346"/>
    <w:rsid w:val="00C0138C"/>
    <w:rsid w:val="00C0304F"/>
    <w:rsid w:val="00C03264"/>
    <w:rsid w:val="00C04798"/>
    <w:rsid w:val="00C04C4B"/>
    <w:rsid w:val="00C04D08"/>
    <w:rsid w:val="00C05EEA"/>
    <w:rsid w:val="00C064B8"/>
    <w:rsid w:val="00C0676A"/>
    <w:rsid w:val="00C0720D"/>
    <w:rsid w:val="00C1130F"/>
    <w:rsid w:val="00C11D44"/>
    <w:rsid w:val="00C11F0D"/>
    <w:rsid w:val="00C12F85"/>
    <w:rsid w:val="00C13769"/>
    <w:rsid w:val="00C1503E"/>
    <w:rsid w:val="00C1590A"/>
    <w:rsid w:val="00C15CB2"/>
    <w:rsid w:val="00C161C1"/>
    <w:rsid w:val="00C17135"/>
    <w:rsid w:val="00C178D4"/>
    <w:rsid w:val="00C17FDE"/>
    <w:rsid w:val="00C20354"/>
    <w:rsid w:val="00C2044B"/>
    <w:rsid w:val="00C207DB"/>
    <w:rsid w:val="00C20E25"/>
    <w:rsid w:val="00C2215C"/>
    <w:rsid w:val="00C22E0D"/>
    <w:rsid w:val="00C23930"/>
    <w:rsid w:val="00C24ABA"/>
    <w:rsid w:val="00C24EEF"/>
    <w:rsid w:val="00C24FC3"/>
    <w:rsid w:val="00C25E40"/>
    <w:rsid w:val="00C277BD"/>
    <w:rsid w:val="00C30347"/>
    <w:rsid w:val="00C3092F"/>
    <w:rsid w:val="00C30F15"/>
    <w:rsid w:val="00C313DB"/>
    <w:rsid w:val="00C32015"/>
    <w:rsid w:val="00C326C7"/>
    <w:rsid w:val="00C32E6C"/>
    <w:rsid w:val="00C3359D"/>
    <w:rsid w:val="00C34CB1"/>
    <w:rsid w:val="00C35943"/>
    <w:rsid w:val="00C36D79"/>
    <w:rsid w:val="00C37085"/>
    <w:rsid w:val="00C37ABF"/>
    <w:rsid w:val="00C37FC0"/>
    <w:rsid w:val="00C406A7"/>
    <w:rsid w:val="00C41558"/>
    <w:rsid w:val="00C418D5"/>
    <w:rsid w:val="00C41BFA"/>
    <w:rsid w:val="00C423E7"/>
    <w:rsid w:val="00C426B7"/>
    <w:rsid w:val="00C43636"/>
    <w:rsid w:val="00C443EB"/>
    <w:rsid w:val="00C44564"/>
    <w:rsid w:val="00C453DA"/>
    <w:rsid w:val="00C45C9D"/>
    <w:rsid w:val="00C45D2F"/>
    <w:rsid w:val="00C46680"/>
    <w:rsid w:val="00C470E0"/>
    <w:rsid w:val="00C47406"/>
    <w:rsid w:val="00C50B29"/>
    <w:rsid w:val="00C5143C"/>
    <w:rsid w:val="00C515CA"/>
    <w:rsid w:val="00C5167F"/>
    <w:rsid w:val="00C51CE0"/>
    <w:rsid w:val="00C52026"/>
    <w:rsid w:val="00C52A1B"/>
    <w:rsid w:val="00C52B60"/>
    <w:rsid w:val="00C531DA"/>
    <w:rsid w:val="00C5543B"/>
    <w:rsid w:val="00C5583B"/>
    <w:rsid w:val="00C6124D"/>
    <w:rsid w:val="00C61C03"/>
    <w:rsid w:val="00C625B8"/>
    <w:rsid w:val="00C62E1A"/>
    <w:rsid w:val="00C63013"/>
    <w:rsid w:val="00C64C7F"/>
    <w:rsid w:val="00C655BA"/>
    <w:rsid w:val="00C65E1C"/>
    <w:rsid w:val="00C66377"/>
    <w:rsid w:val="00C67BB7"/>
    <w:rsid w:val="00C70989"/>
    <w:rsid w:val="00C7104D"/>
    <w:rsid w:val="00C72D2E"/>
    <w:rsid w:val="00C75057"/>
    <w:rsid w:val="00C76463"/>
    <w:rsid w:val="00C764DE"/>
    <w:rsid w:val="00C76DE3"/>
    <w:rsid w:val="00C77784"/>
    <w:rsid w:val="00C777B6"/>
    <w:rsid w:val="00C77EE7"/>
    <w:rsid w:val="00C77F40"/>
    <w:rsid w:val="00C80089"/>
    <w:rsid w:val="00C80630"/>
    <w:rsid w:val="00C81112"/>
    <w:rsid w:val="00C8366E"/>
    <w:rsid w:val="00C85AE0"/>
    <w:rsid w:val="00C85BA9"/>
    <w:rsid w:val="00C86912"/>
    <w:rsid w:val="00C87CBE"/>
    <w:rsid w:val="00C87FBB"/>
    <w:rsid w:val="00C90019"/>
    <w:rsid w:val="00C9006F"/>
    <w:rsid w:val="00C9014B"/>
    <w:rsid w:val="00C9174B"/>
    <w:rsid w:val="00C92053"/>
    <w:rsid w:val="00C92C4E"/>
    <w:rsid w:val="00C93086"/>
    <w:rsid w:val="00C9355C"/>
    <w:rsid w:val="00C9512A"/>
    <w:rsid w:val="00C96567"/>
    <w:rsid w:val="00C96A63"/>
    <w:rsid w:val="00C974E7"/>
    <w:rsid w:val="00C979A3"/>
    <w:rsid w:val="00CA064D"/>
    <w:rsid w:val="00CA09B3"/>
    <w:rsid w:val="00CA1576"/>
    <w:rsid w:val="00CA202B"/>
    <w:rsid w:val="00CA2BE3"/>
    <w:rsid w:val="00CA2E86"/>
    <w:rsid w:val="00CA2F91"/>
    <w:rsid w:val="00CA4458"/>
    <w:rsid w:val="00CA474F"/>
    <w:rsid w:val="00CA7339"/>
    <w:rsid w:val="00CA7E72"/>
    <w:rsid w:val="00CB1DB3"/>
    <w:rsid w:val="00CB3FF2"/>
    <w:rsid w:val="00CB41C1"/>
    <w:rsid w:val="00CB42CF"/>
    <w:rsid w:val="00CB6160"/>
    <w:rsid w:val="00CB77AB"/>
    <w:rsid w:val="00CC12DE"/>
    <w:rsid w:val="00CC1551"/>
    <w:rsid w:val="00CC15E2"/>
    <w:rsid w:val="00CC26A7"/>
    <w:rsid w:val="00CC2789"/>
    <w:rsid w:val="00CC2EE9"/>
    <w:rsid w:val="00CC3FC2"/>
    <w:rsid w:val="00CC45E0"/>
    <w:rsid w:val="00CC575D"/>
    <w:rsid w:val="00CC6E1C"/>
    <w:rsid w:val="00CC70E3"/>
    <w:rsid w:val="00CC7887"/>
    <w:rsid w:val="00CD3AED"/>
    <w:rsid w:val="00CD50B7"/>
    <w:rsid w:val="00CD5A41"/>
    <w:rsid w:val="00CD6258"/>
    <w:rsid w:val="00CD6793"/>
    <w:rsid w:val="00CD7AC7"/>
    <w:rsid w:val="00CD7F59"/>
    <w:rsid w:val="00CE161E"/>
    <w:rsid w:val="00CE3845"/>
    <w:rsid w:val="00CE4319"/>
    <w:rsid w:val="00CE4C78"/>
    <w:rsid w:val="00CE5413"/>
    <w:rsid w:val="00CE5CA1"/>
    <w:rsid w:val="00CE629C"/>
    <w:rsid w:val="00CE6B9C"/>
    <w:rsid w:val="00CF0A79"/>
    <w:rsid w:val="00CF1435"/>
    <w:rsid w:val="00CF3199"/>
    <w:rsid w:val="00CF3C50"/>
    <w:rsid w:val="00CF5DC8"/>
    <w:rsid w:val="00CF5DD5"/>
    <w:rsid w:val="00CF736F"/>
    <w:rsid w:val="00CF75C3"/>
    <w:rsid w:val="00D0207D"/>
    <w:rsid w:val="00D05ABB"/>
    <w:rsid w:val="00D07DC1"/>
    <w:rsid w:val="00D07E4C"/>
    <w:rsid w:val="00D10451"/>
    <w:rsid w:val="00D105CC"/>
    <w:rsid w:val="00D1080C"/>
    <w:rsid w:val="00D10947"/>
    <w:rsid w:val="00D11425"/>
    <w:rsid w:val="00D12D99"/>
    <w:rsid w:val="00D14B5E"/>
    <w:rsid w:val="00D153E6"/>
    <w:rsid w:val="00D15643"/>
    <w:rsid w:val="00D158FE"/>
    <w:rsid w:val="00D1656C"/>
    <w:rsid w:val="00D177AD"/>
    <w:rsid w:val="00D20C1D"/>
    <w:rsid w:val="00D20E6F"/>
    <w:rsid w:val="00D21DCA"/>
    <w:rsid w:val="00D223E1"/>
    <w:rsid w:val="00D22879"/>
    <w:rsid w:val="00D22E1A"/>
    <w:rsid w:val="00D23643"/>
    <w:rsid w:val="00D24C13"/>
    <w:rsid w:val="00D251F5"/>
    <w:rsid w:val="00D27495"/>
    <w:rsid w:val="00D27F01"/>
    <w:rsid w:val="00D30197"/>
    <w:rsid w:val="00D307C7"/>
    <w:rsid w:val="00D3251A"/>
    <w:rsid w:val="00D32938"/>
    <w:rsid w:val="00D33779"/>
    <w:rsid w:val="00D345B9"/>
    <w:rsid w:val="00D35358"/>
    <w:rsid w:val="00D3608E"/>
    <w:rsid w:val="00D3681A"/>
    <w:rsid w:val="00D37370"/>
    <w:rsid w:val="00D37A7B"/>
    <w:rsid w:val="00D41916"/>
    <w:rsid w:val="00D43A6C"/>
    <w:rsid w:val="00D44361"/>
    <w:rsid w:val="00D4436A"/>
    <w:rsid w:val="00D44679"/>
    <w:rsid w:val="00D45E2A"/>
    <w:rsid w:val="00D46B13"/>
    <w:rsid w:val="00D5035C"/>
    <w:rsid w:val="00D50913"/>
    <w:rsid w:val="00D51A78"/>
    <w:rsid w:val="00D52E4B"/>
    <w:rsid w:val="00D5380A"/>
    <w:rsid w:val="00D5426D"/>
    <w:rsid w:val="00D54E17"/>
    <w:rsid w:val="00D551F3"/>
    <w:rsid w:val="00D55B4A"/>
    <w:rsid w:val="00D56E93"/>
    <w:rsid w:val="00D60024"/>
    <w:rsid w:val="00D604B6"/>
    <w:rsid w:val="00D614A3"/>
    <w:rsid w:val="00D63C52"/>
    <w:rsid w:val="00D63DF8"/>
    <w:rsid w:val="00D64C4E"/>
    <w:rsid w:val="00D64E88"/>
    <w:rsid w:val="00D657E2"/>
    <w:rsid w:val="00D7025E"/>
    <w:rsid w:val="00D70EE9"/>
    <w:rsid w:val="00D71DBA"/>
    <w:rsid w:val="00D7391E"/>
    <w:rsid w:val="00D73B36"/>
    <w:rsid w:val="00D740B8"/>
    <w:rsid w:val="00D748D1"/>
    <w:rsid w:val="00D749BA"/>
    <w:rsid w:val="00D74AF8"/>
    <w:rsid w:val="00D75F54"/>
    <w:rsid w:val="00D767E5"/>
    <w:rsid w:val="00D7695C"/>
    <w:rsid w:val="00D77A7A"/>
    <w:rsid w:val="00D77E3E"/>
    <w:rsid w:val="00D8088E"/>
    <w:rsid w:val="00D809BD"/>
    <w:rsid w:val="00D816E1"/>
    <w:rsid w:val="00D8264B"/>
    <w:rsid w:val="00D83516"/>
    <w:rsid w:val="00D844FE"/>
    <w:rsid w:val="00D854AB"/>
    <w:rsid w:val="00D86453"/>
    <w:rsid w:val="00D865FF"/>
    <w:rsid w:val="00D916E4"/>
    <w:rsid w:val="00D91F3E"/>
    <w:rsid w:val="00D93437"/>
    <w:rsid w:val="00D93A66"/>
    <w:rsid w:val="00D95BE1"/>
    <w:rsid w:val="00D95E9D"/>
    <w:rsid w:val="00D960E5"/>
    <w:rsid w:val="00D961B6"/>
    <w:rsid w:val="00D966F8"/>
    <w:rsid w:val="00D96C14"/>
    <w:rsid w:val="00DA033E"/>
    <w:rsid w:val="00DA1B81"/>
    <w:rsid w:val="00DA2648"/>
    <w:rsid w:val="00DA269E"/>
    <w:rsid w:val="00DA3238"/>
    <w:rsid w:val="00DA3248"/>
    <w:rsid w:val="00DA3DE3"/>
    <w:rsid w:val="00DA403E"/>
    <w:rsid w:val="00DA4CE6"/>
    <w:rsid w:val="00DA7288"/>
    <w:rsid w:val="00DA7397"/>
    <w:rsid w:val="00DA73C6"/>
    <w:rsid w:val="00DB0673"/>
    <w:rsid w:val="00DB2899"/>
    <w:rsid w:val="00DB3301"/>
    <w:rsid w:val="00DB33FE"/>
    <w:rsid w:val="00DB3C41"/>
    <w:rsid w:val="00DB3D42"/>
    <w:rsid w:val="00DB3EB7"/>
    <w:rsid w:val="00DB3F09"/>
    <w:rsid w:val="00DB50C5"/>
    <w:rsid w:val="00DB615D"/>
    <w:rsid w:val="00DB6815"/>
    <w:rsid w:val="00DB6E4A"/>
    <w:rsid w:val="00DB74AD"/>
    <w:rsid w:val="00DB7576"/>
    <w:rsid w:val="00DB77F8"/>
    <w:rsid w:val="00DC0F89"/>
    <w:rsid w:val="00DC507D"/>
    <w:rsid w:val="00DC557D"/>
    <w:rsid w:val="00DC5EAA"/>
    <w:rsid w:val="00DC5F19"/>
    <w:rsid w:val="00DC71DF"/>
    <w:rsid w:val="00DC72B8"/>
    <w:rsid w:val="00DC7479"/>
    <w:rsid w:val="00DD0953"/>
    <w:rsid w:val="00DD2237"/>
    <w:rsid w:val="00DD252F"/>
    <w:rsid w:val="00DD262C"/>
    <w:rsid w:val="00DD2FF6"/>
    <w:rsid w:val="00DD3E6E"/>
    <w:rsid w:val="00DD6CE3"/>
    <w:rsid w:val="00DD7922"/>
    <w:rsid w:val="00DE537C"/>
    <w:rsid w:val="00DE5C6A"/>
    <w:rsid w:val="00DE600F"/>
    <w:rsid w:val="00DE6291"/>
    <w:rsid w:val="00DE6340"/>
    <w:rsid w:val="00DE6BF3"/>
    <w:rsid w:val="00DE6BF7"/>
    <w:rsid w:val="00DE6F76"/>
    <w:rsid w:val="00DE6FDC"/>
    <w:rsid w:val="00DF05DD"/>
    <w:rsid w:val="00DF06E1"/>
    <w:rsid w:val="00DF1B53"/>
    <w:rsid w:val="00DF2753"/>
    <w:rsid w:val="00DF2C79"/>
    <w:rsid w:val="00DF2FBC"/>
    <w:rsid w:val="00DF3A6F"/>
    <w:rsid w:val="00DF3BB5"/>
    <w:rsid w:val="00DF424D"/>
    <w:rsid w:val="00DF4861"/>
    <w:rsid w:val="00DF4ACD"/>
    <w:rsid w:val="00DF57F0"/>
    <w:rsid w:val="00DF6035"/>
    <w:rsid w:val="00DF7B9F"/>
    <w:rsid w:val="00E01285"/>
    <w:rsid w:val="00E02589"/>
    <w:rsid w:val="00E04D8F"/>
    <w:rsid w:val="00E053F3"/>
    <w:rsid w:val="00E05C77"/>
    <w:rsid w:val="00E06CE0"/>
    <w:rsid w:val="00E07C9C"/>
    <w:rsid w:val="00E1075A"/>
    <w:rsid w:val="00E10B27"/>
    <w:rsid w:val="00E1287F"/>
    <w:rsid w:val="00E12A1A"/>
    <w:rsid w:val="00E13EFE"/>
    <w:rsid w:val="00E13F63"/>
    <w:rsid w:val="00E15378"/>
    <w:rsid w:val="00E1562C"/>
    <w:rsid w:val="00E15CFC"/>
    <w:rsid w:val="00E15D39"/>
    <w:rsid w:val="00E163D4"/>
    <w:rsid w:val="00E165DE"/>
    <w:rsid w:val="00E16DD9"/>
    <w:rsid w:val="00E1702B"/>
    <w:rsid w:val="00E173AA"/>
    <w:rsid w:val="00E1747D"/>
    <w:rsid w:val="00E176A5"/>
    <w:rsid w:val="00E17AEA"/>
    <w:rsid w:val="00E20244"/>
    <w:rsid w:val="00E22C99"/>
    <w:rsid w:val="00E23282"/>
    <w:rsid w:val="00E252D6"/>
    <w:rsid w:val="00E25A23"/>
    <w:rsid w:val="00E25EA0"/>
    <w:rsid w:val="00E30265"/>
    <w:rsid w:val="00E312E1"/>
    <w:rsid w:val="00E31468"/>
    <w:rsid w:val="00E31BB2"/>
    <w:rsid w:val="00E3513D"/>
    <w:rsid w:val="00E366A6"/>
    <w:rsid w:val="00E37079"/>
    <w:rsid w:val="00E3747D"/>
    <w:rsid w:val="00E37FD6"/>
    <w:rsid w:val="00E40D53"/>
    <w:rsid w:val="00E428E1"/>
    <w:rsid w:val="00E43815"/>
    <w:rsid w:val="00E43B76"/>
    <w:rsid w:val="00E43BE8"/>
    <w:rsid w:val="00E4419B"/>
    <w:rsid w:val="00E442C1"/>
    <w:rsid w:val="00E4681E"/>
    <w:rsid w:val="00E46851"/>
    <w:rsid w:val="00E512AA"/>
    <w:rsid w:val="00E51641"/>
    <w:rsid w:val="00E52833"/>
    <w:rsid w:val="00E52D5A"/>
    <w:rsid w:val="00E53D32"/>
    <w:rsid w:val="00E53E83"/>
    <w:rsid w:val="00E5592B"/>
    <w:rsid w:val="00E55F3C"/>
    <w:rsid w:val="00E56346"/>
    <w:rsid w:val="00E56D27"/>
    <w:rsid w:val="00E57DF6"/>
    <w:rsid w:val="00E61948"/>
    <w:rsid w:val="00E61D59"/>
    <w:rsid w:val="00E6253F"/>
    <w:rsid w:val="00E62FFA"/>
    <w:rsid w:val="00E63B90"/>
    <w:rsid w:val="00E65E56"/>
    <w:rsid w:val="00E665BA"/>
    <w:rsid w:val="00E6687D"/>
    <w:rsid w:val="00E66CE2"/>
    <w:rsid w:val="00E6749D"/>
    <w:rsid w:val="00E70522"/>
    <w:rsid w:val="00E724F1"/>
    <w:rsid w:val="00E73DF2"/>
    <w:rsid w:val="00E74FE4"/>
    <w:rsid w:val="00E75404"/>
    <w:rsid w:val="00E75552"/>
    <w:rsid w:val="00E759EF"/>
    <w:rsid w:val="00E771C5"/>
    <w:rsid w:val="00E80A6E"/>
    <w:rsid w:val="00E80BD6"/>
    <w:rsid w:val="00E810C0"/>
    <w:rsid w:val="00E81885"/>
    <w:rsid w:val="00E841DE"/>
    <w:rsid w:val="00E84791"/>
    <w:rsid w:val="00E8645D"/>
    <w:rsid w:val="00E90645"/>
    <w:rsid w:val="00E9079F"/>
    <w:rsid w:val="00E90AE2"/>
    <w:rsid w:val="00E90CF5"/>
    <w:rsid w:val="00E930D6"/>
    <w:rsid w:val="00E93FEB"/>
    <w:rsid w:val="00E9499A"/>
    <w:rsid w:val="00E94A80"/>
    <w:rsid w:val="00E95204"/>
    <w:rsid w:val="00E95B13"/>
    <w:rsid w:val="00E95F73"/>
    <w:rsid w:val="00E968BD"/>
    <w:rsid w:val="00E96F7A"/>
    <w:rsid w:val="00E97186"/>
    <w:rsid w:val="00EA0959"/>
    <w:rsid w:val="00EA17BC"/>
    <w:rsid w:val="00EA1CC0"/>
    <w:rsid w:val="00EA1CE5"/>
    <w:rsid w:val="00EA21A8"/>
    <w:rsid w:val="00EA3CCD"/>
    <w:rsid w:val="00EA4D7C"/>
    <w:rsid w:val="00EA549C"/>
    <w:rsid w:val="00EB18AF"/>
    <w:rsid w:val="00EB26B0"/>
    <w:rsid w:val="00EB4AD5"/>
    <w:rsid w:val="00EB4EE5"/>
    <w:rsid w:val="00EB5385"/>
    <w:rsid w:val="00EB64E8"/>
    <w:rsid w:val="00EB7048"/>
    <w:rsid w:val="00EC1F6E"/>
    <w:rsid w:val="00EC20D6"/>
    <w:rsid w:val="00EC28FC"/>
    <w:rsid w:val="00EC2908"/>
    <w:rsid w:val="00EC34D7"/>
    <w:rsid w:val="00EC5CAF"/>
    <w:rsid w:val="00EC7AFD"/>
    <w:rsid w:val="00EC7E79"/>
    <w:rsid w:val="00ED0BFF"/>
    <w:rsid w:val="00ED1C81"/>
    <w:rsid w:val="00ED225F"/>
    <w:rsid w:val="00ED24E3"/>
    <w:rsid w:val="00ED2842"/>
    <w:rsid w:val="00ED3137"/>
    <w:rsid w:val="00ED3B0F"/>
    <w:rsid w:val="00ED44D9"/>
    <w:rsid w:val="00ED5A66"/>
    <w:rsid w:val="00ED734E"/>
    <w:rsid w:val="00ED751F"/>
    <w:rsid w:val="00EE036F"/>
    <w:rsid w:val="00EE1171"/>
    <w:rsid w:val="00EE15AE"/>
    <w:rsid w:val="00EE256B"/>
    <w:rsid w:val="00EE2689"/>
    <w:rsid w:val="00EE287A"/>
    <w:rsid w:val="00EE3179"/>
    <w:rsid w:val="00EE4F27"/>
    <w:rsid w:val="00EE4F30"/>
    <w:rsid w:val="00EE54E4"/>
    <w:rsid w:val="00EF1A06"/>
    <w:rsid w:val="00EF330B"/>
    <w:rsid w:val="00EF3859"/>
    <w:rsid w:val="00EF55A5"/>
    <w:rsid w:val="00F000A7"/>
    <w:rsid w:val="00F023B6"/>
    <w:rsid w:val="00F028C4"/>
    <w:rsid w:val="00F02B6E"/>
    <w:rsid w:val="00F03A6B"/>
    <w:rsid w:val="00F0430D"/>
    <w:rsid w:val="00F06C80"/>
    <w:rsid w:val="00F0762E"/>
    <w:rsid w:val="00F110C6"/>
    <w:rsid w:val="00F1252B"/>
    <w:rsid w:val="00F14D3E"/>
    <w:rsid w:val="00F1564C"/>
    <w:rsid w:val="00F16441"/>
    <w:rsid w:val="00F1732B"/>
    <w:rsid w:val="00F17575"/>
    <w:rsid w:val="00F17B52"/>
    <w:rsid w:val="00F21543"/>
    <w:rsid w:val="00F22440"/>
    <w:rsid w:val="00F224FD"/>
    <w:rsid w:val="00F231BB"/>
    <w:rsid w:val="00F24322"/>
    <w:rsid w:val="00F250E4"/>
    <w:rsid w:val="00F25627"/>
    <w:rsid w:val="00F27506"/>
    <w:rsid w:val="00F277B1"/>
    <w:rsid w:val="00F31232"/>
    <w:rsid w:val="00F31370"/>
    <w:rsid w:val="00F3163F"/>
    <w:rsid w:val="00F33041"/>
    <w:rsid w:val="00F331FF"/>
    <w:rsid w:val="00F34851"/>
    <w:rsid w:val="00F354ED"/>
    <w:rsid w:val="00F35BCD"/>
    <w:rsid w:val="00F36A11"/>
    <w:rsid w:val="00F37A0E"/>
    <w:rsid w:val="00F44B42"/>
    <w:rsid w:val="00F44E21"/>
    <w:rsid w:val="00F45BC8"/>
    <w:rsid w:val="00F47CC1"/>
    <w:rsid w:val="00F47EB3"/>
    <w:rsid w:val="00F50178"/>
    <w:rsid w:val="00F50658"/>
    <w:rsid w:val="00F506C2"/>
    <w:rsid w:val="00F50AED"/>
    <w:rsid w:val="00F50D43"/>
    <w:rsid w:val="00F51009"/>
    <w:rsid w:val="00F51BB7"/>
    <w:rsid w:val="00F533DE"/>
    <w:rsid w:val="00F534E2"/>
    <w:rsid w:val="00F5566F"/>
    <w:rsid w:val="00F5731A"/>
    <w:rsid w:val="00F607C5"/>
    <w:rsid w:val="00F60886"/>
    <w:rsid w:val="00F60B66"/>
    <w:rsid w:val="00F6205A"/>
    <w:rsid w:val="00F62481"/>
    <w:rsid w:val="00F627A1"/>
    <w:rsid w:val="00F628B9"/>
    <w:rsid w:val="00F62B88"/>
    <w:rsid w:val="00F62DA8"/>
    <w:rsid w:val="00F63051"/>
    <w:rsid w:val="00F6441E"/>
    <w:rsid w:val="00F64A1E"/>
    <w:rsid w:val="00F65DE9"/>
    <w:rsid w:val="00F662D6"/>
    <w:rsid w:val="00F67821"/>
    <w:rsid w:val="00F70DA8"/>
    <w:rsid w:val="00F71F3F"/>
    <w:rsid w:val="00F725A1"/>
    <w:rsid w:val="00F72A9C"/>
    <w:rsid w:val="00F7393F"/>
    <w:rsid w:val="00F73AA4"/>
    <w:rsid w:val="00F747F7"/>
    <w:rsid w:val="00F75811"/>
    <w:rsid w:val="00F75FD3"/>
    <w:rsid w:val="00F76205"/>
    <w:rsid w:val="00F770F7"/>
    <w:rsid w:val="00F77559"/>
    <w:rsid w:val="00F77EC0"/>
    <w:rsid w:val="00F81ADB"/>
    <w:rsid w:val="00F82F52"/>
    <w:rsid w:val="00F840C7"/>
    <w:rsid w:val="00F85528"/>
    <w:rsid w:val="00F85B89"/>
    <w:rsid w:val="00F86274"/>
    <w:rsid w:val="00F86F0A"/>
    <w:rsid w:val="00F870BA"/>
    <w:rsid w:val="00F9014C"/>
    <w:rsid w:val="00F90411"/>
    <w:rsid w:val="00F91521"/>
    <w:rsid w:val="00F93A20"/>
    <w:rsid w:val="00F94272"/>
    <w:rsid w:val="00F94F04"/>
    <w:rsid w:val="00F96B7D"/>
    <w:rsid w:val="00F97DEE"/>
    <w:rsid w:val="00FA070D"/>
    <w:rsid w:val="00FA26CD"/>
    <w:rsid w:val="00FA370C"/>
    <w:rsid w:val="00FA4451"/>
    <w:rsid w:val="00FA44FA"/>
    <w:rsid w:val="00FA4BE6"/>
    <w:rsid w:val="00FA6E4E"/>
    <w:rsid w:val="00FA7D78"/>
    <w:rsid w:val="00FB03CD"/>
    <w:rsid w:val="00FB083C"/>
    <w:rsid w:val="00FB13C2"/>
    <w:rsid w:val="00FB18CD"/>
    <w:rsid w:val="00FB191A"/>
    <w:rsid w:val="00FB38BC"/>
    <w:rsid w:val="00FB43AF"/>
    <w:rsid w:val="00FB4FDB"/>
    <w:rsid w:val="00FB6F5B"/>
    <w:rsid w:val="00FB7A5C"/>
    <w:rsid w:val="00FC22A0"/>
    <w:rsid w:val="00FC3382"/>
    <w:rsid w:val="00FC33A2"/>
    <w:rsid w:val="00FC3E14"/>
    <w:rsid w:val="00FC7F38"/>
    <w:rsid w:val="00FD0544"/>
    <w:rsid w:val="00FD0A78"/>
    <w:rsid w:val="00FD0F1F"/>
    <w:rsid w:val="00FD12E9"/>
    <w:rsid w:val="00FD17D0"/>
    <w:rsid w:val="00FD2459"/>
    <w:rsid w:val="00FD4350"/>
    <w:rsid w:val="00FE271E"/>
    <w:rsid w:val="00FE3794"/>
    <w:rsid w:val="00FE3CE0"/>
    <w:rsid w:val="00FE4AF9"/>
    <w:rsid w:val="00FE4F7A"/>
    <w:rsid w:val="00FE55D4"/>
    <w:rsid w:val="00FE5ABF"/>
    <w:rsid w:val="00FE5F46"/>
    <w:rsid w:val="00FE62A1"/>
    <w:rsid w:val="00FE72FC"/>
    <w:rsid w:val="00FF172D"/>
    <w:rsid w:val="00FF1B7E"/>
    <w:rsid w:val="00FF4B4E"/>
    <w:rsid w:val="00FF5C59"/>
    <w:rsid w:val="00FF6A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2BA6FC-EF59-495B-9C52-B117D443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qFormat="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33A2"/>
    <w:pPr>
      <w:widowControl w:val="0"/>
      <w:autoSpaceDE w:val="0"/>
      <w:autoSpaceDN w:val="0"/>
      <w:adjustRightInd w:val="0"/>
      <w:spacing w:after="0" w:line="240" w:lineRule="auto"/>
    </w:pPr>
    <w:rPr>
      <w:rFonts w:ascii="Arial" w:eastAsia="Calibri" w:hAnsi="Arial" w:cs="Arial"/>
      <w:sz w:val="24"/>
      <w:szCs w:val="24"/>
      <w:lang w:eastAsia="ru-RU"/>
    </w:rPr>
  </w:style>
  <w:style w:type="paragraph" w:styleId="1">
    <w:name w:val="heading 1"/>
    <w:basedOn w:val="a"/>
    <w:next w:val="a"/>
    <w:link w:val="10"/>
    <w:uiPriority w:val="9"/>
    <w:qFormat/>
    <w:rsid w:val="00CE5CA1"/>
    <w:pPr>
      <w:keepNext/>
      <w:widowControl/>
      <w:autoSpaceDE/>
      <w:autoSpaceDN/>
      <w:adjustRightInd/>
      <w:jc w:val="both"/>
      <w:outlineLvl w:val="0"/>
    </w:pPr>
    <w:rPr>
      <w:rFonts w:ascii="Times New Roman" w:eastAsia="Times New Roman" w:hAnsi="Times New Roman" w:cs="Times New Roman"/>
      <w:b/>
      <w:sz w:val="28"/>
      <w:lang w:val="x-none" w:eastAsia="x-none"/>
    </w:rPr>
  </w:style>
  <w:style w:type="paragraph" w:styleId="20">
    <w:name w:val="heading 2"/>
    <w:basedOn w:val="a"/>
    <w:next w:val="a"/>
    <w:link w:val="21"/>
    <w:qFormat/>
    <w:rsid w:val="00CE5CA1"/>
    <w:pPr>
      <w:keepNext/>
      <w:widowControl/>
      <w:autoSpaceDE/>
      <w:autoSpaceDN/>
      <w:adjustRightInd/>
      <w:spacing w:before="240" w:after="60"/>
      <w:outlineLvl w:val="1"/>
    </w:pPr>
    <w:rPr>
      <w:rFonts w:eastAsia="Times New Roman"/>
      <w:b/>
      <w:bCs/>
      <w:i/>
      <w:iCs/>
      <w:sz w:val="28"/>
      <w:szCs w:val="28"/>
    </w:rPr>
  </w:style>
  <w:style w:type="paragraph" w:styleId="3">
    <w:name w:val="heading 3"/>
    <w:basedOn w:val="a"/>
    <w:next w:val="a"/>
    <w:link w:val="30"/>
    <w:qFormat/>
    <w:rsid w:val="00CE5CA1"/>
    <w:pPr>
      <w:keepNext/>
      <w:widowControl/>
      <w:autoSpaceDE/>
      <w:autoSpaceDN/>
      <w:adjustRightInd/>
      <w:spacing w:before="240" w:after="60"/>
      <w:outlineLvl w:val="2"/>
    </w:pPr>
    <w:rPr>
      <w:rFonts w:eastAsia="Times New Roman"/>
      <w:b/>
      <w:bCs/>
      <w:sz w:val="26"/>
      <w:szCs w:val="26"/>
    </w:rPr>
  </w:style>
  <w:style w:type="paragraph" w:styleId="4">
    <w:name w:val="heading 4"/>
    <w:basedOn w:val="a"/>
    <w:next w:val="a"/>
    <w:link w:val="40"/>
    <w:uiPriority w:val="9"/>
    <w:qFormat/>
    <w:rsid w:val="00CE5CA1"/>
    <w:pPr>
      <w:keepNext/>
      <w:widowControl/>
      <w:autoSpaceDE/>
      <w:autoSpaceDN/>
      <w:adjustRightInd/>
      <w:spacing w:before="240" w:after="60"/>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CE5CA1"/>
    <w:pPr>
      <w:keepNext/>
      <w:widowControl/>
      <w:autoSpaceDE/>
      <w:autoSpaceDN/>
      <w:adjustRightInd/>
      <w:outlineLvl w:val="4"/>
    </w:pPr>
    <w:rPr>
      <w:rFonts w:ascii="Times New Roman" w:eastAsia="Times New Roman" w:hAnsi="Times New Roman" w:cs="Times New Roman"/>
      <w:szCs w:val="20"/>
    </w:rPr>
  </w:style>
  <w:style w:type="paragraph" w:styleId="6">
    <w:name w:val="heading 6"/>
    <w:basedOn w:val="a"/>
    <w:next w:val="a"/>
    <w:link w:val="60"/>
    <w:qFormat/>
    <w:rsid w:val="00CE5CA1"/>
    <w:pPr>
      <w:keepNext/>
      <w:widowControl/>
      <w:autoSpaceDE/>
      <w:autoSpaceDN/>
      <w:adjustRightInd/>
      <w:outlineLvl w:val="5"/>
    </w:pPr>
    <w:rPr>
      <w:rFonts w:ascii="Times New Roman" w:eastAsia="Times New Roman" w:hAnsi="Times New Roman" w:cs="Times New Roman"/>
      <w:sz w:val="28"/>
      <w:szCs w:val="20"/>
    </w:rPr>
  </w:style>
  <w:style w:type="paragraph" w:styleId="7">
    <w:name w:val="heading 7"/>
    <w:basedOn w:val="a"/>
    <w:next w:val="a"/>
    <w:link w:val="70"/>
    <w:qFormat/>
    <w:rsid w:val="00CE5CA1"/>
    <w:pPr>
      <w:widowControl/>
      <w:autoSpaceDE/>
      <w:autoSpaceDN/>
      <w:adjustRightInd/>
      <w:spacing w:before="240" w:after="60"/>
      <w:outlineLvl w:val="6"/>
    </w:pPr>
    <w:rPr>
      <w:rFonts w:ascii="Times New Roman" w:eastAsia="Times New Roman" w:hAnsi="Times New Roman" w:cs="Times New Roman"/>
    </w:rPr>
  </w:style>
  <w:style w:type="paragraph" w:styleId="8">
    <w:name w:val="heading 8"/>
    <w:basedOn w:val="a"/>
    <w:next w:val="a"/>
    <w:link w:val="80"/>
    <w:qFormat/>
    <w:rsid w:val="00CE5CA1"/>
    <w:pPr>
      <w:keepNext/>
      <w:widowControl/>
      <w:autoSpaceDE/>
      <w:autoSpaceDN/>
      <w:adjustRightInd/>
      <w:ind w:left="-3261"/>
      <w:outlineLvl w:val="7"/>
    </w:pPr>
    <w:rPr>
      <w:rFonts w:ascii="Times New Roman" w:eastAsia="Times New Roman" w:hAnsi="Times New Roman" w:cs="Times New Roman"/>
      <w:sz w:val="28"/>
      <w:szCs w:val="20"/>
    </w:rPr>
  </w:style>
  <w:style w:type="paragraph" w:styleId="9">
    <w:name w:val="heading 9"/>
    <w:basedOn w:val="a"/>
    <w:next w:val="a"/>
    <w:link w:val="90"/>
    <w:qFormat/>
    <w:rsid w:val="00CE5CA1"/>
    <w:pPr>
      <w:keepNext/>
      <w:widowControl/>
      <w:autoSpaceDE/>
      <w:autoSpaceDN/>
      <w:adjustRightInd/>
      <w:ind w:left="-3402" w:right="680"/>
      <w:outlineLvl w:val="8"/>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E5413"/>
    <w:rPr>
      <w:rFonts w:ascii="Tahoma" w:hAnsi="Tahoma" w:cs="Tahoma"/>
      <w:sz w:val="16"/>
      <w:szCs w:val="16"/>
    </w:rPr>
  </w:style>
  <w:style w:type="character" w:customStyle="1" w:styleId="a4">
    <w:name w:val="Текст выноски Знак"/>
    <w:basedOn w:val="a0"/>
    <w:link w:val="a3"/>
    <w:uiPriority w:val="99"/>
    <w:rsid w:val="00CE5413"/>
    <w:rPr>
      <w:rFonts w:ascii="Tahoma" w:eastAsia="Calibri" w:hAnsi="Tahoma" w:cs="Tahoma"/>
      <w:sz w:val="16"/>
      <w:szCs w:val="16"/>
      <w:lang w:eastAsia="ru-RU"/>
    </w:rPr>
  </w:style>
  <w:style w:type="paragraph" w:styleId="a5">
    <w:name w:val="List Paragraph"/>
    <w:basedOn w:val="a"/>
    <w:link w:val="a6"/>
    <w:uiPriority w:val="99"/>
    <w:qFormat/>
    <w:rsid w:val="00CE5413"/>
    <w:pPr>
      <w:ind w:left="720"/>
      <w:contextualSpacing/>
    </w:pPr>
  </w:style>
  <w:style w:type="character" w:styleId="a7">
    <w:name w:val="Hyperlink"/>
    <w:basedOn w:val="a0"/>
    <w:uiPriority w:val="99"/>
    <w:unhideWhenUsed/>
    <w:rsid w:val="008B4A20"/>
    <w:rPr>
      <w:color w:val="0000FF"/>
      <w:u w:val="single"/>
    </w:rPr>
  </w:style>
  <w:style w:type="character" w:customStyle="1" w:styleId="10">
    <w:name w:val="Заголовок 1 Знак"/>
    <w:basedOn w:val="a0"/>
    <w:link w:val="1"/>
    <w:uiPriority w:val="9"/>
    <w:rsid w:val="00CE5CA1"/>
    <w:rPr>
      <w:rFonts w:ascii="Times New Roman" w:eastAsia="Times New Roman" w:hAnsi="Times New Roman" w:cs="Times New Roman"/>
      <w:b/>
      <w:sz w:val="28"/>
      <w:szCs w:val="24"/>
      <w:lang w:val="x-none" w:eastAsia="x-none"/>
    </w:rPr>
  </w:style>
  <w:style w:type="character" w:customStyle="1" w:styleId="21">
    <w:name w:val="Заголовок 2 Знак"/>
    <w:basedOn w:val="a0"/>
    <w:link w:val="20"/>
    <w:rsid w:val="00CE5CA1"/>
    <w:rPr>
      <w:rFonts w:ascii="Arial" w:eastAsia="Times New Roman" w:hAnsi="Arial" w:cs="Arial"/>
      <w:b/>
      <w:bCs/>
      <w:i/>
      <w:iCs/>
      <w:sz w:val="28"/>
      <w:szCs w:val="28"/>
      <w:lang w:eastAsia="ru-RU"/>
    </w:rPr>
  </w:style>
  <w:style w:type="character" w:customStyle="1" w:styleId="30">
    <w:name w:val="Заголовок 3 Знак"/>
    <w:basedOn w:val="a0"/>
    <w:link w:val="3"/>
    <w:rsid w:val="00CE5CA1"/>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CE5CA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E5CA1"/>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CE5CA1"/>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CE5CA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E5CA1"/>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CE5CA1"/>
    <w:rPr>
      <w:rFonts w:ascii="Times New Roman" w:eastAsia="Times New Roman" w:hAnsi="Times New Roman" w:cs="Times New Roman"/>
      <w:b/>
      <w:sz w:val="28"/>
      <w:szCs w:val="20"/>
      <w:lang w:eastAsia="ru-RU"/>
    </w:rPr>
  </w:style>
  <w:style w:type="numbering" w:customStyle="1" w:styleId="11">
    <w:name w:val="Нет списка1"/>
    <w:next w:val="a2"/>
    <w:semiHidden/>
    <w:unhideWhenUsed/>
    <w:rsid w:val="00CE5CA1"/>
  </w:style>
  <w:style w:type="paragraph" w:styleId="a8">
    <w:name w:val="header"/>
    <w:basedOn w:val="a"/>
    <w:link w:val="a9"/>
    <w:uiPriority w:val="99"/>
    <w:unhideWhenUsed/>
    <w:rsid w:val="00CE5CA1"/>
    <w:pPr>
      <w:tabs>
        <w:tab w:val="center" w:pos="4677"/>
        <w:tab w:val="right" w:pos="9355"/>
      </w:tabs>
    </w:pPr>
  </w:style>
  <w:style w:type="character" w:customStyle="1" w:styleId="a9">
    <w:name w:val="Верхний колонтитул Знак"/>
    <w:basedOn w:val="a0"/>
    <w:link w:val="a8"/>
    <w:uiPriority w:val="99"/>
    <w:rsid w:val="00CE5CA1"/>
    <w:rPr>
      <w:rFonts w:ascii="Arial" w:eastAsia="Calibri" w:hAnsi="Arial" w:cs="Arial"/>
      <w:sz w:val="24"/>
      <w:szCs w:val="24"/>
      <w:lang w:eastAsia="ru-RU"/>
    </w:rPr>
  </w:style>
  <w:style w:type="paragraph" w:styleId="aa">
    <w:name w:val="footer"/>
    <w:basedOn w:val="a"/>
    <w:link w:val="ab"/>
    <w:unhideWhenUsed/>
    <w:rsid w:val="00CE5CA1"/>
    <w:pPr>
      <w:tabs>
        <w:tab w:val="center" w:pos="4677"/>
        <w:tab w:val="right" w:pos="9355"/>
      </w:tabs>
    </w:pPr>
  </w:style>
  <w:style w:type="character" w:customStyle="1" w:styleId="ab">
    <w:name w:val="Нижний колонтитул Знак"/>
    <w:basedOn w:val="a0"/>
    <w:link w:val="aa"/>
    <w:rsid w:val="00CE5CA1"/>
    <w:rPr>
      <w:rFonts w:ascii="Arial" w:eastAsia="Calibri" w:hAnsi="Arial" w:cs="Arial"/>
      <w:sz w:val="24"/>
      <w:szCs w:val="24"/>
      <w:lang w:eastAsia="ru-RU"/>
    </w:rPr>
  </w:style>
  <w:style w:type="paragraph" w:customStyle="1" w:styleId="ConsPlusNormal">
    <w:name w:val="ConsPlusNormal"/>
    <w:link w:val="ConsPlusNormal0"/>
    <w:qFormat/>
    <w:rsid w:val="00CE5C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E5CA1"/>
    <w:rPr>
      <w:rFonts w:ascii="Arial" w:eastAsia="Times New Roman" w:hAnsi="Arial" w:cs="Arial"/>
      <w:sz w:val="20"/>
      <w:szCs w:val="20"/>
      <w:lang w:eastAsia="ru-RU"/>
    </w:rPr>
  </w:style>
  <w:style w:type="paragraph" w:customStyle="1" w:styleId="ConsPlusNonformat">
    <w:name w:val="ConsPlusNonformat"/>
    <w:uiPriority w:val="99"/>
    <w:qFormat/>
    <w:rsid w:val="00CE5CA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qFormat/>
    <w:rsid w:val="00CE5C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c">
    <w:name w:val="Table Grid"/>
    <w:basedOn w:val="a1"/>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semiHidden/>
    <w:unhideWhenUsed/>
    <w:rsid w:val="00CE5CA1"/>
  </w:style>
  <w:style w:type="character" w:customStyle="1" w:styleId="ad">
    <w:name w:val="Гипертекстовая ссылка"/>
    <w:rsid w:val="00CE5CA1"/>
    <w:rPr>
      <w:b/>
      <w:color w:val="008000"/>
    </w:rPr>
  </w:style>
  <w:style w:type="paragraph" w:customStyle="1" w:styleId="12">
    <w:name w:val="Абзац списка1"/>
    <w:basedOn w:val="a"/>
    <w:uiPriority w:val="99"/>
    <w:qFormat/>
    <w:rsid w:val="00CE5CA1"/>
    <w:pPr>
      <w:widowControl/>
      <w:autoSpaceDE/>
      <w:autoSpaceDN/>
      <w:adjustRightInd/>
      <w:spacing w:after="200" w:line="276" w:lineRule="auto"/>
      <w:ind w:left="720"/>
      <w:contextualSpacing/>
    </w:pPr>
    <w:rPr>
      <w:rFonts w:ascii="Calibri" w:eastAsia="Times New Roman" w:hAnsi="Calibri" w:cs="Times New Roman"/>
      <w:sz w:val="22"/>
      <w:szCs w:val="22"/>
      <w:lang w:eastAsia="en-US"/>
    </w:rPr>
  </w:style>
  <w:style w:type="character" w:customStyle="1" w:styleId="ae">
    <w:name w:val="Цветовое выделение"/>
    <w:rsid w:val="00CE5CA1"/>
    <w:rPr>
      <w:b/>
      <w:color w:val="000080"/>
    </w:rPr>
  </w:style>
  <w:style w:type="character" w:customStyle="1" w:styleId="af">
    <w:name w:val="Основной текст Знак"/>
    <w:link w:val="af0"/>
    <w:locked/>
    <w:rsid w:val="00CE5CA1"/>
    <w:rPr>
      <w:rFonts w:eastAsia="Times New Roman"/>
    </w:rPr>
  </w:style>
  <w:style w:type="paragraph" w:styleId="af0">
    <w:name w:val="Body Text"/>
    <w:basedOn w:val="a"/>
    <w:link w:val="af"/>
    <w:rsid w:val="00CE5CA1"/>
    <w:pPr>
      <w:widowControl/>
      <w:autoSpaceDE/>
      <w:autoSpaceDN/>
      <w:adjustRightInd/>
      <w:spacing w:after="120" w:line="276" w:lineRule="auto"/>
    </w:pPr>
    <w:rPr>
      <w:rFonts w:asciiTheme="minorHAnsi" w:eastAsia="Times New Roman" w:hAnsiTheme="minorHAnsi" w:cstheme="minorBidi"/>
      <w:sz w:val="22"/>
      <w:szCs w:val="22"/>
      <w:lang w:eastAsia="en-US"/>
    </w:rPr>
  </w:style>
  <w:style w:type="character" w:customStyle="1" w:styleId="13">
    <w:name w:val="Основной текст Знак1"/>
    <w:basedOn w:val="a0"/>
    <w:semiHidden/>
    <w:rsid w:val="00CE5CA1"/>
    <w:rPr>
      <w:rFonts w:ascii="Arial" w:eastAsia="Calibri" w:hAnsi="Arial" w:cs="Arial"/>
      <w:sz w:val="24"/>
      <w:szCs w:val="24"/>
      <w:lang w:eastAsia="ru-RU"/>
    </w:rPr>
  </w:style>
  <w:style w:type="paragraph" w:customStyle="1" w:styleId="NoSpacing1">
    <w:name w:val="No Spacing1"/>
    <w:link w:val="NoSpacingChar"/>
    <w:qFormat/>
    <w:rsid w:val="00CE5CA1"/>
    <w:pPr>
      <w:spacing w:after="0" w:line="240" w:lineRule="auto"/>
    </w:pPr>
    <w:rPr>
      <w:rFonts w:ascii="Calibri" w:eastAsia="Calibri" w:hAnsi="Calibri" w:cs="Times New Roman"/>
      <w:sz w:val="20"/>
      <w:szCs w:val="20"/>
    </w:rPr>
  </w:style>
  <w:style w:type="character" w:customStyle="1" w:styleId="NoSpacingChar">
    <w:name w:val="No Spacing Char"/>
    <w:link w:val="NoSpacing1"/>
    <w:locked/>
    <w:rsid w:val="00CE5CA1"/>
    <w:rPr>
      <w:rFonts w:ascii="Calibri" w:eastAsia="Calibri" w:hAnsi="Calibri" w:cs="Times New Roman"/>
      <w:sz w:val="20"/>
      <w:szCs w:val="20"/>
    </w:rPr>
  </w:style>
  <w:style w:type="table" w:customStyle="1" w:styleId="14">
    <w:name w:val="Сетка таблицы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4">
    <w:name w:val="Font Style54"/>
    <w:rsid w:val="00CE5CA1"/>
    <w:rPr>
      <w:rFonts w:ascii="Times New Roman" w:hAnsi="Times New Roman"/>
      <w:sz w:val="22"/>
    </w:rPr>
  </w:style>
  <w:style w:type="paragraph" w:customStyle="1" w:styleId="ConsPlusTitle">
    <w:name w:val="ConsPlusTitle"/>
    <w:uiPriority w:val="99"/>
    <w:qFormat/>
    <w:rsid w:val="00CE5CA1"/>
    <w:pPr>
      <w:autoSpaceDE w:val="0"/>
      <w:autoSpaceDN w:val="0"/>
      <w:adjustRightInd w:val="0"/>
      <w:spacing w:after="0" w:line="240" w:lineRule="auto"/>
    </w:pPr>
    <w:rPr>
      <w:rFonts w:ascii="Arial" w:eastAsia="Calibri" w:hAnsi="Arial" w:cs="Arial"/>
      <w:b/>
      <w:bCs/>
      <w:sz w:val="20"/>
      <w:szCs w:val="20"/>
      <w:lang w:eastAsia="ru-RU"/>
    </w:rPr>
  </w:style>
  <w:style w:type="paragraph" w:customStyle="1" w:styleId="15">
    <w:name w:val="Без интервала1"/>
    <w:link w:val="NoSpacingChar1"/>
    <w:qFormat/>
    <w:rsid w:val="00CE5CA1"/>
    <w:pPr>
      <w:spacing w:after="0" w:line="240" w:lineRule="auto"/>
    </w:pPr>
    <w:rPr>
      <w:rFonts w:ascii="Calibri" w:eastAsia="Times New Roman" w:hAnsi="Calibri" w:cs="Times New Roman"/>
      <w:szCs w:val="20"/>
      <w:lang w:eastAsia="ru-RU"/>
    </w:rPr>
  </w:style>
  <w:style w:type="character" w:customStyle="1" w:styleId="NoSpacingChar1">
    <w:name w:val="No Spacing Char1"/>
    <w:link w:val="15"/>
    <w:locked/>
    <w:rsid w:val="00CE5CA1"/>
    <w:rPr>
      <w:rFonts w:ascii="Calibri" w:eastAsia="Times New Roman" w:hAnsi="Calibri" w:cs="Times New Roman"/>
      <w:szCs w:val="20"/>
      <w:lang w:eastAsia="ru-RU"/>
    </w:rPr>
  </w:style>
  <w:style w:type="character" w:styleId="af1">
    <w:name w:val="page number"/>
    <w:rsid w:val="00CE5CA1"/>
  </w:style>
  <w:style w:type="numbering" w:customStyle="1" w:styleId="111">
    <w:name w:val="Нет списка111"/>
    <w:next w:val="a2"/>
    <w:uiPriority w:val="99"/>
    <w:semiHidden/>
    <w:unhideWhenUsed/>
    <w:rsid w:val="00CE5CA1"/>
  </w:style>
  <w:style w:type="character" w:customStyle="1" w:styleId="31">
    <w:name w:val="Знак Знак3"/>
    <w:semiHidden/>
    <w:rsid w:val="00CE5CA1"/>
    <w:rPr>
      <w:rFonts w:ascii="Arial" w:hAnsi="Arial" w:cs="Arial"/>
      <w:sz w:val="24"/>
      <w:szCs w:val="24"/>
      <w:lang w:val="ru-RU" w:eastAsia="ru-RU" w:bidi="ar-SA"/>
    </w:rPr>
  </w:style>
  <w:style w:type="character" w:customStyle="1" w:styleId="23">
    <w:name w:val="Знак Знак2"/>
    <w:semiHidden/>
    <w:rsid w:val="00CE5CA1"/>
    <w:rPr>
      <w:rFonts w:ascii="Arial" w:hAnsi="Arial" w:cs="Arial"/>
      <w:sz w:val="24"/>
      <w:szCs w:val="24"/>
      <w:lang w:val="ru-RU" w:eastAsia="ru-RU" w:bidi="ar-SA"/>
    </w:rPr>
  </w:style>
  <w:style w:type="character" w:customStyle="1" w:styleId="16">
    <w:name w:val="Знак Знак1"/>
    <w:semiHidden/>
    <w:rsid w:val="00CE5CA1"/>
    <w:rPr>
      <w:rFonts w:ascii="Calibri" w:hAnsi="Calibri"/>
      <w:lang w:val="ru-RU" w:eastAsia="ru-RU" w:bidi="ar-SA"/>
    </w:rPr>
  </w:style>
  <w:style w:type="character" w:customStyle="1" w:styleId="af2">
    <w:name w:val="Знак Знак"/>
    <w:rsid w:val="00CE5CA1"/>
    <w:rPr>
      <w:rFonts w:ascii="Tahoma" w:hAnsi="Tahoma" w:cs="Tahoma"/>
      <w:sz w:val="16"/>
      <w:szCs w:val="16"/>
      <w:lang w:val="ru-RU" w:eastAsia="ru-RU" w:bidi="ar-SA"/>
    </w:rPr>
  </w:style>
  <w:style w:type="character" w:customStyle="1" w:styleId="af3">
    <w:name w:val="Без интервала Знак"/>
    <w:link w:val="af4"/>
    <w:locked/>
    <w:rsid w:val="00CE5CA1"/>
    <w:rPr>
      <w:rFonts w:ascii="Times New Roman" w:eastAsia="Times New Roman" w:hAnsi="Times New Roman"/>
    </w:rPr>
  </w:style>
  <w:style w:type="paragraph" w:styleId="af4">
    <w:name w:val="No Spacing"/>
    <w:link w:val="af3"/>
    <w:qFormat/>
    <w:rsid w:val="00CE5CA1"/>
    <w:pPr>
      <w:spacing w:after="0" w:line="240" w:lineRule="auto"/>
    </w:pPr>
    <w:rPr>
      <w:rFonts w:ascii="Times New Roman" w:eastAsia="Times New Roman" w:hAnsi="Times New Roman"/>
    </w:rPr>
  </w:style>
  <w:style w:type="numbering" w:customStyle="1" w:styleId="24">
    <w:name w:val="Нет списка2"/>
    <w:next w:val="a2"/>
    <w:uiPriority w:val="99"/>
    <w:semiHidden/>
    <w:unhideWhenUsed/>
    <w:rsid w:val="00CE5CA1"/>
  </w:style>
  <w:style w:type="character" w:styleId="af5">
    <w:name w:val="FollowedHyperlink"/>
    <w:uiPriority w:val="99"/>
    <w:unhideWhenUsed/>
    <w:rsid w:val="00CE5CA1"/>
    <w:rPr>
      <w:color w:val="800080"/>
      <w:u w:val="single"/>
    </w:rPr>
  </w:style>
  <w:style w:type="paragraph" w:customStyle="1" w:styleId="font5">
    <w:name w:val="font5"/>
    <w:basedOn w:val="a"/>
    <w:qFormat/>
    <w:rsid w:val="00CE5CA1"/>
    <w:pPr>
      <w:widowControl/>
      <w:autoSpaceDE/>
      <w:autoSpaceDN/>
      <w:adjustRightInd/>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a"/>
    <w:qFormat/>
    <w:rsid w:val="00CE5CA1"/>
    <w:pPr>
      <w:widowControl/>
      <w:autoSpaceDE/>
      <w:autoSpaceDN/>
      <w:adjustRightInd/>
      <w:spacing w:before="100" w:beforeAutospacing="1" w:after="100" w:afterAutospacing="1"/>
    </w:pPr>
    <w:rPr>
      <w:rFonts w:ascii="Tahoma" w:eastAsia="Times New Roman" w:hAnsi="Tahoma" w:cs="Tahoma"/>
      <w:b/>
      <w:bCs/>
      <w:color w:val="000000"/>
      <w:sz w:val="18"/>
      <w:szCs w:val="18"/>
    </w:rPr>
  </w:style>
  <w:style w:type="paragraph" w:customStyle="1" w:styleId="xl99">
    <w:name w:val="xl99"/>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rPr>
  </w:style>
  <w:style w:type="paragraph" w:customStyle="1" w:styleId="xl100">
    <w:name w:val="xl100"/>
    <w:basedOn w:val="a"/>
    <w:qFormat/>
    <w:rsid w:val="00CE5CA1"/>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01">
    <w:name w:val="xl101"/>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b/>
      <w:bCs/>
    </w:rPr>
  </w:style>
  <w:style w:type="paragraph" w:customStyle="1" w:styleId="xl102">
    <w:name w:val="xl102"/>
    <w:basedOn w:val="a"/>
    <w:qFormat/>
    <w:rsid w:val="00CE5CA1"/>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03">
    <w:name w:val="xl103"/>
    <w:basedOn w:val="a"/>
    <w:qFormat/>
    <w:rsid w:val="00CE5CA1"/>
    <w:pPr>
      <w:widowControl/>
      <w:shd w:val="clear" w:color="000000" w:fill="FFFFFF"/>
      <w:autoSpaceDE/>
      <w:autoSpaceDN/>
      <w:adjustRightInd/>
      <w:spacing w:before="100" w:beforeAutospacing="1" w:after="100" w:afterAutospacing="1"/>
    </w:pPr>
    <w:rPr>
      <w:rFonts w:ascii="Times New Roman" w:eastAsia="Times New Roman" w:hAnsi="Times New Roman" w:cs="Times New Roman"/>
      <w:color w:val="000000"/>
    </w:rPr>
  </w:style>
  <w:style w:type="paragraph" w:customStyle="1" w:styleId="xl104">
    <w:name w:val="xl104"/>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05">
    <w:name w:val="xl105"/>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rPr>
  </w:style>
  <w:style w:type="paragraph" w:customStyle="1" w:styleId="xl106">
    <w:name w:val="xl106"/>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rPr>
  </w:style>
  <w:style w:type="paragraph" w:customStyle="1" w:styleId="xl107">
    <w:name w:val="xl107"/>
    <w:basedOn w:val="a"/>
    <w:qFormat/>
    <w:rsid w:val="00CE5CA1"/>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b/>
      <w:bCs/>
    </w:rPr>
  </w:style>
  <w:style w:type="paragraph" w:customStyle="1" w:styleId="xl108">
    <w:name w:val="xl108"/>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top"/>
    </w:pPr>
    <w:rPr>
      <w:rFonts w:ascii="Times New Roman" w:eastAsia="Times New Roman" w:hAnsi="Times New Roman" w:cs="Times New Roman"/>
      <w:b/>
      <w:bCs/>
    </w:rPr>
  </w:style>
  <w:style w:type="paragraph" w:customStyle="1" w:styleId="xl109">
    <w:name w:val="xl109"/>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top"/>
    </w:pPr>
    <w:rPr>
      <w:rFonts w:ascii="Times New Roman" w:eastAsia="Times New Roman" w:hAnsi="Times New Roman" w:cs="Times New Roman"/>
      <w:b/>
      <w:bCs/>
    </w:rPr>
  </w:style>
  <w:style w:type="paragraph" w:customStyle="1" w:styleId="xl110">
    <w:name w:val="xl110"/>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b/>
      <w:bCs/>
    </w:rPr>
  </w:style>
  <w:style w:type="paragraph" w:customStyle="1" w:styleId="xl111">
    <w:name w:val="xl111"/>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top"/>
    </w:pPr>
    <w:rPr>
      <w:rFonts w:ascii="Times New Roman" w:eastAsia="Times New Roman" w:hAnsi="Times New Roman" w:cs="Times New Roman"/>
    </w:rPr>
  </w:style>
  <w:style w:type="paragraph" w:customStyle="1" w:styleId="xl112">
    <w:name w:val="xl112"/>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rPr>
  </w:style>
  <w:style w:type="paragraph" w:customStyle="1" w:styleId="xl113">
    <w:name w:val="xl113"/>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14">
    <w:name w:val="xl114"/>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rPr>
  </w:style>
  <w:style w:type="paragraph" w:customStyle="1" w:styleId="xl115">
    <w:name w:val="xl115"/>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16">
    <w:name w:val="xl116"/>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top"/>
    </w:pPr>
    <w:rPr>
      <w:rFonts w:ascii="Times New Roman" w:eastAsia="Times New Roman" w:hAnsi="Times New Roman" w:cs="Times New Roman"/>
    </w:rPr>
  </w:style>
  <w:style w:type="paragraph" w:customStyle="1" w:styleId="xl117">
    <w:name w:val="xl117"/>
    <w:basedOn w:val="a"/>
    <w:qFormat/>
    <w:rsid w:val="00CE5CA1"/>
    <w:pPr>
      <w:widowControl/>
      <w:shd w:val="clear" w:color="000000" w:fill="FFFFFF"/>
      <w:autoSpaceDE/>
      <w:autoSpaceDN/>
      <w:adjustRightInd/>
      <w:spacing w:before="100" w:beforeAutospacing="1" w:after="100" w:afterAutospacing="1"/>
    </w:pPr>
    <w:rPr>
      <w:rFonts w:ascii="Times New Roman" w:eastAsia="Times New Roman" w:hAnsi="Times New Roman" w:cs="Times New Roman"/>
      <w:color w:val="000000"/>
    </w:rPr>
  </w:style>
  <w:style w:type="paragraph" w:customStyle="1" w:styleId="xl118">
    <w:name w:val="xl118"/>
    <w:basedOn w:val="a"/>
    <w:qFormat/>
    <w:rsid w:val="00CE5CA1"/>
    <w:pPr>
      <w:widowControl/>
      <w:shd w:val="clear" w:color="000000" w:fill="FFFFFF"/>
      <w:autoSpaceDE/>
      <w:autoSpaceDN/>
      <w:adjustRightInd/>
      <w:spacing w:before="100" w:beforeAutospacing="1" w:after="100" w:afterAutospacing="1"/>
    </w:pPr>
    <w:rPr>
      <w:rFonts w:ascii="Times New Roman" w:eastAsia="Times New Roman" w:hAnsi="Times New Roman" w:cs="Times New Roman"/>
      <w:color w:val="000000"/>
    </w:rPr>
  </w:style>
  <w:style w:type="paragraph" w:customStyle="1" w:styleId="xl119">
    <w:name w:val="xl119"/>
    <w:basedOn w:val="a"/>
    <w:qFormat/>
    <w:rsid w:val="00CE5CA1"/>
    <w:pPr>
      <w:widowControl/>
      <w:shd w:val="clear" w:color="000000" w:fill="FFFFFF"/>
      <w:autoSpaceDE/>
      <w:autoSpaceDN/>
      <w:adjustRightInd/>
      <w:spacing w:before="100" w:beforeAutospacing="1" w:after="100" w:afterAutospacing="1"/>
      <w:textAlignment w:val="center"/>
    </w:pPr>
    <w:rPr>
      <w:rFonts w:ascii="Times New Roman" w:eastAsia="Times New Roman" w:hAnsi="Times New Roman" w:cs="Times New Roman"/>
      <w:color w:val="000000"/>
    </w:rPr>
  </w:style>
  <w:style w:type="paragraph" w:customStyle="1" w:styleId="xl120">
    <w:name w:val="xl120"/>
    <w:basedOn w:val="a"/>
    <w:qFormat/>
    <w:rsid w:val="00CE5CA1"/>
    <w:pPr>
      <w:widowControl/>
      <w:shd w:val="clear" w:color="000000" w:fill="FFFFFF"/>
      <w:autoSpaceDE/>
      <w:autoSpaceDN/>
      <w:adjustRightInd/>
      <w:spacing w:before="100" w:beforeAutospacing="1" w:after="100" w:afterAutospacing="1"/>
      <w:jc w:val="center"/>
    </w:pPr>
    <w:rPr>
      <w:rFonts w:ascii="Times New Roman" w:eastAsia="Times New Roman" w:hAnsi="Times New Roman" w:cs="Times New Roman"/>
      <w:color w:val="000000"/>
    </w:rPr>
  </w:style>
  <w:style w:type="paragraph" w:customStyle="1" w:styleId="xl121">
    <w:name w:val="xl121"/>
    <w:basedOn w:val="a"/>
    <w:qFormat/>
    <w:rsid w:val="00CE5CA1"/>
    <w:pPr>
      <w:widowControl/>
      <w:shd w:val="clear" w:color="000000" w:fill="FFFFFF"/>
      <w:autoSpaceDE/>
      <w:autoSpaceDN/>
      <w:adjustRightInd/>
      <w:spacing w:before="100" w:beforeAutospacing="1" w:after="100" w:afterAutospacing="1"/>
    </w:pPr>
    <w:rPr>
      <w:rFonts w:ascii="Times New Roman" w:eastAsia="Times New Roman" w:hAnsi="Times New Roman" w:cs="Times New Roman"/>
      <w:color w:val="000000"/>
    </w:rPr>
  </w:style>
  <w:style w:type="paragraph" w:customStyle="1" w:styleId="xl122">
    <w:name w:val="xl122"/>
    <w:basedOn w:val="a"/>
    <w:qFormat/>
    <w:rsid w:val="00CE5CA1"/>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rPr>
  </w:style>
  <w:style w:type="paragraph" w:customStyle="1" w:styleId="xl123">
    <w:name w:val="xl123"/>
    <w:basedOn w:val="a"/>
    <w:qFormat/>
    <w:rsid w:val="00CE5CA1"/>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rPr>
  </w:style>
  <w:style w:type="paragraph" w:customStyle="1" w:styleId="xl124">
    <w:name w:val="xl124"/>
    <w:basedOn w:val="a"/>
    <w:qFormat/>
    <w:rsid w:val="00CE5CA1"/>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rPr>
  </w:style>
  <w:style w:type="paragraph" w:customStyle="1" w:styleId="xl125">
    <w:name w:val="xl125"/>
    <w:basedOn w:val="a"/>
    <w:qFormat/>
    <w:rsid w:val="00CE5CA1"/>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26">
    <w:name w:val="xl126"/>
    <w:basedOn w:val="a"/>
    <w:qFormat/>
    <w:rsid w:val="00CE5CA1"/>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pPr>
    <w:rPr>
      <w:rFonts w:ascii="Times New Roman" w:eastAsia="Times New Roman" w:hAnsi="Times New Roman" w:cs="Times New Roman"/>
      <w:b/>
      <w:bCs/>
    </w:rPr>
  </w:style>
  <w:style w:type="paragraph" w:customStyle="1" w:styleId="xl127">
    <w:name w:val="xl127"/>
    <w:basedOn w:val="a"/>
    <w:qFormat/>
    <w:rsid w:val="00CE5CA1"/>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pPr>
    <w:rPr>
      <w:rFonts w:ascii="Times New Roman" w:eastAsia="Times New Roman" w:hAnsi="Times New Roman" w:cs="Times New Roman"/>
      <w:b/>
      <w:bCs/>
    </w:rPr>
  </w:style>
  <w:style w:type="paragraph" w:customStyle="1" w:styleId="xl128">
    <w:name w:val="xl128"/>
    <w:basedOn w:val="a"/>
    <w:qFormat/>
    <w:rsid w:val="00CE5CA1"/>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rPr>
  </w:style>
  <w:style w:type="paragraph" w:customStyle="1" w:styleId="xl129">
    <w:name w:val="xl129"/>
    <w:basedOn w:val="a"/>
    <w:qFormat/>
    <w:rsid w:val="00CE5CA1"/>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rPr>
  </w:style>
  <w:style w:type="paragraph" w:customStyle="1" w:styleId="xl130">
    <w:name w:val="xl130"/>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top"/>
    </w:pPr>
    <w:rPr>
      <w:rFonts w:ascii="Times New Roman" w:eastAsia="Times New Roman" w:hAnsi="Times New Roman" w:cs="Times New Roman"/>
    </w:rPr>
  </w:style>
  <w:style w:type="paragraph" w:customStyle="1" w:styleId="xl131">
    <w:name w:val="xl131"/>
    <w:basedOn w:val="a"/>
    <w:qFormat/>
    <w:rsid w:val="00CE5CA1"/>
    <w:pPr>
      <w:widowControl/>
      <w:pBdr>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32">
    <w:name w:val="xl132"/>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33">
    <w:name w:val="xl133"/>
    <w:basedOn w:val="a"/>
    <w:qFormat/>
    <w:rsid w:val="00CE5CA1"/>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34">
    <w:name w:val="xl134"/>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35">
    <w:name w:val="xl135"/>
    <w:basedOn w:val="a"/>
    <w:qFormat/>
    <w:rsid w:val="00CE5CA1"/>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36">
    <w:name w:val="xl136"/>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rPr>
  </w:style>
  <w:style w:type="paragraph" w:customStyle="1" w:styleId="xl137">
    <w:name w:val="xl137"/>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38">
    <w:name w:val="xl138"/>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rPr>
  </w:style>
  <w:style w:type="paragraph" w:customStyle="1" w:styleId="xl139">
    <w:name w:val="xl139"/>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rPr>
  </w:style>
  <w:style w:type="paragraph" w:customStyle="1" w:styleId="xl140">
    <w:name w:val="xl140"/>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41">
    <w:name w:val="xl141"/>
    <w:basedOn w:val="a"/>
    <w:qFormat/>
    <w:rsid w:val="00CE5CA1"/>
    <w:pPr>
      <w:widowControl/>
      <w:shd w:val="clear" w:color="000000" w:fill="FFFFFF"/>
      <w:autoSpaceDE/>
      <w:autoSpaceDN/>
      <w:adjustRightInd/>
      <w:spacing w:before="100" w:beforeAutospacing="1" w:after="100" w:afterAutospacing="1"/>
      <w:jc w:val="center"/>
    </w:pPr>
    <w:rPr>
      <w:rFonts w:ascii="Times New Roman" w:eastAsia="Times New Roman" w:hAnsi="Times New Roman" w:cs="Times New Roman"/>
      <w:color w:val="000000"/>
    </w:rPr>
  </w:style>
  <w:style w:type="paragraph" w:customStyle="1" w:styleId="xl142">
    <w:name w:val="xl142"/>
    <w:basedOn w:val="a"/>
    <w:qFormat/>
    <w:rsid w:val="00CE5CA1"/>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43">
    <w:name w:val="xl143"/>
    <w:basedOn w:val="a"/>
    <w:qFormat/>
    <w:rsid w:val="00CE5CA1"/>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44">
    <w:name w:val="xl144"/>
    <w:basedOn w:val="a"/>
    <w:qFormat/>
    <w:rsid w:val="00CE5CA1"/>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45">
    <w:name w:val="xl145"/>
    <w:basedOn w:val="a"/>
    <w:qFormat/>
    <w:rsid w:val="00CE5CA1"/>
    <w:pPr>
      <w:widowControl/>
      <w:shd w:val="clear" w:color="000000" w:fill="FFFFFF"/>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46">
    <w:name w:val="xl146"/>
    <w:basedOn w:val="a"/>
    <w:qFormat/>
    <w:rsid w:val="00CE5CA1"/>
    <w:pPr>
      <w:widowControl/>
      <w:shd w:val="clear" w:color="000000" w:fill="FFFFFF"/>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47">
    <w:name w:val="xl147"/>
    <w:basedOn w:val="a"/>
    <w:qFormat/>
    <w:rsid w:val="00CE5CA1"/>
    <w:pPr>
      <w:widowControl/>
      <w:shd w:val="clear" w:color="000000" w:fill="FFFFFF"/>
      <w:autoSpaceDE/>
      <w:autoSpaceDN/>
      <w:adjustRightInd/>
      <w:spacing w:before="100" w:beforeAutospacing="1" w:after="100" w:afterAutospacing="1"/>
      <w:textAlignment w:val="center"/>
    </w:pPr>
    <w:rPr>
      <w:rFonts w:ascii="Times New Roman" w:eastAsia="Times New Roman" w:hAnsi="Times New Roman" w:cs="Times New Roman"/>
      <w:color w:val="000000"/>
      <w:sz w:val="22"/>
      <w:szCs w:val="22"/>
    </w:rPr>
  </w:style>
  <w:style w:type="paragraph" w:customStyle="1" w:styleId="xl148">
    <w:name w:val="xl148"/>
    <w:basedOn w:val="a"/>
    <w:qFormat/>
    <w:rsid w:val="00CE5CA1"/>
    <w:pPr>
      <w:widowControl/>
      <w:shd w:val="clear" w:color="000000" w:fill="FFFFFF"/>
      <w:autoSpaceDE/>
      <w:autoSpaceDN/>
      <w:adjustRightInd/>
      <w:spacing w:before="100" w:beforeAutospacing="1" w:after="100" w:afterAutospacing="1"/>
      <w:jc w:val="center"/>
    </w:pPr>
    <w:rPr>
      <w:rFonts w:ascii="Times New Roman" w:eastAsia="Times New Roman" w:hAnsi="Times New Roman" w:cs="Times New Roman"/>
      <w:color w:val="000000"/>
      <w:sz w:val="22"/>
      <w:szCs w:val="22"/>
    </w:rPr>
  </w:style>
  <w:style w:type="paragraph" w:customStyle="1" w:styleId="xl149">
    <w:name w:val="xl149"/>
    <w:basedOn w:val="a"/>
    <w:qFormat/>
    <w:rsid w:val="00CE5CA1"/>
    <w:pPr>
      <w:widowControl/>
      <w:shd w:val="clear" w:color="000000" w:fill="FFFFFF"/>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50">
    <w:name w:val="xl150"/>
    <w:basedOn w:val="a"/>
    <w:qFormat/>
    <w:rsid w:val="00CE5CA1"/>
    <w:pPr>
      <w:widowControl/>
      <w:shd w:val="clear" w:color="000000" w:fill="FFFFFF"/>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51">
    <w:name w:val="xl151"/>
    <w:basedOn w:val="a"/>
    <w:qFormat/>
    <w:rsid w:val="00CE5CA1"/>
    <w:pPr>
      <w:widowControl/>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52">
    <w:name w:val="xl152"/>
    <w:basedOn w:val="a"/>
    <w:qFormat/>
    <w:rsid w:val="00CE5CA1"/>
    <w:pPr>
      <w:widowControl/>
      <w:shd w:val="clear" w:color="000000" w:fill="FFFF99"/>
      <w:autoSpaceDE/>
      <w:autoSpaceDN/>
      <w:adjustRightInd/>
      <w:spacing w:before="100" w:beforeAutospacing="1" w:after="100" w:afterAutospacing="1"/>
      <w:textAlignment w:val="center"/>
    </w:pPr>
    <w:rPr>
      <w:rFonts w:ascii="Times New Roman" w:eastAsia="Times New Roman" w:hAnsi="Times New Roman" w:cs="Times New Roman"/>
      <w:color w:val="000000"/>
      <w:sz w:val="22"/>
      <w:szCs w:val="22"/>
    </w:rPr>
  </w:style>
  <w:style w:type="paragraph" w:customStyle="1" w:styleId="xl153">
    <w:name w:val="xl153"/>
    <w:basedOn w:val="a"/>
    <w:qFormat/>
    <w:rsid w:val="00CE5CA1"/>
    <w:pPr>
      <w:widowControl/>
      <w:autoSpaceDE/>
      <w:autoSpaceDN/>
      <w:adjustRightInd/>
      <w:spacing w:before="100" w:beforeAutospacing="1" w:after="100" w:afterAutospacing="1"/>
      <w:textAlignment w:val="center"/>
    </w:pPr>
    <w:rPr>
      <w:rFonts w:ascii="Times New Roman" w:eastAsia="Times New Roman" w:hAnsi="Times New Roman" w:cs="Times New Roman"/>
      <w:color w:val="000000"/>
      <w:sz w:val="22"/>
      <w:szCs w:val="22"/>
    </w:rPr>
  </w:style>
  <w:style w:type="paragraph" w:customStyle="1" w:styleId="xl154">
    <w:name w:val="xl154"/>
    <w:basedOn w:val="a"/>
    <w:qFormat/>
    <w:rsid w:val="00CE5CA1"/>
    <w:pPr>
      <w:widowControl/>
      <w:shd w:val="clear" w:color="000000" w:fill="CCCCFF"/>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55">
    <w:name w:val="xl155"/>
    <w:basedOn w:val="a"/>
    <w:qFormat/>
    <w:rsid w:val="00CE5CA1"/>
    <w:pPr>
      <w:widowControl/>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56">
    <w:name w:val="xl156"/>
    <w:basedOn w:val="a"/>
    <w:qFormat/>
    <w:rsid w:val="00CE5CA1"/>
    <w:pPr>
      <w:widowControl/>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57">
    <w:name w:val="xl157"/>
    <w:basedOn w:val="a"/>
    <w:qFormat/>
    <w:rsid w:val="00CE5CA1"/>
    <w:pPr>
      <w:widowControl/>
      <w:autoSpaceDE/>
      <w:autoSpaceDN/>
      <w:adjustRightInd/>
      <w:spacing w:before="100" w:beforeAutospacing="1" w:after="100" w:afterAutospacing="1"/>
      <w:textAlignment w:val="center"/>
    </w:pPr>
    <w:rPr>
      <w:rFonts w:ascii="Times New Roman" w:eastAsia="Times New Roman" w:hAnsi="Times New Roman" w:cs="Times New Roman"/>
      <w:color w:val="000000"/>
      <w:sz w:val="22"/>
      <w:szCs w:val="22"/>
    </w:rPr>
  </w:style>
  <w:style w:type="paragraph" w:customStyle="1" w:styleId="xl158">
    <w:name w:val="xl158"/>
    <w:basedOn w:val="a"/>
    <w:qFormat/>
    <w:rsid w:val="00CE5CA1"/>
    <w:pPr>
      <w:widowControl/>
      <w:shd w:val="clear" w:color="000000" w:fill="CCFFCC"/>
      <w:autoSpaceDE/>
      <w:autoSpaceDN/>
      <w:adjustRightInd/>
      <w:spacing w:before="100" w:beforeAutospacing="1" w:after="100" w:afterAutospacing="1"/>
      <w:jc w:val="center"/>
    </w:pPr>
    <w:rPr>
      <w:rFonts w:ascii="Times New Roman" w:eastAsia="Times New Roman" w:hAnsi="Times New Roman" w:cs="Times New Roman"/>
      <w:color w:val="000000"/>
      <w:sz w:val="22"/>
      <w:szCs w:val="22"/>
    </w:rPr>
  </w:style>
  <w:style w:type="paragraph" w:customStyle="1" w:styleId="xl159">
    <w:name w:val="xl159"/>
    <w:basedOn w:val="a"/>
    <w:qFormat/>
    <w:rsid w:val="00CE5CA1"/>
    <w:pPr>
      <w:widowControl/>
      <w:autoSpaceDE/>
      <w:autoSpaceDN/>
      <w:adjustRightInd/>
      <w:spacing w:before="100" w:beforeAutospacing="1" w:after="100" w:afterAutospacing="1"/>
    </w:pPr>
    <w:rPr>
      <w:rFonts w:ascii="Times New Roman" w:eastAsia="Times New Roman" w:hAnsi="Times New Roman" w:cs="Times New Roman"/>
      <w:color w:val="000000"/>
      <w:sz w:val="22"/>
      <w:szCs w:val="22"/>
    </w:rPr>
  </w:style>
  <w:style w:type="paragraph" w:customStyle="1" w:styleId="xl160">
    <w:name w:val="xl160"/>
    <w:basedOn w:val="a"/>
    <w:qFormat/>
    <w:rsid w:val="00CE5CA1"/>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61">
    <w:name w:val="xl161"/>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62">
    <w:name w:val="xl162"/>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sz w:val="28"/>
      <w:szCs w:val="28"/>
    </w:rPr>
  </w:style>
  <w:style w:type="paragraph" w:customStyle="1" w:styleId="xl163">
    <w:name w:val="xl163"/>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64">
    <w:name w:val="xl164"/>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65">
    <w:name w:val="xl165"/>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66">
    <w:name w:val="xl166"/>
    <w:basedOn w:val="a"/>
    <w:qFormat/>
    <w:rsid w:val="00CE5CA1"/>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67">
    <w:name w:val="xl167"/>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rPr>
  </w:style>
  <w:style w:type="paragraph" w:customStyle="1" w:styleId="xl168">
    <w:name w:val="xl168"/>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sz w:val="28"/>
      <w:szCs w:val="28"/>
    </w:rPr>
  </w:style>
  <w:style w:type="paragraph" w:customStyle="1" w:styleId="xl169">
    <w:name w:val="xl169"/>
    <w:basedOn w:val="a"/>
    <w:qFormat/>
    <w:rsid w:val="00CE5CA1"/>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70">
    <w:name w:val="xl170"/>
    <w:basedOn w:val="a"/>
    <w:qFormat/>
    <w:rsid w:val="00CE5CA1"/>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71">
    <w:name w:val="xl171"/>
    <w:basedOn w:val="a"/>
    <w:qFormat/>
    <w:rsid w:val="00CE5CA1"/>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jc w:val="center"/>
      <w:textAlignment w:val="top"/>
    </w:pPr>
    <w:rPr>
      <w:rFonts w:ascii="Times New Roman" w:eastAsia="Times New Roman" w:hAnsi="Times New Roman" w:cs="Times New Roman"/>
      <w:b/>
      <w:bCs/>
    </w:rPr>
  </w:style>
  <w:style w:type="paragraph" w:customStyle="1" w:styleId="xl172">
    <w:name w:val="xl172"/>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73">
    <w:name w:val="xl173"/>
    <w:basedOn w:val="a"/>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74">
    <w:name w:val="xl174"/>
    <w:basedOn w:val="a"/>
    <w:uiPriority w:val="99"/>
    <w:qFormat/>
    <w:rsid w:val="00CE5CA1"/>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75">
    <w:name w:val="xl175"/>
    <w:basedOn w:val="a"/>
    <w:uiPriority w:val="99"/>
    <w:qFormat/>
    <w:rsid w:val="00CE5CA1"/>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76">
    <w:name w:val="xl176"/>
    <w:basedOn w:val="a"/>
    <w:uiPriority w:val="99"/>
    <w:qFormat/>
    <w:rsid w:val="00CE5CA1"/>
    <w:pPr>
      <w:widowControl/>
      <w:pBdr>
        <w:top w:val="single" w:sz="4"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77">
    <w:name w:val="xl177"/>
    <w:basedOn w:val="a"/>
    <w:uiPriority w:val="99"/>
    <w:qFormat/>
    <w:rsid w:val="00CE5CA1"/>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78">
    <w:name w:val="xl178"/>
    <w:basedOn w:val="a"/>
    <w:uiPriority w:val="99"/>
    <w:qFormat/>
    <w:rsid w:val="00CE5CA1"/>
    <w:pPr>
      <w:widowControl/>
      <w:pBdr>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79">
    <w:name w:val="xl179"/>
    <w:basedOn w:val="a"/>
    <w:uiPriority w:val="99"/>
    <w:qFormat/>
    <w:rsid w:val="00CE5CA1"/>
    <w:pPr>
      <w:widowControl/>
      <w:pBdr>
        <w:top w:val="single" w:sz="4"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80">
    <w:name w:val="xl180"/>
    <w:basedOn w:val="a"/>
    <w:uiPriority w:val="99"/>
    <w:qFormat/>
    <w:rsid w:val="00CE5CA1"/>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81">
    <w:name w:val="xl181"/>
    <w:basedOn w:val="a"/>
    <w:uiPriority w:val="99"/>
    <w:qFormat/>
    <w:rsid w:val="00CE5CA1"/>
    <w:pPr>
      <w:widowControl/>
      <w:pBdr>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82">
    <w:name w:val="xl182"/>
    <w:basedOn w:val="a"/>
    <w:uiPriority w:val="99"/>
    <w:qFormat/>
    <w:rsid w:val="00CE5CA1"/>
    <w:pPr>
      <w:widowControl/>
      <w:pBdr>
        <w:top w:val="single" w:sz="4" w:space="0" w:color="auto"/>
        <w:left w:val="single" w:sz="8"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rPr>
  </w:style>
  <w:style w:type="paragraph" w:customStyle="1" w:styleId="xl183">
    <w:name w:val="xl183"/>
    <w:basedOn w:val="a"/>
    <w:uiPriority w:val="99"/>
    <w:qFormat/>
    <w:rsid w:val="00CE5CA1"/>
    <w:pPr>
      <w:widowControl/>
      <w:pBdr>
        <w:left w:val="single" w:sz="8" w:space="0" w:color="auto"/>
        <w:bottom w:val="single" w:sz="4"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rPr>
  </w:style>
  <w:style w:type="paragraph" w:customStyle="1" w:styleId="xl184">
    <w:name w:val="xl184"/>
    <w:basedOn w:val="a"/>
    <w:uiPriority w:val="99"/>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rPr>
  </w:style>
  <w:style w:type="paragraph" w:customStyle="1" w:styleId="xl185">
    <w:name w:val="xl185"/>
    <w:basedOn w:val="a"/>
    <w:uiPriority w:val="99"/>
    <w:qFormat/>
    <w:rsid w:val="00CE5CA1"/>
    <w:pPr>
      <w:widowControl/>
      <w:pBdr>
        <w:top w:val="single" w:sz="4"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rPr>
  </w:style>
  <w:style w:type="paragraph" w:customStyle="1" w:styleId="xl186">
    <w:name w:val="xl186"/>
    <w:basedOn w:val="a"/>
    <w:uiPriority w:val="99"/>
    <w:qFormat/>
    <w:rsid w:val="00CE5CA1"/>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rPr>
  </w:style>
  <w:style w:type="paragraph" w:customStyle="1" w:styleId="xl187">
    <w:name w:val="xl187"/>
    <w:basedOn w:val="a"/>
    <w:uiPriority w:val="99"/>
    <w:qFormat/>
    <w:rsid w:val="00CE5CA1"/>
    <w:pPr>
      <w:widowControl/>
      <w:pBdr>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rPr>
  </w:style>
  <w:style w:type="paragraph" w:customStyle="1" w:styleId="xl188">
    <w:name w:val="xl188"/>
    <w:basedOn w:val="a"/>
    <w:uiPriority w:val="99"/>
    <w:qFormat/>
    <w:rsid w:val="00CE5CA1"/>
    <w:pPr>
      <w:widowControl/>
      <w:pBdr>
        <w:top w:val="single" w:sz="4"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89">
    <w:name w:val="xl189"/>
    <w:basedOn w:val="a"/>
    <w:uiPriority w:val="99"/>
    <w:qFormat/>
    <w:rsid w:val="00CE5CA1"/>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90">
    <w:name w:val="xl190"/>
    <w:basedOn w:val="a"/>
    <w:uiPriority w:val="99"/>
    <w:qFormat/>
    <w:rsid w:val="00CE5CA1"/>
    <w:pPr>
      <w:widowControl/>
      <w:pBdr>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91">
    <w:name w:val="xl191"/>
    <w:basedOn w:val="a"/>
    <w:uiPriority w:val="99"/>
    <w:qFormat/>
    <w:rsid w:val="00CE5CA1"/>
    <w:pPr>
      <w:widowControl/>
      <w:autoSpaceDE/>
      <w:autoSpaceDN/>
      <w:adjustRightInd/>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192">
    <w:name w:val="xl192"/>
    <w:basedOn w:val="a"/>
    <w:uiPriority w:val="99"/>
    <w:qFormat/>
    <w:rsid w:val="00CE5CA1"/>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93">
    <w:name w:val="xl193"/>
    <w:basedOn w:val="a"/>
    <w:uiPriority w:val="99"/>
    <w:qFormat/>
    <w:rsid w:val="00CE5CA1"/>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rPr>
  </w:style>
  <w:style w:type="paragraph" w:customStyle="1" w:styleId="xl194">
    <w:name w:val="xl194"/>
    <w:basedOn w:val="a"/>
    <w:uiPriority w:val="99"/>
    <w:qFormat/>
    <w:rsid w:val="00CE5CA1"/>
    <w:pPr>
      <w:widowControl/>
      <w:pBdr>
        <w:top w:val="single" w:sz="4"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95">
    <w:name w:val="xl195"/>
    <w:basedOn w:val="a"/>
    <w:uiPriority w:val="99"/>
    <w:qFormat/>
    <w:rsid w:val="00CE5CA1"/>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96">
    <w:name w:val="xl196"/>
    <w:basedOn w:val="a"/>
    <w:uiPriority w:val="99"/>
    <w:qFormat/>
    <w:rsid w:val="00CE5CA1"/>
    <w:pPr>
      <w:widowControl/>
      <w:pBdr>
        <w:top w:val="single" w:sz="4"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rPr>
  </w:style>
  <w:style w:type="paragraph" w:customStyle="1" w:styleId="xl197">
    <w:name w:val="xl197"/>
    <w:basedOn w:val="a"/>
    <w:uiPriority w:val="99"/>
    <w:qFormat/>
    <w:rsid w:val="00CE5CA1"/>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rPr>
  </w:style>
  <w:style w:type="paragraph" w:customStyle="1" w:styleId="xl198">
    <w:name w:val="xl198"/>
    <w:basedOn w:val="a"/>
    <w:uiPriority w:val="99"/>
    <w:qFormat/>
    <w:rsid w:val="00CE5CA1"/>
    <w:pPr>
      <w:widowControl/>
      <w:pBdr>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rPr>
  </w:style>
  <w:style w:type="paragraph" w:customStyle="1" w:styleId="xl199">
    <w:name w:val="xl199"/>
    <w:basedOn w:val="a"/>
    <w:uiPriority w:val="99"/>
    <w:qFormat/>
    <w:rsid w:val="00CE5CA1"/>
    <w:pPr>
      <w:widowControl/>
      <w:pBdr>
        <w:left w:val="single" w:sz="8" w:space="0" w:color="auto"/>
        <w:right w:val="single" w:sz="8" w:space="0" w:color="auto"/>
      </w:pBdr>
      <w:autoSpaceDE/>
      <w:autoSpaceDN/>
      <w:adjustRightInd/>
      <w:spacing w:before="100" w:beforeAutospacing="1" w:after="100" w:afterAutospacing="1"/>
      <w:textAlignment w:val="center"/>
    </w:pPr>
    <w:rPr>
      <w:rFonts w:ascii="Times New Roman" w:eastAsia="Times New Roman" w:hAnsi="Times New Roman" w:cs="Times New Roman"/>
    </w:rPr>
  </w:style>
  <w:style w:type="paragraph" w:styleId="af6">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
    <w:link w:val="af7"/>
    <w:uiPriority w:val="99"/>
    <w:unhideWhenUsed/>
    <w:qFormat/>
    <w:rsid w:val="00CE5CA1"/>
    <w:pPr>
      <w:widowControl/>
      <w:autoSpaceDE/>
      <w:autoSpaceDN/>
      <w:adjustRightInd/>
      <w:spacing w:before="100" w:beforeAutospacing="1" w:after="100" w:afterAutospacing="1"/>
    </w:pPr>
    <w:rPr>
      <w:rFonts w:ascii="Times New Roman" w:eastAsia="Times New Roman" w:hAnsi="Times New Roman" w:cs="Times New Roman"/>
    </w:rPr>
  </w:style>
  <w:style w:type="table" w:customStyle="1" w:styleId="112">
    <w:name w:val="Сетка таблицы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semiHidden/>
    <w:unhideWhenUsed/>
    <w:rsid w:val="00CE5CA1"/>
  </w:style>
  <w:style w:type="paragraph" w:customStyle="1" w:styleId="25">
    <w:name w:val="Абзац списка2"/>
    <w:basedOn w:val="a"/>
    <w:uiPriority w:val="99"/>
    <w:qFormat/>
    <w:rsid w:val="00CE5CA1"/>
    <w:pPr>
      <w:widowControl/>
      <w:autoSpaceDE/>
      <w:autoSpaceDN/>
      <w:adjustRightInd/>
      <w:spacing w:after="200" w:line="276" w:lineRule="auto"/>
      <w:ind w:left="720"/>
      <w:contextualSpacing/>
    </w:pPr>
    <w:rPr>
      <w:rFonts w:ascii="Calibri" w:eastAsia="Times New Roman" w:hAnsi="Calibri" w:cs="Times New Roman"/>
      <w:sz w:val="22"/>
      <w:szCs w:val="22"/>
      <w:lang w:eastAsia="en-US"/>
    </w:rPr>
  </w:style>
  <w:style w:type="paragraph" w:customStyle="1" w:styleId="26">
    <w:name w:val="Без интервала2"/>
    <w:uiPriority w:val="99"/>
    <w:qFormat/>
    <w:rsid w:val="00CE5CA1"/>
    <w:pPr>
      <w:spacing w:after="0" w:line="240" w:lineRule="auto"/>
    </w:pPr>
    <w:rPr>
      <w:rFonts w:ascii="Calibri" w:eastAsia="Calibri" w:hAnsi="Calibri" w:cs="Times New Roman"/>
      <w:lang w:eastAsia="ru-RU"/>
    </w:rPr>
  </w:style>
  <w:style w:type="numbering" w:customStyle="1" w:styleId="33">
    <w:name w:val="Нет списка3"/>
    <w:next w:val="a2"/>
    <w:uiPriority w:val="99"/>
    <w:semiHidden/>
    <w:unhideWhenUsed/>
    <w:rsid w:val="00CE5CA1"/>
  </w:style>
  <w:style w:type="table" w:customStyle="1" w:styleId="120">
    <w:name w:val="Сетка таблицы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semiHidden/>
    <w:unhideWhenUsed/>
    <w:rsid w:val="00CE5CA1"/>
  </w:style>
  <w:style w:type="character" w:customStyle="1" w:styleId="apple-converted-space">
    <w:name w:val="apple-converted-space"/>
    <w:rsid w:val="00CE5CA1"/>
  </w:style>
  <w:style w:type="numbering" w:customStyle="1" w:styleId="42">
    <w:name w:val="Нет списка4"/>
    <w:next w:val="a2"/>
    <w:uiPriority w:val="99"/>
    <w:semiHidden/>
    <w:unhideWhenUsed/>
    <w:rsid w:val="00CE5CA1"/>
  </w:style>
  <w:style w:type="numbering" w:customStyle="1" w:styleId="130">
    <w:name w:val="Нет списка13"/>
    <w:next w:val="a2"/>
    <w:uiPriority w:val="99"/>
    <w:semiHidden/>
    <w:unhideWhenUsed/>
    <w:rsid w:val="00CE5CA1"/>
  </w:style>
  <w:style w:type="numbering" w:customStyle="1" w:styleId="51">
    <w:name w:val="Нет списка5"/>
    <w:next w:val="a2"/>
    <w:uiPriority w:val="99"/>
    <w:semiHidden/>
    <w:unhideWhenUsed/>
    <w:rsid w:val="00CE5CA1"/>
  </w:style>
  <w:style w:type="numbering" w:customStyle="1" w:styleId="140">
    <w:name w:val="Нет списка14"/>
    <w:next w:val="a2"/>
    <w:semiHidden/>
    <w:rsid w:val="00CE5CA1"/>
  </w:style>
  <w:style w:type="paragraph" w:styleId="34">
    <w:name w:val="Body Text Indent 3"/>
    <w:basedOn w:val="a"/>
    <w:link w:val="35"/>
    <w:uiPriority w:val="99"/>
    <w:rsid w:val="00CE5CA1"/>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rsid w:val="00CE5CA1"/>
    <w:rPr>
      <w:rFonts w:ascii="Times New Roman" w:eastAsia="Times New Roman" w:hAnsi="Times New Roman" w:cs="Times New Roman"/>
      <w:sz w:val="16"/>
      <w:szCs w:val="16"/>
      <w:lang w:eastAsia="ru-RU"/>
    </w:rPr>
  </w:style>
  <w:style w:type="paragraph" w:styleId="af8">
    <w:name w:val="Body Text Indent"/>
    <w:basedOn w:val="a"/>
    <w:link w:val="af9"/>
    <w:rsid w:val="00CE5CA1"/>
    <w:pPr>
      <w:widowControl/>
      <w:autoSpaceDE/>
      <w:autoSpaceDN/>
      <w:adjustRightInd/>
      <w:spacing w:after="120"/>
      <w:ind w:left="283"/>
    </w:pPr>
    <w:rPr>
      <w:rFonts w:ascii="Times New Roman" w:eastAsia="Times New Roman" w:hAnsi="Times New Roman" w:cs="Times New Roman"/>
      <w:sz w:val="20"/>
      <w:szCs w:val="20"/>
    </w:rPr>
  </w:style>
  <w:style w:type="character" w:customStyle="1" w:styleId="af9">
    <w:name w:val="Основной текст с отступом Знак"/>
    <w:basedOn w:val="a0"/>
    <w:link w:val="af8"/>
    <w:rsid w:val="00CE5CA1"/>
    <w:rPr>
      <w:rFonts w:ascii="Times New Roman" w:eastAsia="Times New Roman" w:hAnsi="Times New Roman" w:cs="Times New Roman"/>
      <w:sz w:val="20"/>
      <w:szCs w:val="20"/>
      <w:lang w:eastAsia="ru-RU"/>
    </w:rPr>
  </w:style>
  <w:style w:type="paragraph" w:styleId="27">
    <w:name w:val="Body Text 2"/>
    <w:basedOn w:val="a"/>
    <w:link w:val="28"/>
    <w:uiPriority w:val="99"/>
    <w:rsid w:val="00CE5CA1"/>
    <w:pPr>
      <w:widowControl/>
      <w:autoSpaceDE/>
      <w:autoSpaceDN/>
      <w:adjustRightInd/>
      <w:spacing w:after="120" w:line="480" w:lineRule="auto"/>
    </w:pPr>
    <w:rPr>
      <w:rFonts w:ascii="Times New Roman" w:eastAsia="Times New Roman" w:hAnsi="Times New Roman" w:cs="Times New Roman"/>
    </w:rPr>
  </w:style>
  <w:style w:type="character" w:customStyle="1" w:styleId="28">
    <w:name w:val="Основной текст 2 Знак"/>
    <w:basedOn w:val="a0"/>
    <w:link w:val="27"/>
    <w:uiPriority w:val="99"/>
    <w:rsid w:val="00CE5CA1"/>
    <w:rPr>
      <w:rFonts w:ascii="Times New Roman" w:eastAsia="Times New Roman" w:hAnsi="Times New Roman" w:cs="Times New Roman"/>
      <w:sz w:val="24"/>
      <w:szCs w:val="24"/>
      <w:lang w:eastAsia="ru-RU"/>
    </w:rPr>
  </w:style>
  <w:style w:type="paragraph" w:styleId="afa">
    <w:name w:val="Block Text"/>
    <w:basedOn w:val="a"/>
    <w:rsid w:val="00CE5CA1"/>
    <w:pPr>
      <w:widowControl/>
      <w:autoSpaceDE/>
      <w:autoSpaceDN/>
      <w:adjustRightInd/>
      <w:spacing w:line="240" w:lineRule="exact"/>
      <w:ind w:left="-108" w:right="-108"/>
      <w:jc w:val="center"/>
    </w:pPr>
    <w:rPr>
      <w:rFonts w:ascii="Times New Roman" w:eastAsia="Times New Roman" w:hAnsi="Times New Roman" w:cs="Times New Roman"/>
    </w:rPr>
  </w:style>
  <w:style w:type="paragraph" w:styleId="29">
    <w:name w:val="Body Text Indent 2"/>
    <w:aliases w:val=" Знак7,Знак7"/>
    <w:basedOn w:val="a"/>
    <w:link w:val="2a"/>
    <w:uiPriority w:val="99"/>
    <w:qFormat/>
    <w:rsid w:val="00CE5CA1"/>
    <w:pPr>
      <w:widowControl/>
      <w:autoSpaceDE/>
      <w:autoSpaceDN/>
      <w:adjustRightInd/>
      <w:spacing w:after="120" w:line="480" w:lineRule="auto"/>
      <w:ind w:left="283"/>
    </w:pPr>
    <w:rPr>
      <w:rFonts w:ascii="Times New Roman" w:eastAsia="Times New Roman" w:hAnsi="Times New Roman" w:cs="Times New Roman"/>
    </w:rPr>
  </w:style>
  <w:style w:type="character" w:customStyle="1" w:styleId="2a">
    <w:name w:val="Основной текст с отступом 2 Знак"/>
    <w:aliases w:val=" Знак7 Знак,Знак7 Знак"/>
    <w:basedOn w:val="a0"/>
    <w:link w:val="29"/>
    <w:uiPriority w:val="99"/>
    <w:rsid w:val="00CE5CA1"/>
    <w:rPr>
      <w:rFonts w:ascii="Times New Roman" w:eastAsia="Times New Roman" w:hAnsi="Times New Roman" w:cs="Times New Roman"/>
      <w:sz w:val="24"/>
      <w:szCs w:val="24"/>
      <w:lang w:eastAsia="ru-RU"/>
    </w:rPr>
  </w:style>
  <w:style w:type="paragraph" w:customStyle="1" w:styleId="ConsPlusCell">
    <w:name w:val="ConsPlusCell"/>
    <w:uiPriority w:val="99"/>
    <w:qFormat/>
    <w:rsid w:val="00CE5CA1"/>
    <w:pPr>
      <w:autoSpaceDE w:val="0"/>
      <w:autoSpaceDN w:val="0"/>
      <w:adjustRightInd w:val="0"/>
      <w:spacing w:after="0" w:line="240" w:lineRule="auto"/>
    </w:pPr>
    <w:rPr>
      <w:rFonts w:ascii="Arial" w:eastAsia="Times New Roman" w:hAnsi="Arial" w:cs="Arial"/>
      <w:sz w:val="20"/>
      <w:szCs w:val="20"/>
      <w:lang w:eastAsia="ru-RU"/>
    </w:rPr>
  </w:style>
  <w:style w:type="paragraph" w:styleId="2">
    <w:name w:val="List Bullet 2"/>
    <w:basedOn w:val="a"/>
    <w:autoRedefine/>
    <w:rsid w:val="00CE5CA1"/>
    <w:pPr>
      <w:widowControl/>
      <w:numPr>
        <w:numId w:val="1"/>
      </w:numPr>
      <w:autoSpaceDE/>
      <w:autoSpaceDN/>
      <w:adjustRightInd/>
      <w:spacing w:line="360" w:lineRule="auto"/>
      <w:jc w:val="both"/>
    </w:pPr>
    <w:rPr>
      <w:rFonts w:ascii="Times New Roman" w:eastAsia="Times New Roman" w:hAnsi="Times New Roman" w:cs="Times New Roman"/>
      <w:sz w:val="28"/>
      <w:szCs w:val="20"/>
    </w:rPr>
  </w:style>
  <w:style w:type="paragraph" w:styleId="36">
    <w:name w:val="Body Text 3"/>
    <w:basedOn w:val="a"/>
    <w:link w:val="37"/>
    <w:rsid w:val="00CE5CA1"/>
    <w:pPr>
      <w:widowControl/>
      <w:autoSpaceDE/>
      <w:autoSpaceDN/>
      <w:adjustRightInd/>
    </w:pPr>
    <w:rPr>
      <w:rFonts w:ascii="Times New Roman" w:eastAsia="Times New Roman" w:hAnsi="Times New Roman" w:cs="Times New Roman"/>
      <w:b/>
      <w:szCs w:val="20"/>
      <w:lang w:val="en-US"/>
    </w:rPr>
  </w:style>
  <w:style w:type="character" w:customStyle="1" w:styleId="37">
    <w:name w:val="Основной текст 3 Знак"/>
    <w:basedOn w:val="a0"/>
    <w:link w:val="36"/>
    <w:rsid w:val="00CE5CA1"/>
    <w:rPr>
      <w:rFonts w:ascii="Times New Roman" w:eastAsia="Times New Roman" w:hAnsi="Times New Roman" w:cs="Times New Roman"/>
      <w:b/>
      <w:sz w:val="24"/>
      <w:szCs w:val="20"/>
      <w:lang w:val="en-US" w:eastAsia="ru-RU"/>
    </w:rPr>
  </w:style>
  <w:style w:type="paragraph" w:customStyle="1" w:styleId="ConsNormal">
    <w:name w:val="ConsNormal"/>
    <w:uiPriority w:val="99"/>
    <w:qFormat/>
    <w:rsid w:val="00CE5CA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harChar1CharChar1CharChar">
    <w:name w:val="Char Char Знак Знак1 Char Char1 Знак Знак Char Char"/>
    <w:basedOn w:val="a"/>
    <w:uiPriority w:val="99"/>
    <w:qFormat/>
    <w:rsid w:val="00CE5CA1"/>
    <w:pPr>
      <w:widowControl/>
      <w:autoSpaceDE/>
      <w:autoSpaceDN/>
      <w:adjustRightInd/>
      <w:spacing w:before="100" w:beforeAutospacing="1" w:after="100" w:afterAutospacing="1"/>
    </w:pPr>
    <w:rPr>
      <w:rFonts w:ascii="Tahoma" w:eastAsia="Times New Roman" w:hAnsi="Tahoma" w:cs="Times New Roman"/>
      <w:sz w:val="20"/>
      <w:szCs w:val="20"/>
      <w:lang w:val="en-US" w:eastAsia="en-US"/>
    </w:rPr>
  </w:style>
  <w:style w:type="character" w:customStyle="1" w:styleId="17">
    <w:name w:val="Знак Знак17"/>
    <w:locked/>
    <w:rsid w:val="00CE5CA1"/>
    <w:rPr>
      <w:b/>
      <w:sz w:val="28"/>
      <w:szCs w:val="24"/>
      <w:lang w:val="ru-RU" w:eastAsia="ru-RU" w:bidi="ar-SA"/>
    </w:rPr>
  </w:style>
  <w:style w:type="character" w:customStyle="1" w:styleId="160">
    <w:name w:val="Знак Знак16"/>
    <w:semiHidden/>
    <w:locked/>
    <w:rsid w:val="00CE5CA1"/>
    <w:rPr>
      <w:rFonts w:ascii="Arial" w:hAnsi="Arial" w:cs="Arial"/>
      <w:b/>
      <w:bCs/>
      <w:i/>
      <w:iCs/>
      <w:sz w:val="28"/>
      <w:szCs w:val="28"/>
      <w:lang w:val="ru-RU" w:eastAsia="ru-RU" w:bidi="ar-SA"/>
    </w:rPr>
  </w:style>
  <w:style w:type="character" w:customStyle="1" w:styleId="150">
    <w:name w:val="Знак Знак15"/>
    <w:semiHidden/>
    <w:locked/>
    <w:rsid w:val="00CE5CA1"/>
    <w:rPr>
      <w:rFonts w:ascii="Arial" w:hAnsi="Arial" w:cs="Arial"/>
      <w:b/>
      <w:bCs/>
      <w:sz w:val="26"/>
      <w:szCs w:val="26"/>
      <w:lang w:val="ru-RU" w:eastAsia="ru-RU" w:bidi="ar-SA"/>
    </w:rPr>
  </w:style>
  <w:style w:type="character" w:customStyle="1" w:styleId="141">
    <w:name w:val="Знак Знак14"/>
    <w:semiHidden/>
    <w:locked/>
    <w:rsid w:val="00CE5CA1"/>
    <w:rPr>
      <w:b/>
      <w:bCs/>
      <w:sz w:val="28"/>
      <w:szCs w:val="28"/>
      <w:lang w:val="ru-RU" w:eastAsia="ru-RU" w:bidi="ar-SA"/>
    </w:rPr>
  </w:style>
  <w:style w:type="character" w:customStyle="1" w:styleId="131">
    <w:name w:val="Знак Знак13"/>
    <w:semiHidden/>
    <w:locked/>
    <w:rsid w:val="00CE5CA1"/>
    <w:rPr>
      <w:sz w:val="24"/>
      <w:lang w:val="ru-RU" w:eastAsia="ru-RU" w:bidi="ar-SA"/>
    </w:rPr>
  </w:style>
  <w:style w:type="character" w:customStyle="1" w:styleId="122">
    <w:name w:val="Знак Знак12"/>
    <w:semiHidden/>
    <w:locked/>
    <w:rsid w:val="00CE5CA1"/>
    <w:rPr>
      <w:sz w:val="28"/>
      <w:lang w:val="ru-RU" w:eastAsia="ru-RU" w:bidi="ar-SA"/>
    </w:rPr>
  </w:style>
  <w:style w:type="character" w:customStyle="1" w:styleId="113">
    <w:name w:val="Знак Знак11"/>
    <w:semiHidden/>
    <w:locked/>
    <w:rsid w:val="00CE5CA1"/>
    <w:rPr>
      <w:sz w:val="24"/>
      <w:szCs w:val="24"/>
      <w:lang w:val="ru-RU" w:eastAsia="ru-RU" w:bidi="ar-SA"/>
    </w:rPr>
  </w:style>
  <w:style w:type="character" w:customStyle="1" w:styleId="100">
    <w:name w:val="Знак Знак10"/>
    <w:semiHidden/>
    <w:locked/>
    <w:rsid w:val="00CE5CA1"/>
    <w:rPr>
      <w:sz w:val="28"/>
      <w:lang w:val="ru-RU" w:eastAsia="ru-RU" w:bidi="ar-SA"/>
    </w:rPr>
  </w:style>
  <w:style w:type="character" w:customStyle="1" w:styleId="91">
    <w:name w:val="Знак Знак9"/>
    <w:semiHidden/>
    <w:locked/>
    <w:rsid w:val="00CE5CA1"/>
    <w:rPr>
      <w:b/>
      <w:sz w:val="28"/>
      <w:lang w:val="ru-RU" w:eastAsia="ru-RU" w:bidi="ar-SA"/>
    </w:rPr>
  </w:style>
  <w:style w:type="character" w:customStyle="1" w:styleId="81">
    <w:name w:val="Знак Знак8"/>
    <w:semiHidden/>
    <w:locked/>
    <w:rsid w:val="00CE5CA1"/>
    <w:rPr>
      <w:sz w:val="28"/>
      <w:lang w:val="ru-RU" w:eastAsia="ru-RU" w:bidi="ar-SA"/>
    </w:rPr>
  </w:style>
  <w:style w:type="character" w:customStyle="1" w:styleId="71">
    <w:name w:val="Знак Знак7"/>
    <w:semiHidden/>
    <w:locked/>
    <w:rsid w:val="00CE5CA1"/>
    <w:rPr>
      <w:sz w:val="16"/>
      <w:szCs w:val="16"/>
      <w:lang w:val="ru-RU" w:eastAsia="ru-RU" w:bidi="ar-SA"/>
    </w:rPr>
  </w:style>
  <w:style w:type="character" w:customStyle="1" w:styleId="61">
    <w:name w:val="Знак Знак6"/>
    <w:semiHidden/>
    <w:locked/>
    <w:rsid w:val="00CE5CA1"/>
    <w:rPr>
      <w:lang w:val="ru-RU" w:eastAsia="ru-RU" w:bidi="ar-SA"/>
    </w:rPr>
  </w:style>
  <w:style w:type="character" w:customStyle="1" w:styleId="52">
    <w:name w:val="Знак Знак5"/>
    <w:semiHidden/>
    <w:locked/>
    <w:rsid w:val="00CE5CA1"/>
    <w:rPr>
      <w:sz w:val="24"/>
      <w:szCs w:val="24"/>
      <w:lang w:val="ru-RU" w:eastAsia="ru-RU" w:bidi="ar-SA"/>
    </w:rPr>
  </w:style>
  <w:style w:type="character" w:customStyle="1" w:styleId="43">
    <w:name w:val="Знак Знак4"/>
    <w:semiHidden/>
    <w:locked/>
    <w:rsid w:val="00CE5CA1"/>
    <w:rPr>
      <w:sz w:val="24"/>
      <w:szCs w:val="24"/>
      <w:lang w:val="ru-RU" w:eastAsia="ru-RU" w:bidi="ar-SA"/>
    </w:rPr>
  </w:style>
  <w:style w:type="paragraph" w:styleId="afb">
    <w:name w:val="Plain Text"/>
    <w:basedOn w:val="a"/>
    <w:link w:val="afc"/>
    <w:rsid w:val="00CE5CA1"/>
    <w:pPr>
      <w:widowControl/>
      <w:autoSpaceDE/>
      <w:autoSpaceDN/>
      <w:adjustRightInd/>
    </w:pPr>
    <w:rPr>
      <w:rFonts w:ascii="Courier New" w:eastAsia="Times New Roman" w:hAnsi="Courier New" w:cs="Times New Roman"/>
      <w:sz w:val="20"/>
      <w:szCs w:val="20"/>
    </w:rPr>
  </w:style>
  <w:style w:type="character" w:customStyle="1" w:styleId="afc">
    <w:name w:val="Текст Знак"/>
    <w:basedOn w:val="a0"/>
    <w:link w:val="afb"/>
    <w:rsid w:val="00CE5CA1"/>
    <w:rPr>
      <w:rFonts w:ascii="Courier New" w:eastAsia="Times New Roman" w:hAnsi="Courier New" w:cs="Times New Roman"/>
      <w:sz w:val="20"/>
      <w:szCs w:val="20"/>
      <w:lang w:eastAsia="ru-RU"/>
    </w:rPr>
  </w:style>
  <w:style w:type="paragraph" w:customStyle="1" w:styleId="18">
    <w:name w:val="Знак Знак1 Знак Знак Знак Знак"/>
    <w:basedOn w:val="a"/>
    <w:qFormat/>
    <w:rsid w:val="00CE5CA1"/>
    <w:pPr>
      <w:widowControl/>
      <w:autoSpaceDE/>
      <w:autoSpaceDN/>
      <w:adjustRightInd/>
      <w:spacing w:before="100" w:beforeAutospacing="1" w:after="100" w:afterAutospacing="1"/>
    </w:pPr>
    <w:rPr>
      <w:rFonts w:ascii="Tahoma" w:eastAsia="Times New Roman" w:hAnsi="Tahoma" w:cs="Times New Roman"/>
      <w:sz w:val="20"/>
      <w:szCs w:val="20"/>
      <w:lang w:val="en-US" w:eastAsia="en-US"/>
    </w:rPr>
  </w:style>
  <w:style w:type="paragraph" w:customStyle="1" w:styleId="ConsNonformat">
    <w:name w:val="ConsNonformat"/>
    <w:uiPriority w:val="99"/>
    <w:qFormat/>
    <w:rsid w:val="00CE5C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9">
    <w:name w:val="Знак Знак Знак1 Знак"/>
    <w:basedOn w:val="a"/>
    <w:qFormat/>
    <w:rsid w:val="00CE5CA1"/>
    <w:pPr>
      <w:widowControl/>
      <w:autoSpaceDE/>
      <w:autoSpaceDN/>
      <w:adjustRightInd/>
      <w:spacing w:before="100" w:beforeAutospacing="1" w:after="100" w:afterAutospacing="1"/>
    </w:pPr>
    <w:rPr>
      <w:rFonts w:ascii="Tahoma" w:eastAsia="Times New Roman" w:hAnsi="Tahoma" w:cs="Times New Roman"/>
      <w:color w:val="0000FF"/>
      <w:sz w:val="20"/>
      <w:szCs w:val="20"/>
      <w:lang w:val="en-US" w:eastAsia="en-US"/>
    </w:rPr>
  </w:style>
  <w:style w:type="paragraph" w:customStyle="1" w:styleId="1a">
    <w:name w:val="Знак Знак Знак Знак1"/>
    <w:basedOn w:val="a"/>
    <w:qFormat/>
    <w:rsid w:val="00CE5CA1"/>
    <w:pPr>
      <w:widowControl/>
      <w:autoSpaceDE/>
      <w:autoSpaceDN/>
      <w:adjustRightInd/>
      <w:spacing w:before="100" w:beforeAutospacing="1" w:after="100" w:afterAutospacing="1"/>
    </w:pPr>
    <w:rPr>
      <w:rFonts w:ascii="Tahoma" w:eastAsia="Times New Roman" w:hAnsi="Tahoma" w:cs="Times New Roman"/>
      <w:sz w:val="20"/>
      <w:szCs w:val="20"/>
      <w:lang w:val="en-US" w:eastAsia="en-US"/>
    </w:rPr>
  </w:style>
  <w:style w:type="paragraph" w:customStyle="1" w:styleId="Char">
    <w:name w:val="Char Знак Знак"/>
    <w:basedOn w:val="a"/>
    <w:uiPriority w:val="99"/>
    <w:qFormat/>
    <w:rsid w:val="00CE5CA1"/>
    <w:pPr>
      <w:autoSpaceDE/>
      <w:autoSpaceDN/>
      <w:spacing w:after="160" w:line="240" w:lineRule="exact"/>
      <w:jc w:val="right"/>
    </w:pPr>
    <w:rPr>
      <w:rFonts w:ascii="Times New Roman" w:eastAsia="Times New Roman" w:hAnsi="Times New Roman" w:cs="Times New Roman"/>
      <w:sz w:val="20"/>
      <w:szCs w:val="20"/>
      <w:lang w:val="en-GB" w:eastAsia="en-US"/>
    </w:rPr>
  </w:style>
  <w:style w:type="paragraph" w:customStyle="1" w:styleId="afd">
    <w:name w:val="Знак"/>
    <w:basedOn w:val="a"/>
    <w:qFormat/>
    <w:rsid w:val="00CE5CA1"/>
    <w:pPr>
      <w:widowControl/>
      <w:autoSpaceDE/>
      <w:autoSpaceDN/>
      <w:adjustRightInd/>
      <w:spacing w:before="100" w:beforeAutospacing="1" w:after="100" w:afterAutospacing="1"/>
    </w:pPr>
    <w:rPr>
      <w:rFonts w:ascii="Tahoma" w:eastAsia="Times New Roman" w:hAnsi="Tahoma" w:cs="Times New Roman"/>
      <w:color w:val="0000FF"/>
      <w:sz w:val="20"/>
      <w:szCs w:val="20"/>
      <w:lang w:val="en-US" w:eastAsia="en-US"/>
    </w:rPr>
  </w:style>
  <w:style w:type="character" w:customStyle="1" w:styleId="2b">
    <w:name w:val="Основной текст (2)_"/>
    <w:link w:val="2c"/>
    <w:rsid w:val="00CE5CA1"/>
    <w:rPr>
      <w:sz w:val="26"/>
      <w:szCs w:val="26"/>
      <w:shd w:val="clear" w:color="auto" w:fill="FFFFFF"/>
    </w:rPr>
  </w:style>
  <w:style w:type="paragraph" w:customStyle="1" w:styleId="2c">
    <w:name w:val="Основной текст (2)"/>
    <w:basedOn w:val="a"/>
    <w:link w:val="2b"/>
    <w:qFormat/>
    <w:rsid w:val="00CE5CA1"/>
    <w:pPr>
      <w:widowControl/>
      <w:shd w:val="clear" w:color="auto" w:fill="FFFFFF"/>
      <w:autoSpaceDE/>
      <w:autoSpaceDN/>
      <w:adjustRightInd/>
      <w:spacing w:line="644" w:lineRule="exact"/>
      <w:jc w:val="center"/>
    </w:pPr>
    <w:rPr>
      <w:rFonts w:asciiTheme="minorHAnsi" w:eastAsiaTheme="minorHAnsi" w:hAnsiTheme="minorHAnsi" w:cstheme="minorBidi"/>
      <w:sz w:val="26"/>
      <w:szCs w:val="26"/>
      <w:lang w:eastAsia="en-US"/>
    </w:rPr>
  </w:style>
  <w:style w:type="table" w:customStyle="1" w:styleId="53">
    <w:name w:val="Сетка таблицы5"/>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uiPriority w:val="99"/>
    <w:qFormat/>
    <w:rsid w:val="00CE5CA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6">
    <w:name w:val="Абзац списка Знак"/>
    <w:link w:val="a5"/>
    <w:uiPriority w:val="99"/>
    <w:locked/>
    <w:rsid w:val="00CE5CA1"/>
    <w:rPr>
      <w:rFonts w:ascii="Arial" w:eastAsia="Calibri" w:hAnsi="Arial" w:cs="Arial"/>
      <w:sz w:val="24"/>
      <w:szCs w:val="24"/>
      <w:lang w:eastAsia="ru-RU"/>
    </w:rPr>
  </w:style>
  <w:style w:type="numbering" w:customStyle="1" w:styleId="11111">
    <w:name w:val="Нет списка11111"/>
    <w:next w:val="a2"/>
    <w:semiHidden/>
    <w:unhideWhenUsed/>
    <w:rsid w:val="00CE5CA1"/>
  </w:style>
  <w:style w:type="paragraph" w:customStyle="1" w:styleId="2d">
    <w:name w:val="2.Заголовок"/>
    <w:next w:val="a"/>
    <w:uiPriority w:val="99"/>
    <w:qFormat/>
    <w:rsid w:val="00CE5CA1"/>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styleId="afe">
    <w:name w:val="annotation text"/>
    <w:basedOn w:val="a"/>
    <w:link w:val="aff"/>
    <w:uiPriority w:val="99"/>
    <w:unhideWhenUsed/>
    <w:rsid w:val="00CE5CA1"/>
    <w:pPr>
      <w:widowControl/>
      <w:autoSpaceDE/>
      <w:autoSpaceDN/>
      <w:adjustRightInd/>
      <w:spacing w:after="200" w:line="276" w:lineRule="auto"/>
    </w:pPr>
    <w:rPr>
      <w:rFonts w:ascii="Times New Roman" w:hAnsi="Times New Roman" w:cs="Times New Roman"/>
      <w:color w:val="000000"/>
      <w:sz w:val="20"/>
      <w:szCs w:val="20"/>
      <w:lang w:val="x-none" w:eastAsia="x-none"/>
    </w:rPr>
  </w:style>
  <w:style w:type="character" w:customStyle="1" w:styleId="aff">
    <w:name w:val="Текст примечания Знак"/>
    <w:basedOn w:val="a0"/>
    <w:link w:val="afe"/>
    <w:uiPriority w:val="99"/>
    <w:rsid w:val="00CE5CA1"/>
    <w:rPr>
      <w:rFonts w:ascii="Times New Roman" w:eastAsia="Calibri" w:hAnsi="Times New Roman" w:cs="Times New Roman"/>
      <w:color w:val="000000"/>
      <w:sz w:val="20"/>
      <w:szCs w:val="20"/>
      <w:lang w:val="x-none" w:eastAsia="x-none"/>
    </w:rPr>
  </w:style>
  <w:style w:type="paragraph" w:customStyle="1" w:styleId="ListParagraph1">
    <w:name w:val="List Paragraph1"/>
    <w:basedOn w:val="a"/>
    <w:uiPriority w:val="99"/>
    <w:qFormat/>
    <w:rsid w:val="00CE5CA1"/>
    <w:pPr>
      <w:widowControl/>
      <w:tabs>
        <w:tab w:val="left" w:pos="709"/>
      </w:tabs>
      <w:suppressAutoHyphens/>
      <w:autoSpaceDE/>
      <w:autoSpaceDN/>
      <w:adjustRightInd/>
      <w:spacing w:after="200" w:line="276" w:lineRule="auto"/>
    </w:pPr>
    <w:rPr>
      <w:rFonts w:eastAsia="SimSun" w:cs="Mangal"/>
      <w:color w:val="00000A"/>
      <w:kern w:val="2"/>
      <w:lang w:val="en-US" w:eastAsia="hi-IN" w:bidi="hi-IN"/>
    </w:rPr>
  </w:style>
  <w:style w:type="paragraph" w:styleId="aff0">
    <w:name w:val="Title"/>
    <w:aliases w:val="Название Знак1,Название Знак Знак,Название Знак1 Знак1 Знак,Название Знак Знак Знак1 Знак, Знак Знак Знак Знак1 Знак,Знак Знак1 Знак Знак1 Знак,Название Знак1 Знак Знак Знак,Название Знак2 Знак Знак,Название Знак Знак Знак Знак Знак"/>
    <w:basedOn w:val="a"/>
    <w:link w:val="aff1"/>
    <w:qFormat/>
    <w:rsid w:val="00CE5CA1"/>
    <w:pPr>
      <w:widowControl/>
      <w:autoSpaceDE/>
      <w:autoSpaceDN/>
      <w:adjustRightInd/>
      <w:spacing w:before="240" w:after="60" w:line="276" w:lineRule="auto"/>
      <w:jc w:val="center"/>
      <w:outlineLvl w:val="0"/>
    </w:pPr>
    <w:rPr>
      <w:rFonts w:cs="Times New Roman"/>
      <w:b/>
      <w:bCs/>
      <w:kern w:val="28"/>
      <w:sz w:val="32"/>
      <w:szCs w:val="32"/>
      <w:lang w:val="x-none" w:eastAsia="x-none"/>
    </w:rPr>
  </w:style>
  <w:style w:type="character" w:customStyle="1" w:styleId="aff1">
    <w:name w:val="Заголовок Знак"/>
    <w:aliases w:val="Название Знак1 Знак,Название Знак Знак Знак,Название Знак1 Знак1 Знак Знак,Название Знак Знак Знак1 Знак Знак, Знак Знак Знак Знак1 Знак Знак,Знак Знак1 Знак Знак1 Знак Знак,Название Знак1 Знак Знак Знак Знак,Название Знак2 Знак Знак Знак"/>
    <w:basedOn w:val="a0"/>
    <w:link w:val="aff0"/>
    <w:rsid w:val="00CE5CA1"/>
    <w:rPr>
      <w:rFonts w:ascii="Arial" w:eastAsia="Calibri" w:hAnsi="Arial" w:cs="Times New Roman"/>
      <w:b/>
      <w:bCs/>
      <w:kern w:val="28"/>
      <w:sz w:val="32"/>
      <w:szCs w:val="32"/>
      <w:lang w:val="x-none" w:eastAsia="x-none"/>
    </w:rPr>
  </w:style>
  <w:style w:type="paragraph" w:customStyle="1" w:styleId="main">
    <w:name w:val="main"/>
    <w:basedOn w:val="a"/>
    <w:uiPriority w:val="99"/>
    <w:qFormat/>
    <w:rsid w:val="00CE5CA1"/>
    <w:pPr>
      <w:widowControl/>
      <w:autoSpaceDE/>
      <w:autoSpaceDN/>
      <w:adjustRightInd/>
      <w:spacing w:after="120"/>
      <w:ind w:firstLine="709"/>
      <w:jc w:val="both"/>
    </w:pPr>
    <w:rPr>
      <w:rFonts w:ascii="Times New Roman" w:eastAsia="Times New Roman" w:hAnsi="Times New Roman" w:cs="Times New Roman"/>
      <w:sz w:val="26"/>
      <w:szCs w:val="26"/>
    </w:rPr>
  </w:style>
  <w:style w:type="character" w:customStyle="1" w:styleId="FootnoteTextChar">
    <w:name w:val="Footnote Text Char"/>
    <w:aliases w:val="Текст сноски-FN Char,Oaeno niinee-FN Char,Oaeno niinee Ciae Char,Table_Footnote_last Char,Текст сноски Знак1 Знак Char,Текст сноски Знак Знак Знак Char,Footnote Text Char Знак Знак Char,Footnote Text Char Знак Char,single space Char"/>
    <w:semiHidden/>
    <w:locked/>
    <w:rsid w:val="00CE5CA1"/>
    <w:rPr>
      <w:rFonts w:ascii="Calibri" w:hAnsi="Calibri" w:cs="Times New Roman"/>
      <w:sz w:val="20"/>
    </w:rPr>
  </w:style>
  <w:style w:type="character" w:customStyle="1" w:styleId="af7">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f6"/>
    <w:uiPriority w:val="99"/>
    <w:locked/>
    <w:rsid w:val="00CE5CA1"/>
    <w:rPr>
      <w:rFonts w:ascii="Times New Roman" w:eastAsia="Times New Roman" w:hAnsi="Times New Roman" w:cs="Times New Roman"/>
      <w:sz w:val="24"/>
      <w:szCs w:val="24"/>
      <w:lang w:eastAsia="ru-RU"/>
    </w:rPr>
  </w:style>
  <w:style w:type="character" w:customStyle="1" w:styleId="NoSpacingChar3">
    <w:name w:val="No Spacing Char3"/>
    <w:locked/>
    <w:rsid w:val="00CE5CA1"/>
    <w:rPr>
      <w:rFonts w:ascii="Calibri" w:hAnsi="Calibri"/>
    </w:rPr>
  </w:style>
  <w:style w:type="character" w:customStyle="1" w:styleId="FontStyle40">
    <w:name w:val="Font Style40"/>
    <w:rsid w:val="00CE5CA1"/>
    <w:rPr>
      <w:rFonts w:ascii="Times New Roman" w:hAnsi="Times New Roman" w:cs="Times New Roman"/>
      <w:sz w:val="18"/>
      <w:szCs w:val="18"/>
    </w:rPr>
  </w:style>
  <w:style w:type="paragraph" w:customStyle="1" w:styleId="Style5">
    <w:name w:val="Style5"/>
    <w:basedOn w:val="a"/>
    <w:uiPriority w:val="99"/>
    <w:qFormat/>
    <w:rsid w:val="00CE5CA1"/>
    <w:pPr>
      <w:spacing w:line="230" w:lineRule="exact"/>
    </w:pPr>
    <w:rPr>
      <w:rFonts w:ascii="Times New Roman" w:eastAsia="Times New Roman" w:hAnsi="Times New Roman" w:cs="Times New Roman"/>
    </w:rPr>
  </w:style>
  <w:style w:type="paragraph" w:customStyle="1" w:styleId="Style27">
    <w:name w:val="Style27"/>
    <w:basedOn w:val="a"/>
    <w:uiPriority w:val="99"/>
    <w:qFormat/>
    <w:rsid w:val="00CE5CA1"/>
    <w:pPr>
      <w:spacing w:line="269" w:lineRule="exact"/>
      <w:jc w:val="center"/>
    </w:pPr>
    <w:rPr>
      <w:rFonts w:ascii="Times New Roman" w:eastAsia="Times New Roman" w:hAnsi="Times New Roman" w:cs="Times New Roman"/>
    </w:rPr>
  </w:style>
  <w:style w:type="character" w:customStyle="1" w:styleId="FontStyle35">
    <w:name w:val="Font Style35"/>
    <w:rsid w:val="00CE5CA1"/>
    <w:rPr>
      <w:rFonts w:ascii="Times New Roman" w:hAnsi="Times New Roman" w:cs="Times New Roman"/>
      <w:sz w:val="24"/>
      <w:szCs w:val="24"/>
    </w:rPr>
  </w:style>
  <w:style w:type="paragraph" w:customStyle="1" w:styleId="Style18">
    <w:name w:val="Style18"/>
    <w:basedOn w:val="a"/>
    <w:uiPriority w:val="99"/>
    <w:qFormat/>
    <w:rsid w:val="00CE5CA1"/>
    <w:pPr>
      <w:spacing w:line="274" w:lineRule="exact"/>
      <w:jc w:val="both"/>
    </w:pPr>
    <w:rPr>
      <w:rFonts w:ascii="Times New Roman" w:eastAsia="Times New Roman" w:hAnsi="Times New Roman" w:cs="Times New Roman"/>
    </w:rPr>
  </w:style>
  <w:style w:type="paragraph" w:customStyle="1" w:styleId="ParaAttribute0">
    <w:name w:val="ParaAttribute0"/>
    <w:uiPriority w:val="99"/>
    <w:qFormat/>
    <w:rsid w:val="00CE5CA1"/>
    <w:pPr>
      <w:widowControl w:val="0"/>
      <w:wordWrap w:val="0"/>
      <w:spacing w:after="0" w:line="240" w:lineRule="auto"/>
    </w:pPr>
    <w:rPr>
      <w:rFonts w:ascii="Times New Roman" w:eastAsia="№Е" w:hAnsi="Times New Roman" w:cs="Times New Roman"/>
      <w:sz w:val="20"/>
      <w:szCs w:val="20"/>
      <w:lang w:eastAsia="ru-RU"/>
    </w:rPr>
  </w:style>
  <w:style w:type="character" w:customStyle="1" w:styleId="CharAttribute0">
    <w:name w:val="CharAttribute0"/>
    <w:rsid w:val="00CE5CA1"/>
    <w:rPr>
      <w:rFonts w:ascii="Times New Roman" w:eastAsia="Times New Roman"/>
    </w:rPr>
  </w:style>
  <w:style w:type="character" w:styleId="aff2">
    <w:name w:val="Strong"/>
    <w:uiPriority w:val="22"/>
    <w:qFormat/>
    <w:rsid w:val="00CE5CA1"/>
    <w:rPr>
      <w:b/>
      <w:bCs/>
    </w:rPr>
  </w:style>
  <w:style w:type="paragraph" w:customStyle="1" w:styleId="marker-quote3">
    <w:name w:val="marker-quote3"/>
    <w:basedOn w:val="a"/>
    <w:uiPriority w:val="99"/>
    <w:qFormat/>
    <w:rsid w:val="00CE5CA1"/>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Style12">
    <w:name w:val="Style12"/>
    <w:basedOn w:val="a"/>
    <w:uiPriority w:val="99"/>
    <w:qFormat/>
    <w:rsid w:val="00CE5CA1"/>
    <w:pPr>
      <w:numPr>
        <w:numId w:val="2"/>
      </w:numPr>
      <w:tabs>
        <w:tab w:val="clear" w:pos="643"/>
      </w:tabs>
      <w:spacing w:line="278" w:lineRule="exact"/>
      <w:ind w:left="0" w:firstLine="0"/>
    </w:pPr>
    <w:rPr>
      <w:rFonts w:ascii="Times New Roman" w:eastAsia="Times New Roman" w:hAnsi="Times New Roman" w:cs="Times New Roman"/>
    </w:rPr>
  </w:style>
  <w:style w:type="table" w:customStyle="1" w:styleId="132">
    <w:name w:val="Сетка таблицы1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dy">
    <w:name w:val="Text body"/>
    <w:basedOn w:val="a"/>
    <w:uiPriority w:val="99"/>
    <w:qFormat/>
    <w:rsid w:val="00CE5CA1"/>
    <w:pPr>
      <w:suppressAutoHyphens/>
      <w:autoSpaceDE/>
      <w:adjustRightInd/>
      <w:spacing w:after="120"/>
      <w:textAlignment w:val="baseline"/>
    </w:pPr>
    <w:rPr>
      <w:rFonts w:eastAsia="Arial Unicode MS" w:cs="Tahoma"/>
      <w:kern w:val="3"/>
      <w:sz w:val="21"/>
    </w:rPr>
  </w:style>
  <w:style w:type="numbering" w:customStyle="1" w:styleId="211">
    <w:name w:val="Нет списка21"/>
    <w:next w:val="a2"/>
    <w:semiHidden/>
    <w:unhideWhenUsed/>
    <w:rsid w:val="00CE5CA1"/>
  </w:style>
  <w:style w:type="numbering" w:customStyle="1" w:styleId="111111">
    <w:name w:val="Нет списка111111"/>
    <w:next w:val="a2"/>
    <w:semiHidden/>
    <w:unhideWhenUsed/>
    <w:rsid w:val="00CE5CA1"/>
  </w:style>
  <w:style w:type="numbering" w:customStyle="1" w:styleId="2110">
    <w:name w:val="Нет списка211"/>
    <w:next w:val="a2"/>
    <w:uiPriority w:val="99"/>
    <w:semiHidden/>
    <w:unhideWhenUsed/>
    <w:rsid w:val="00CE5CA1"/>
  </w:style>
  <w:style w:type="numbering" w:customStyle="1" w:styleId="1111111">
    <w:name w:val="Нет списка1111111"/>
    <w:next w:val="a2"/>
    <w:semiHidden/>
    <w:unhideWhenUsed/>
    <w:rsid w:val="00CE5CA1"/>
  </w:style>
  <w:style w:type="numbering" w:customStyle="1" w:styleId="310">
    <w:name w:val="Нет списка31"/>
    <w:next w:val="a2"/>
    <w:uiPriority w:val="99"/>
    <w:semiHidden/>
    <w:unhideWhenUsed/>
    <w:rsid w:val="00CE5CA1"/>
  </w:style>
  <w:style w:type="numbering" w:customStyle="1" w:styleId="1210">
    <w:name w:val="Нет списка121"/>
    <w:next w:val="a2"/>
    <w:semiHidden/>
    <w:unhideWhenUsed/>
    <w:rsid w:val="00CE5CA1"/>
  </w:style>
  <w:style w:type="numbering" w:customStyle="1" w:styleId="62">
    <w:name w:val="Нет списка6"/>
    <w:next w:val="a2"/>
    <w:uiPriority w:val="99"/>
    <w:semiHidden/>
    <w:unhideWhenUsed/>
    <w:rsid w:val="00CE5CA1"/>
  </w:style>
  <w:style w:type="numbering" w:customStyle="1" w:styleId="151">
    <w:name w:val="Нет списка15"/>
    <w:next w:val="a2"/>
    <w:uiPriority w:val="99"/>
    <w:semiHidden/>
    <w:unhideWhenUsed/>
    <w:rsid w:val="00CE5CA1"/>
  </w:style>
  <w:style w:type="character" w:customStyle="1" w:styleId="2e">
    <w:name w:val="Название Знак2"/>
    <w:aliases w:val="Название Знак1 Знак1,Название Знак Знак Знак1,Название Знак1 Знак1 Знак Знак1,Название Знак Знак Знак1 Знак Знак1,Знак Знак Знак Знак1 Знак Знак1,Знак Знак1 Знак Знак1 Знак Знак1,Название Знак1 Знак Знак Знак Знак1"/>
    <w:rsid w:val="00CE5CA1"/>
    <w:rPr>
      <w:rFonts w:ascii="Cambria" w:eastAsia="Times New Roman" w:hAnsi="Cambria" w:cs="Times New Roman"/>
      <w:color w:val="17365D"/>
      <w:spacing w:val="5"/>
      <w:kern w:val="28"/>
      <w:sz w:val="52"/>
      <w:szCs w:val="52"/>
    </w:rPr>
  </w:style>
  <w:style w:type="character" w:customStyle="1" w:styleId="212">
    <w:name w:val="Основной текст с отступом 2 Знак1"/>
    <w:aliases w:val="Знак7 Знак1"/>
    <w:semiHidden/>
    <w:rsid w:val="00CE5CA1"/>
  </w:style>
  <w:style w:type="character" w:customStyle="1" w:styleId="710">
    <w:name w:val="Заголовок 7 Знак1"/>
    <w:semiHidden/>
    <w:rsid w:val="00CE5CA1"/>
    <w:rPr>
      <w:rFonts w:ascii="Cambria" w:eastAsia="Times New Roman" w:hAnsi="Cambria" w:cs="Times New Roman"/>
      <w:i/>
      <w:iCs/>
      <w:color w:val="404040"/>
      <w:sz w:val="24"/>
      <w:szCs w:val="24"/>
    </w:rPr>
  </w:style>
  <w:style w:type="character" w:customStyle="1" w:styleId="810">
    <w:name w:val="Заголовок 8 Знак1"/>
    <w:semiHidden/>
    <w:rsid w:val="00CE5CA1"/>
    <w:rPr>
      <w:rFonts w:ascii="Cambria" w:eastAsia="Times New Roman" w:hAnsi="Cambria" w:cs="Times New Roman"/>
      <w:color w:val="404040"/>
    </w:rPr>
  </w:style>
  <w:style w:type="character" w:customStyle="1" w:styleId="910">
    <w:name w:val="Заголовок 9 Знак1"/>
    <w:semiHidden/>
    <w:rsid w:val="00CE5CA1"/>
    <w:rPr>
      <w:rFonts w:ascii="Cambria" w:eastAsia="Times New Roman" w:hAnsi="Cambria" w:cs="Times New Roman"/>
      <w:i/>
      <w:iCs/>
      <w:color w:val="404040"/>
    </w:rPr>
  </w:style>
  <w:style w:type="character" w:customStyle="1" w:styleId="1b">
    <w:name w:val="Текст выноски Знак1"/>
    <w:semiHidden/>
    <w:rsid w:val="00CE5CA1"/>
    <w:rPr>
      <w:rFonts w:ascii="Tahoma" w:hAnsi="Tahoma" w:cs="Tahoma"/>
      <w:sz w:val="16"/>
      <w:szCs w:val="16"/>
    </w:rPr>
  </w:style>
  <w:style w:type="character" w:customStyle="1" w:styleId="1c">
    <w:name w:val="Верхний колонтитул Знак1"/>
    <w:uiPriority w:val="99"/>
    <w:semiHidden/>
    <w:rsid w:val="00CE5CA1"/>
  </w:style>
  <w:style w:type="character" w:customStyle="1" w:styleId="1d">
    <w:name w:val="Нижний колонтитул Знак1"/>
    <w:semiHidden/>
    <w:rsid w:val="00CE5CA1"/>
  </w:style>
  <w:style w:type="character" w:customStyle="1" w:styleId="311">
    <w:name w:val="Основной текст с отступом 3 Знак1"/>
    <w:uiPriority w:val="99"/>
    <w:semiHidden/>
    <w:rsid w:val="00CE5CA1"/>
    <w:rPr>
      <w:sz w:val="16"/>
      <w:szCs w:val="16"/>
    </w:rPr>
  </w:style>
  <w:style w:type="character" w:customStyle="1" w:styleId="1e">
    <w:name w:val="Основной текст с отступом Знак1"/>
    <w:semiHidden/>
    <w:rsid w:val="00CE5CA1"/>
  </w:style>
  <w:style w:type="character" w:customStyle="1" w:styleId="213">
    <w:name w:val="Основной текст 2 Знак1"/>
    <w:uiPriority w:val="99"/>
    <w:semiHidden/>
    <w:rsid w:val="00CE5CA1"/>
  </w:style>
  <w:style w:type="character" w:customStyle="1" w:styleId="312">
    <w:name w:val="Основной текст 3 Знак1"/>
    <w:semiHidden/>
    <w:rsid w:val="00CE5CA1"/>
    <w:rPr>
      <w:sz w:val="16"/>
      <w:szCs w:val="16"/>
    </w:rPr>
  </w:style>
  <w:style w:type="character" w:customStyle="1" w:styleId="1f">
    <w:name w:val="Текст Знак1"/>
    <w:semiHidden/>
    <w:rsid w:val="00CE5CA1"/>
    <w:rPr>
      <w:rFonts w:ascii="Consolas" w:hAnsi="Consolas"/>
      <w:sz w:val="21"/>
      <w:szCs w:val="21"/>
    </w:rPr>
  </w:style>
  <w:style w:type="character" w:customStyle="1" w:styleId="1f0">
    <w:name w:val="Текст примечания Знак1"/>
    <w:uiPriority w:val="99"/>
    <w:semiHidden/>
    <w:rsid w:val="00CE5CA1"/>
    <w:rPr>
      <w:sz w:val="20"/>
      <w:szCs w:val="20"/>
    </w:rPr>
  </w:style>
  <w:style w:type="table" w:customStyle="1" w:styleId="63">
    <w:name w:val="Сетка таблицы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2"/>
    <w:semiHidden/>
    <w:unhideWhenUsed/>
    <w:rsid w:val="00CE5CA1"/>
  </w:style>
  <w:style w:type="table" w:customStyle="1" w:styleId="152">
    <w:name w:val="Сетка таблицы1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unhideWhenUsed/>
    <w:rsid w:val="00CE5CA1"/>
  </w:style>
  <w:style w:type="numbering" w:customStyle="1" w:styleId="222">
    <w:name w:val="Нет списка22"/>
    <w:next w:val="a2"/>
    <w:uiPriority w:val="99"/>
    <w:semiHidden/>
    <w:unhideWhenUsed/>
    <w:rsid w:val="00CE5CA1"/>
  </w:style>
  <w:style w:type="table" w:customStyle="1" w:styleId="1120">
    <w:name w:val="Сетка таблицы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2"/>
    <w:semiHidden/>
    <w:unhideWhenUsed/>
    <w:rsid w:val="00CE5CA1"/>
  </w:style>
  <w:style w:type="numbering" w:customStyle="1" w:styleId="321">
    <w:name w:val="Нет списка32"/>
    <w:next w:val="a2"/>
    <w:uiPriority w:val="99"/>
    <w:semiHidden/>
    <w:unhideWhenUsed/>
    <w:rsid w:val="00CE5CA1"/>
  </w:style>
  <w:style w:type="table" w:customStyle="1" w:styleId="1220">
    <w:name w:val="Сетка таблицы1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2"/>
    <w:semiHidden/>
    <w:unhideWhenUsed/>
    <w:rsid w:val="00CE5CA1"/>
  </w:style>
  <w:style w:type="numbering" w:customStyle="1" w:styleId="411">
    <w:name w:val="Нет списка41"/>
    <w:next w:val="a2"/>
    <w:uiPriority w:val="99"/>
    <w:semiHidden/>
    <w:unhideWhenUsed/>
    <w:rsid w:val="00CE5CA1"/>
  </w:style>
  <w:style w:type="numbering" w:customStyle="1" w:styleId="1311">
    <w:name w:val="Нет списка131"/>
    <w:next w:val="a2"/>
    <w:uiPriority w:val="99"/>
    <w:semiHidden/>
    <w:unhideWhenUsed/>
    <w:rsid w:val="00CE5CA1"/>
  </w:style>
  <w:style w:type="numbering" w:customStyle="1" w:styleId="511">
    <w:name w:val="Нет списка51"/>
    <w:next w:val="a2"/>
    <w:uiPriority w:val="99"/>
    <w:semiHidden/>
    <w:unhideWhenUsed/>
    <w:rsid w:val="00CE5CA1"/>
  </w:style>
  <w:style w:type="numbering" w:customStyle="1" w:styleId="1410">
    <w:name w:val="Нет списка141"/>
    <w:next w:val="a2"/>
    <w:semiHidden/>
    <w:rsid w:val="00CE5CA1"/>
  </w:style>
  <w:style w:type="table" w:customStyle="1" w:styleId="520">
    <w:name w:val="Сетка таблицы5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CE5CA1"/>
  </w:style>
  <w:style w:type="table" w:customStyle="1" w:styleId="1320">
    <w:name w:val="Сетка таблицы13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2"/>
    <w:semiHidden/>
    <w:unhideWhenUsed/>
    <w:rsid w:val="00CE5CA1"/>
  </w:style>
  <w:style w:type="numbering" w:customStyle="1" w:styleId="11112">
    <w:name w:val="Нет списка11112"/>
    <w:next w:val="a2"/>
    <w:semiHidden/>
    <w:unhideWhenUsed/>
    <w:rsid w:val="00CE5CA1"/>
  </w:style>
  <w:style w:type="numbering" w:customStyle="1" w:styleId="21110">
    <w:name w:val="Нет списка2111"/>
    <w:next w:val="a2"/>
    <w:uiPriority w:val="99"/>
    <w:semiHidden/>
    <w:unhideWhenUsed/>
    <w:rsid w:val="00CE5CA1"/>
  </w:style>
  <w:style w:type="numbering" w:customStyle="1" w:styleId="11111111">
    <w:name w:val="Нет списка11111111"/>
    <w:next w:val="a2"/>
    <w:semiHidden/>
    <w:unhideWhenUsed/>
    <w:rsid w:val="00CE5CA1"/>
  </w:style>
  <w:style w:type="numbering" w:customStyle="1" w:styleId="3110">
    <w:name w:val="Нет списка311"/>
    <w:next w:val="a2"/>
    <w:uiPriority w:val="99"/>
    <w:semiHidden/>
    <w:unhideWhenUsed/>
    <w:rsid w:val="00CE5CA1"/>
  </w:style>
  <w:style w:type="numbering" w:customStyle="1" w:styleId="12110">
    <w:name w:val="Нет списка1211"/>
    <w:next w:val="a2"/>
    <w:semiHidden/>
    <w:unhideWhenUsed/>
    <w:rsid w:val="00CE5CA1"/>
  </w:style>
  <w:style w:type="numbering" w:customStyle="1" w:styleId="610">
    <w:name w:val="Нет списка61"/>
    <w:next w:val="a2"/>
    <w:uiPriority w:val="99"/>
    <w:semiHidden/>
    <w:unhideWhenUsed/>
    <w:rsid w:val="00CE5CA1"/>
  </w:style>
  <w:style w:type="numbering" w:customStyle="1" w:styleId="1510">
    <w:name w:val="Нет списка151"/>
    <w:next w:val="a2"/>
    <w:uiPriority w:val="99"/>
    <w:semiHidden/>
    <w:unhideWhenUsed/>
    <w:rsid w:val="00CE5CA1"/>
  </w:style>
  <w:style w:type="table" w:customStyle="1" w:styleId="611">
    <w:name w:val="Сетка таблицы6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2"/>
    <w:uiPriority w:val="99"/>
    <w:semiHidden/>
    <w:unhideWhenUsed/>
    <w:rsid w:val="00CE5CA1"/>
  </w:style>
  <w:style w:type="table" w:customStyle="1" w:styleId="83">
    <w:name w:val="Сетка таблицы8"/>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semiHidden/>
    <w:unhideWhenUsed/>
    <w:rsid w:val="00CE5CA1"/>
  </w:style>
  <w:style w:type="table" w:customStyle="1" w:styleId="162">
    <w:name w:val="Сетка таблицы16"/>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semiHidden/>
    <w:unhideWhenUsed/>
    <w:rsid w:val="00CE5CA1"/>
  </w:style>
  <w:style w:type="numbering" w:customStyle="1" w:styleId="232">
    <w:name w:val="Нет списка23"/>
    <w:next w:val="a2"/>
    <w:uiPriority w:val="99"/>
    <w:semiHidden/>
    <w:unhideWhenUsed/>
    <w:rsid w:val="00CE5CA1"/>
  </w:style>
  <w:style w:type="table" w:customStyle="1" w:styleId="1131">
    <w:name w:val="Сетка таблицы1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CE5CA1"/>
  </w:style>
  <w:style w:type="numbering" w:customStyle="1" w:styleId="331">
    <w:name w:val="Нет списка33"/>
    <w:next w:val="a2"/>
    <w:uiPriority w:val="99"/>
    <w:semiHidden/>
    <w:unhideWhenUsed/>
    <w:rsid w:val="00CE5CA1"/>
  </w:style>
  <w:style w:type="table" w:customStyle="1" w:styleId="123">
    <w:name w:val="Сетка таблицы1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2"/>
    <w:semiHidden/>
    <w:unhideWhenUsed/>
    <w:rsid w:val="00CE5CA1"/>
  </w:style>
  <w:style w:type="numbering" w:customStyle="1" w:styleId="421">
    <w:name w:val="Нет списка42"/>
    <w:next w:val="a2"/>
    <w:uiPriority w:val="99"/>
    <w:semiHidden/>
    <w:unhideWhenUsed/>
    <w:rsid w:val="00CE5CA1"/>
  </w:style>
  <w:style w:type="numbering" w:customStyle="1" w:styleId="1321">
    <w:name w:val="Нет списка132"/>
    <w:next w:val="a2"/>
    <w:uiPriority w:val="99"/>
    <w:semiHidden/>
    <w:unhideWhenUsed/>
    <w:rsid w:val="00CE5CA1"/>
  </w:style>
  <w:style w:type="numbering" w:customStyle="1" w:styleId="521">
    <w:name w:val="Нет списка52"/>
    <w:next w:val="a2"/>
    <w:uiPriority w:val="99"/>
    <w:semiHidden/>
    <w:unhideWhenUsed/>
    <w:rsid w:val="00CE5CA1"/>
  </w:style>
  <w:style w:type="numbering" w:customStyle="1" w:styleId="1420">
    <w:name w:val="Нет списка142"/>
    <w:next w:val="a2"/>
    <w:semiHidden/>
    <w:rsid w:val="00CE5CA1"/>
  </w:style>
  <w:style w:type="table" w:customStyle="1" w:styleId="530">
    <w:name w:val="Сетка таблицы5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2"/>
    <w:semiHidden/>
    <w:unhideWhenUsed/>
    <w:rsid w:val="00CE5CA1"/>
  </w:style>
  <w:style w:type="table" w:customStyle="1" w:styleId="133">
    <w:name w:val="Сетка таблицы13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semiHidden/>
    <w:unhideWhenUsed/>
    <w:rsid w:val="00CE5CA1"/>
  </w:style>
  <w:style w:type="numbering" w:customStyle="1" w:styleId="111112">
    <w:name w:val="Нет списка111112"/>
    <w:next w:val="a2"/>
    <w:semiHidden/>
    <w:unhideWhenUsed/>
    <w:rsid w:val="00CE5CA1"/>
  </w:style>
  <w:style w:type="numbering" w:customStyle="1" w:styleId="2112">
    <w:name w:val="Нет списка2112"/>
    <w:next w:val="a2"/>
    <w:uiPriority w:val="99"/>
    <w:semiHidden/>
    <w:unhideWhenUsed/>
    <w:rsid w:val="00CE5CA1"/>
  </w:style>
  <w:style w:type="numbering" w:customStyle="1" w:styleId="1111112">
    <w:name w:val="Нет списка1111112"/>
    <w:next w:val="a2"/>
    <w:semiHidden/>
    <w:unhideWhenUsed/>
    <w:rsid w:val="00CE5CA1"/>
  </w:style>
  <w:style w:type="numbering" w:customStyle="1" w:styleId="3120">
    <w:name w:val="Нет списка312"/>
    <w:next w:val="a2"/>
    <w:uiPriority w:val="99"/>
    <w:semiHidden/>
    <w:unhideWhenUsed/>
    <w:rsid w:val="00CE5CA1"/>
  </w:style>
  <w:style w:type="numbering" w:customStyle="1" w:styleId="1212">
    <w:name w:val="Нет списка1212"/>
    <w:next w:val="a2"/>
    <w:semiHidden/>
    <w:unhideWhenUsed/>
    <w:rsid w:val="00CE5CA1"/>
  </w:style>
  <w:style w:type="numbering" w:customStyle="1" w:styleId="620">
    <w:name w:val="Нет списка62"/>
    <w:next w:val="a2"/>
    <w:uiPriority w:val="99"/>
    <w:semiHidden/>
    <w:unhideWhenUsed/>
    <w:rsid w:val="00CE5CA1"/>
  </w:style>
  <w:style w:type="numbering" w:customStyle="1" w:styleId="1520">
    <w:name w:val="Нет списка152"/>
    <w:next w:val="a2"/>
    <w:uiPriority w:val="99"/>
    <w:semiHidden/>
    <w:unhideWhenUsed/>
    <w:rsid w:val="00CE5CA1"/>
  </w:style>
  <w:style w:type="table" w:customStyle="1" w:styleId="621">
    <w:name w:val="Сетка таблицы6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
    <w:name w:val="Нет списка71"/>
    <w:next w:val="a2"/>
    <w:semiHidden/>
    <w:unhideWhenUsed/>
    <w:rsid w:val="00CE5CA1"/>
  </w:style>
  <w:style w:type="table" w:customStyle="1" w:styleId="1511">
    <w:name w:val="Сетка таблицы15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semiHidden/>
    <w:unhideWhenUsed/>
    <w:rsid w:val="00CE5CA1"/>
  </w:style>
  <w:style w:type="numbering" w:customStyle="1" w:styleId="2210">
    <w:name w:val="Нет списка221"/>
    <w:next w:val="a2"/>
    <w:uiPriority w:val="99"/>
    <w:semiHidden/>
    <w:unhideWhenUsed/>
    <w:rsid w:val="00CE5CA1"/>
  </w:style>
  <w:style w:type="table" w:customStyle="1" w:styleId="11210">
    <w:name w:val="Сетка таблицы1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next w:val="a2"/>
    <w:semiHidden/>
    <w:unhideWhenUsed/>
    <w:rsid w:val="00CE5CA1"/>
  </w:style>
  <w:style w:type="numbering" w:customStyle="1" w:styleId="3211">
    <w:name w:val="Нет списка321"/>
    <w:next w:val="a2"/>
    <w:uiPriority w:val="99"/>
    <w:semiHidden/>
    <w:unhideWhenUsed/>
    <w:rsid w:val="00CE5CA1"/>
  </w:style>
  <w:style w:type="table" w:customStyle="1" w:styleId="12210">
    <w:name w:val="Сетка таблицы1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
    <w:name w:val="Нет списка1221"/>
    <w:next w:val="a2"/>
    <w:semiHidden/>
    <w:unhideWhenUsed/>
    <w:rsid w:val="00CE5CA1"/>
  </w:style>
  <w:style w:type="numbering" w:customStyle="1" w:styleId="4111">
    <w:name w:val="Нет списка411"/>
    <w:next w:val="a2"/>
    <w:uiPriority w:val="99"/>
    <w:semiHidden/>
    <w:unhideWhenUsed/>
    <w:rsid w:val="00CE5CA1"/>
  </w:style>
  <w:style w:type="numbering" w:customStyle="1" w:styleId="13111">
    <w:name w:val="Нет списка1311"/>
    <w:next w:val="a2"/>
    <w:uiPriority w:val="99"/>
    <w:semiHidden/>
    <w:unhideWhenUsed/>
    <w:rsid w:val="00CE5CA1"/>
  </w:style>
  <w:style w:type="numbering" w:customStyle="1" w:styleId="5111">
    <w:name w:val="Нет списка511"/>
    <w:next w:val="a2"/>
    <w:uiPriority w:val="99"/>
    <w:semiHidden/>
    <w:unhideWhenUsed/>
    <w:rsid w:val="00CE5CA1"/>
  </w:style>
  <w:style w:type="numbering" w:customStyle="1" w:styleId="14110">
    <w:name w:val="Нет списка1411"/>
    <w:next w:val="a2"/>
    <w:semiHidden/>
    <w:rsid w:val="00CE5CA1"/>
  </w:style>
  <w:style w:type="table" w:customStyle="1" w:styleId="5210">
    <w:name w:val="Сетка таблицы5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2"/>
    <w:uiPriority w:val="99"/>
    <w:semiHidden/>
    <w:unhideWhenUsed/>
    <w:rsid w:val="00CE5CA1"/>
  </w:style>
  <w:style w:type="table" w:customStyle="1" w:styleId="13210">
    <w:name w:val="Сетка таблицы13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2"/>
    <w:semiHidden/>
    <w:unhideWhenUsed/>
    <w:rsid w:val="00CE5CA1"/>
  </w:style>
  <w:style w:type="numbering" w:customStyle="1" w:styleId="111121">
    <w:name w:val="Нет списка111121"/>
    <w:next w:val="a2"/>
    <w:semiHidden/>
    <w:unhideWhenUsed/>
    <w:rsid w:val="00CE5CA1"/>
  </w:style>
  <w:style w:type="numbering" w:customStyle="1" w:styleId="211110">
    <w:name w:val="Нет списка21111"/>
    <w:next w:val="a2"/>
    <w:uiPriority w:val="99"/>
    <w:semiHidden/>
    <w:unhideWhenUsed/>
    <w:rsid w:val="00CE5CA1"/>
  </w:style>
  <w:style w:type="numbering" w:customStyle="1" w:styleId="111111111">
    <w:name w:val="Нет списка111111111"/>
    <w:next w:val="a2"/>
    <w:semiHidden/>
    <w:unhideWhenUsed/>
    <w:rsid w:val="00CE5CA1"/>
  </w:style>
  <w:style w:type="numbering" w:customStyle="1" w:styleId="31110">
    <w:name w:val="Нет списка3111"/>
    <w:next w:val="a2"/>
    <w:uiPriority w:val="99"/>
    <w:semiHidden/>
    <w:unhideWhenUsed/>
    <w:rsid w:val="00CE5CA1"/>
  </w:style>
  <w:style w:type="numbering" w:customStyle="1" w:styleId="121110">
    <w:name w:val="Нет списка12111"/>
    <w:next w:val="a2"/>
    <w:semiHidden/>
    <w:unhideWhenUsed/>
    <w:rsid w:val="00CE5CA1"/>
  </w:style>
  <w:style w:type="numbering" w:customStyle="1" w:styleId="6110">
    <w:name w:val="Нет списка611"/>
    <w:next w:val="a2"/>
    <w:uiPriority w:val="99"/>
    <w:semiHidden/>
    <w:unhideWhenUsed/>
    <w:rsid w:val="00CE5CA1"/>
  </w:style>
  <w:style w:type="numbering" w:customStyle="1" w:styleId="15110">
    <w:name w:val="Нет списка1511"/>
    <w:next w:val="a2"/>
    <w:uiPriority w:val="99"/>
    <w:semiHidden/>
    <w:unhideWhenUsed/>
    <w:rsid w:val="00CE5CA1"/>
  </w:style>
  <w:style w:type="table" w:customStyle="1" w:styleId="6111">
    <w:name w:val="Сетка таблицы6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8">
    <w:name w:val="Абзац списка3"/>
    <w:basedOn w:val="a"/>
    <w:uiPriority w:val="99"/>
    <w:qFormat/>
    <w:rsid w:val="00CE5CA1"/>
    <w:pPr>
      <w:widowControl/>
      <w:autoSpaceDE/>
      <w:autoSpaceDN/>
      <w:adjustRightInd/>
      <w:spacing w:after="200" w:line="276" w:lineRule="auto"/>
      <w:ind w:left="720"/>
      <w:contextualSpacing/>
    </w:pPr>
    <w:rPr>
      <w:rFonts w:ascii="Calibri" w:eastAsia="Times New Roman" w:hAnsi="Calibri" w:cs="Times New Roman"/>
      <w:sz w:val="22"/>
      <w:szCs w:val="22"/>
      <w:lang w:eastAsia="en-US"/>
    </w:rPr>
  </w:style>
  <w:style w:type="paragraph" w:customStyle="1" w:styleId="39">
    <w:name w:val="Без интервала3"/>
    <w:qFormat/>
    <w:rsid w:val="00CE5CA1"/>
    <w:pPr>
      <w:spacing w:after="0" w:line="240" w:lineRule="auto"/>
    </w:pPr>
    <w:rPr>
      <w:rFonts w:ascii="Times New Roman" w:eastAsia="Times New Roman" w:hAnsi="Times New Roman" w:cs="Times New Roman"/>
    </w:rPr>
  </w:style>
  <w:style w:type="table" w:customStyle="1" w:styleId="811">
    <w:name w:val="Сетка таблицы8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Абзац списка4"/>
    <w:basedOn w:val="a"/>
    <w:uiPriority w:val="99"/>
    <w:qFormat/>
    <w:rsid w:val="00CE5CA1"/>
    <w:pPr>
      <w:widowControl/>
      <w:autoSpaceDE/>
      <w:autoSpaceDN/>
      <w:adjustRightInd/>
      <w:spacing w:after="200" w:line="276" w:lineRule="auto"/>
      <w:ind w:left="720"/>
      <w:contextualSpacing/>
    </w:pPr>
    <w:rPr>
      <w:rFonts w:ascii="Calibri" w:eastAsia="Times New Roman" w:hAnsi="Calibri" w:cs="Times New Roman"/>
      <w:sz w:val="22"/>
      <w:szCs w:val="22"/>
      <w:lang w:eastAsia="en-US"/>
    </w:rPr>
  </w:style>
  <w:style w:type="table" w:customStyle="1" w:styleId="92">
    <w:name w:val="Сетка таблицы9"/>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Без интервала4"/>
    <w:qFormat/>
    <w:rsid w:val="00CE5CA1"/>
    <w:pPr>
      <w:spacing w:after="0" w:line="240" w:lineRule="auto"/>
    </w:pPr>
    <w:rPr>
      <w:rFonts w:ascii="Calibri" w:eastAsia="Times New Roman" w:hAnsi="Calibri" w:cs="Times New Roman"/>
      <w:szCs w:val="20"/>
      <w:lang w:eastAsia="ru-RU"/>
    </w:rPr>
  </w:style>
  <w:style w:type="paragraph" w:customStyle="1" w:styleId="114">
    <w:name w:val="Абзац списка11"/>
    <w:basedOn w:val="a"/>
    <w:uiPriority w:val="99"/>
    <w:qFormat/>
    <w:rsid w:val="00CE5CA1"/>
    <w:pPr>
      <w:widowControl/>
      <w:autoSpaceDE/>
      <w:autoSpaceDN/>
      <w:adjustRightInd/>
      <w:spacing w:after="200" w:line="276" w:lineRule="auto"/>
      <w:ind w:left="720"/>
      <w:contextualSpacing/>
    </w:pPr>
    <w:rPr>
      <w:rFonts w:ascii="Calibri" w:eastAsia="Times New Roman" w:hAnsi="Calibri" w:cs="Times New Roman"/>
      <w:sz w:val="22"/>
      <w:szCs w:val="22"/>
      <w:lang w:eastAsia="en-US"/>
    </w:rPr>
  </w:style>
  <w:style w:type="paragraph" w:customStyle="1" w:styleId="115">
    <w:name w:val="Без интервала11"/>
    <w:uiPriority w:val="99"/>
    <w:qFormat/>
    <w:rsid w:val="00CE5CA1"/>
    <w:pPr>
      <w:spacing w:after="0" w:line="240" w:lineRule="auto"/>
    </w:pPr>
    <w:rPr>
      <w:rFonts w:ascii="Calibri" w:eastAsia="Calibri" w:hAnsi="Calibri" w:cs="Times New Roman"/>
      <w:lang w:eastAsia="ru-RU"/>
    </w:rPr>
  </w:style>
  <w:style w:type="character" w:customStyle="1" w:styleId="322">
    <w:name w:val="Знак Знак32"/>
    <w:semiHidden/>
    <w:rsid w:val="00CE5CA1"/>
    <w:rPr>
      <w:rFonts w:ascii="Arial" w:hAnsi="Arial" w:cs="Arial"/>
      <w:sz w:val="24"/>
      <w:szCs w:val="24"/>
      <w:lang w:val="ru-RU" w:eastAsia="ru-RU" w:bidi="ar-SA"/>
    </w:rPr>
  </w:style>
  <w:style w:type="character" w:customStyle="1" w:styleId="224">
    <w:name w:val="Знак Знак22"/>
    <w:semiHidden/>
    <w:rsid w:val="00CE5CA1"/>
    <w:rPr>
      <w:rFonts w:ascii="Arial" w:hAnsi="Arial" w:cs="Arial"/>
      <w:sz w:val="24"/>
      <w:szCs w:val="24"/>
      <w:lang w:val="ru-RU" w:eastAsia="ru-RU" w:bidi="ar-SA"/>
    </w:rPr>
  </w:style>
  <w:style w:type="character" w:customStyle="1" w:styleId="1100">
    <w:name w:val="Знак Знак110"/>
    <w:semiHidden/>
    <w:rsid w:val="00CE5CA1"/>
    <w:rPr>
      <w:rFonts w:ascii="Calibri" w:hAnsi="Calibri"/>
      <w:lang w:val="ru-RU" w:eastAsia="ru-RU" w:bidi="ar-SA"/>
    </w:rPr>
  </w:style>
  <w:style w:type="character" w:customStyle="1" w:styleId="200">
    <w:name w:val="Знак Знак20"/>
    <w:semiHidden/>
    <w:rsid w:val="00CE5CA1"/>
    <w:rPr>
      <w:rFonts w:ascii="Tahoma" w:hAnsi="Tahoma" w:cs="Tahoma"/>
      <w:sz w:val="16"/>
      <w:szCs w:val="16"/>
      <w:lang w:val="ru-RU" w:eastAsia="ru-RU" w:bidi="ar-SA"/>
    </w:rPr>
  </w:style>
  <w:style w:type="paragraph" w:customStyle="1" w:styleId="2f">
    <w:name w:val="Знак2"/>
    <w:basedOn w:val="a"/>
    <w:uiPriority w:val="99"/>
    <w:qFormat/>
    <w:rsid w:val="00CE5CA1"/>
    <w:pPr>
      <w:widowControl/>
      <w:autoSpaceDE/>
      <w:autoSpaceDN/>
      <w:adjustRightInd/>
      <w:spacing w:after="160" w:line="240" w:lineRule="exact"/>
    </w:pPr>
    <w:rPr>
      <w:rFonts w:ascii="TimesNewRomanPSMT" w:eastAsia="Times New Roman" w:hAnsi="TimesNewRomanPSMT" w:cs="Times New Roman"/>
      <w:sz w:val="20"/>
      <w:szCs w:val="20"/>
      <w:lang w:val="en-US" w:eastAsia="en-US"/>
    </w:rPr>
  </w:style>
  <w:style w:type="paragraph" w:customStyle="1" w:styleId="124">
    <w:name w:val="Знак Знак1 Знак Знак Знак Знак2"/>
    <w:basedOn w:val="a"/>
    <w:uiPriority w:val="99"/>
    <w:qFormat/>
    <w:rsid w:val="00CE5CA1"/>
    <w:pPr>
      <w:widowControl/>
      <w:autoSpaceDE/>
      <w:autoSpaceDN/>
      <w:adjustRightInd/>
      <w:spacing w:before="100" w:beforeAutospacing="1" w:after="100" w:afterAutospacing="1"/>
    </w:pPr>
    <w:rPr>
      <w:rFonts w:ascii="Tahoma" w:eastAsia="Times New Roman" w:hAnsi="Tahoma" w:cs="Times New Roman"/>
      <w:sz w:val="20"/>
      <w:szCs w:val="20"/>
      <w:lang w:val="en-US" w:eastAsia="en-US"/>
    </w:rPr>
  </w:style>
  <w:style w:type="paragraph" w:customStyle="1" w:styleId="125">
    <w:name w:val="Знак Знак Знак1 Знак2"/>
    <w:basedOn w:val="a"/>
    <w:uiPriority w:val="99"/>
    <w:qFormat/>
    <w:rsid w:val="00CE5CA1"/>
    <w:pPr>
      <w:widowControl/>
      <w:autoSpaceDE/>
      <w:autoSpaceDN/>
      <w:adjustRightInd/>
      <w:spacing w:before="100" w:beforeAutospacing="1" w:after="100" w:afterAutospacing="1"/>
    </w:pPr>
    <w:rPr>
      <w:rFonts w:ascii="Tahoma" w:eastAsia="Times New Roman" w:hAnsi="Tahoma" w:cs="Times New Roman"/>
      <w:color w:val="0000FF"/>
      <w:sz w:val="20"/>
      <w:szCs w:val="20"/>
      <w:lang w:val="en-US" w:eastAsia="en-US"/>
    </w:rPr>
  </w:style>
  <w:style w:type="paragraph" w:customStyle="1" w:styleId="126">
    <w:name w:val="Знак Знак Знак Знак12"/>
    <w:basedOn w:val="a"/>
    <w:uiPriority w:val="99"/>
    <w:qFormat/>
    <w:rsid w:val="00CE5CA1"/>
    <w:pPr>
      <w:widowControl/>
      <w:autoSpaceDE/>
      <w:autoSpaceDN/>
      <w:adjustRightInd/>
      <w:spacing w:before="100" w:beforeAutospacing="1" w:after="100" w:afterAutospacing="1"/>
    </w:pPr>
    <w:rPr>
      <w:rFonts w:ascii="Tahoma" w:eastAsia="Times New Roman" w:hAnsi="Tahoma" w:cs="Times New Roman"/>
      <w:sz w:val="20"/>
      <w:szCs w:val="20"/>
      <w:lang w:val="en-US" w:eastAsia="en-US"/>
    </w:rPr>
  </w:style>
  <w:style w:type="character" w:customStyle="1" w:styleId="172">
    <w:name w:val="Знак Знак172"/>
    <w:locked/>
    <w:rsid w:val="00CE5CA1"/>
    <w:rPr>
      <w:b/>
      <w:bCs w:val="0"/>
      <w:sz w:val="28"/>
      <w:szCs w:val="24"/>
      <w:lang w:val="ru-RU" w:eastAsia="ru-RU" w:bidi="ar-SA"/>
    </w:rPr>
  </w:style>
  <w:style w:type="character" w:customStyle="1" w:styleId="1620">
    <w:name w:val="Знак Знак162"/>
    <w:semiHidden/>
    <w:locked/>
    <w:rsid w:val="00CE5CA1"/>
    <w:rPr>
      <w:rFonts w:ascii="Arial" w:hAnsi="Arial" w:cs="Arial" w:hint="default"/>
      <w:b/>
      <w:bCs/>
      <w:i/>
      <w:iCs/>
      <w:sz w:val="28"/>
      <w:szCs w:val="28"/>
      <w:lang w:val="ru-RU" w:eastAsia="ru-RU" w:bidi="ar-SA"/>
    </w:rPr>
  </w:style>
  <w:style w:type="character" w:customStyle="1" w:styleId="1521">
    <w:name w:val="Знак Знак152"/>
    <w:semiHidden/>
    <w:locked/>
    <w:rsid w:val="00CE5CA1"/>
    <w:rPr>
      <w:rFonts w:ascii="Arial" w:hAnsi="Arial" w:cs="Arial" w:hint="default"/>
      <w:b/>
      <w:bCs/>
      <w:sz w:val="26"/>
      <w:szCs w:val="26"/>
      <w:lang w:val="ru-RU" w:eastAsia="ru-RU" w:bidi="ar-SA"/>
    </w:rPr>
  </w:style>
  <w:style w:type="character" w:customStyle="1" w:styleId="1422">
    <w:name w:val="Знак Знак142"/>
    <w:semiHidden/>
    <w:locked/>
    <w:rsid w:val="00CE5CA1"/>
    <w:rPr>
      <w:b/>
      <w:bCs/>
      <w:sz w:val="28"/>
      <w:szCs w:val="28"/>
      <w:lang w:val="ru-RU" w:eastAsia="ru-RU" w:bidi="ar-SA"/>
    </w:rPr>
  </w:style>
  <w:style w:type="character" w:customStyle="1" w:styleId="1322">
    <w:name w:val="Знак Знак132"/>
    <w:semiHidden/>
    <w:locked/>
    <w:rsid w:val="00CE5CA1"/>
    <w:rPr>
      <w:sz w:val="24"/>
      <w:lang w:val="ru-RU" w:eastAsia="ru-RU" w:bidi="ar-SA"/>
    </w:rPr>
  </w:style>
  <w:style w:type="character" w:customStyle="1" w:styleId="1222">
    <w:name w:val="Знак Знак122"/>
    <w:semiHidden/>
    <w:locked/>
    <w:rsid w:val="00CE5CA1"/>
    <w:rPr>
      <w:sz w:val="28"/>
      <w:lang w:val="ru-RU" w:eastAsia="ru-RU" w:bidi="ar-SA"/>
    </w:rPr>
  </w:style>
  <w:style w:type="character" w:customStyle="1" w:styleId="1122">
    <w:name w:val="Знак Знак112"/>
    <w:semiHidden/>
    <w:locked/>
    <w:rsid w:val="00CE5CA1"/>
    <w:rPr>
      <w:sz w:val="24"/>
      <w:szCs w:val="24"/>
      <w:lang w:val="ru-RU" w:eastAsia="ru-RU" w:bidi="ar-SA"/>
    </w:rPr>
  </w:style>
  <w:style w:type="character" w:customStyle="1" w:styleId="102">
    <w:name w:val="Знак Знак102"/>
    <w:semiHidden/>
    <w:locked/>
    <w:rsid w:val="00CE5CA1"/>
    <w:rPr>
      <w:sz w:val="28"/>
      <w:lang w:val="ru-RU" w:eastAsia="ru-RU" w:bidi="ar-SA"/>
    </w:rPr>
  </w:style>
  <w:style w:type="character" w:customStyle="1" w:styleId="920">
    <w:name w:val="Знак Знак92"/>
    <w:semiHidden/>
    <w:locked/>
    <w:rsid w:val="00CE5CA1"/>
    <w:rPr>
      <w:b/>
      <w:bCs w:val="0"/>
      <w:sz w:val="28"/>
      <w:lang w:val="ru-RU" w:eastAsia="ru-RU" w:bidi="ar-SA"/>
    </w:rPr>
  </w:style>
  <w:style w:type="character" w:customStyle="1" w:styleId="820">
    <w:name w:val="Знак Знак82"/>
    <w:semiHidden/>
    <w:locked/>
    <w:rsid w:val="00CE5CA1"/>
    <w:rPr>
      <w:sz w:val="28"/>
      <w:lang w:val="ru-RU" w:eastAsia="ru-RU" w:bidi="ar-SA"/>
    </w:rPr>
  </w:style>
  <w:style w:type="character" w:customStyle="1" w:styleId="720">
    <w:name w:val="Знак Знак72"/>
    <w:semiHidden/>
    <w:locked/>
    <w:rsid w:val="00CE5CA1"/>
    <w:rPr>
      <w:sz w:val="16"/>
      <w:szCs w:val="16"/>
      <w:lang w:val="ru-RU" w:eastAsia="ru-RU" w:bidi="ar-SA"/>
    </w:rPr>
  </w:style>
  <w:style w:type="character" w:customStyle="1" w:styleId="622">
    <w:name w:val="Знак Знак62"/>
    <w:semiHidden/>
    <w:locked/>
    <w:rsid w:val="00CE5CA1"/>
    <w:rPr>
      <w:lang w:val="ru-RU" w:eastAsia="ru-RU" w:bidi="ar-SA"/>
    </w:rPr>
  </w:style>
  <w:style w:type="character" w:customStyle="1" w:styleId="522">
    <w:name w:val="Знак Знак52"/>
    <w:semiHidden/>
    <w:locked/>
    <w:rsid w:val="00CE5CA1"/>
    <w:rPr>
      <w:sz w:val="24"/>
      <w:szCs w:val="24"/>
      <w:lang w:val="ru-RU" w:eastAsia="ru-RU" w:bidi="ar-SA"/>
    </w:rPr>
  </w:style>
  <w:style w:type="character" w:customStyle="1" w:styleId="422">
    <w:name w:val="Знак Знак42"/>
    <w:semiHidden/>
    <w:locked/>
    <w:rsid w:val="00CE5CA1"/>
    <w:rPr>
      <w:sz w:val="24"/>
      <w:szCs w:val="24"/>
      <w:lang w:val="ru-RU" w:eastAsia="ru-RU" w:bidi="ar-SA"/>
    </w:rPr>
  </w:style>
  <w:style w:type="table" w:customStyle="1" w:styleId="821">
    <w:name w:val="Сетка таблицы8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нак Знак31"/>
    <w:semiHidden/>
    <w:rsid w:val="00CE5CA1"/>
    <w:rPr>
      <w:rFonts w:ascii="Arial" w:hAnsi="Arial" w:cs="Arial"/>
      <w:sz w:val="24"/>
      <w:szCs w:val="24"/>
      <w:lang w:val="ru-RU" w:eastAsia="ru-RU" w:bidi="ar-SA"/>
    </w:rPr>
  </w:style>
  <w:style w:type="character" w:customStyle="1" w:styleId="214">
    <w:name w:val="Знак Знак21"/>
    <w:semiHidden/>
    <w:rsid w:val="00CE5CA1"/>
    <w:rPr>
      <w:rFonts w:ascii="Arial" w:hAnsi="Arial" w:cs="Arial"/>
      <w:sz w:val="24"/>
      <w:szCs w:val="24"/>
      <w:lang w:val="ru-RU" w:eastAsia="ru-RU" w:bidi="ar-SA"/>
    </w:rPr>
  </w:style>
  <w:style w:type="character" w:customStyle="1" w:styleId="190">
    <w:name w:val="Знак Знак19"/>
    <w:semiHidden/>
    <w:rsid w:val="00CE5CA1"/>
    <w:rPr>
      <w:rFonts w:ascii="Calibri" w:hAnsi="Calibri"/>
      <w:lang w:val="ru-RU" w:eastAsia="ru-RU" w:bidi="ar-SA"/>
    </w:rPr>
  </w:style>
  <w:style w:type="character" w:customStyle="1" w:styleId="180">
    <w:name w:val="Знак Знак18"/>
    <w:rsid w:val="00CE5CA1"/>
    <w:rPr>
      <w:rFonts w:ascii="Tahoma" w:hAnsi="Tahoma" w:cs="Tahoma"/>
      <w:sz w:val="16"/>
      <w:szCs w:val="16"/>
      <w:lang w:val="ru-RU" w:eastAsia="ru-RU" w:bidi="ar-SA"/>
    </w:rPr>
  </w:style>
  <w:style w:type="character" w:customStyle="1" w:styleId="171">
    <w:name w:val="Знак Знак171"/>
    <w:locked/>
    <w:rsid w:val="00CE5CA1"/>
    <w:rPr>
      <w:b/>
      <w:sz w:val="28"/>
      <w:szCs w:val="24"/>
      <w:lang w:val="ru-RU" w:eastAsia="ru-RU" w:bidi="ar-SA"/>
    </w:rPr>
  </w:style>
  <w:style w:type="character" w:customStyle="1" w:styleId="1611">
    <w:name w:val="Знак Знак161"/>
    <w:semiHidden/>
    <w:locked/>
    <w:rsid w:val="00CE5CA1"/>
    <w:rPr>
      <w:rFonts w:ascii="Arial" w:hAnsi="Arial" w:cs="Arial"/>
      <w:b/>
      <w:bCs/>
      <w:i/>
      <w:iCs/>
      <w:sz w:val="28"/>
      <w:szCs w:val="28"/>
      <w:lang w:val="ru-RU" w:eastAsia="ru-RU" w:bidi="ar-SA"/>
    </w:rPr>
  </w:style>
  <w:style w:type="character" w:customStyle="1" w:styleId="1512">
    <w:name w:val="Знак Знак151"/>
    <w:semiHidden/>
    <w:locked/>
    <w:rsid w:val="00CE5CA1"/>
    <w:rPr>
      <w:rFonts w:ascii="Arial" w:hAnsi="Arial" w:cs="Arial"/>
      <w:b/>
      <w:bCs/>
      <w:sz w:val="26"/>
      <w:szCs w:val="26"/>
      <w:lang w:val="ru-RU" w:eastAsia="ru-RU" w:bidi="ar-SA"/>
    </w:rPr>
  </w:style>
  <w:style w:type="character" w:customStyle="1" w:styleId="1412">
    <w:name w:val="Знак Знак141"/>
    <w:semiHidden/>
    <w:locked/>
    <w:rsid w:val="00CE5CA1"/>
    <w:rPr>
      <w:b/>
      <w:bCs/>
      <w:sz w:val="28"/>
      <w:szCs w:val="28"/>
      <w:lang w:val="ru-RU" w:eastAsia="ru-RU" w:bidi="ar-SA"/>
    </w:rPr>
  </w:style>
  <w:style w:type="character" w:customStyle="1" w:styleId="1313">
    <w:name w:val="Знак Знак131"/>
    <w:semiHidden/>
    <w:locked/>
    <w:rsid w:val="00CE5CA1"/>
    <w:rPr>
      <w:sz w:val="24"/>
      <w:lang w:val="ru-RU" w:eastAsia="ru-RU" w:bidi="ar-SA"/>
    </w:rPr>
  </w:style>
  <w:style w:type="character" w:customStyle="1" w:styleId="1213">
    <w:name w:val="Знак Знак121"/>
    <w:semiHidden/>
    <w:locked/>
    <w:rsid w:val="00CE5CA1"/>
    <w:rPr>
      <w:sz w:val="28"/>
      <w:lang w:val="ru-RU" w:eastAsia="ru-RU" w:bidi="ar-SA"/>
    </w:rPr>
  </w:style>
  <w:style w:type="character" w:customStyle="1" w:styleId="1114">
    <w:name w:val="Знак Знак111"/>
    <w:semiHidden/>
    <w:locked/>
    <w:rsid w:val="00CE5CA1"/>
    <w:rPr>
      <w:sz w:val="24"/>
      <w:szCs w:val="24"/>
      <w:lang w:val="ru-RU" w:eastAsia="ru-RU" w:bidi="ar-SA"/>
    </w:rPr>
  </w:style>
  <w:style w:type="character" w:customStyle="1" w:styleId="101">
    <w:name w:val="Знак Знак101"/>
    <w:semiHidden/>
    <w:locked/>
    <w:rsid w:val="00CE5CA1"/>
    <w:rPr>
      <w:sz w:val="28"/>
      <w:lang w:val="ru-RU" w:eastAsia="ru-RU" w:bidi="ar-SA"/>
    </w:rPr>
  </w:style>
  <w:style w:type="character" w:customStyle="1" w:styleId="911">
    <w:name w:val="Знак Знак91"/>
    <w:semiHidden/>
    <w:locked/>
    <w:rsid w:val="00CE5CA1"/>
    <w:rPr>
      <w:b/>
      <w:sz w:val="28"/>
      <w:lang w:val="ru-RU" w:eastAsia="ru-RU" w:bidi="ar-SA"/>
    </w:rPr>
  </w:style>
  <w:style w:type="character" w:customStyle="1" w:styleId="812">
    <w:name w:val="Знак Знак81"/>
    <w:semiHidden/>
    <w:locked/>
    <w:rsid w:val="00CE5CA1"/>
    <w:rPr>
      <w:sz w:val="28"/>
      <w:lang w:val="ru-RU" w:eastAsia="ru-RU" w:bidi="ar-SA"/>
    </w:rPr>
  </w:style>
  <w:style w:type="character" w:customStyle="1" w:styleId="713">
    <w:name w:val="Знак Знак71"/>
    <w:semiHidden/>
    <w:locked/>
    <w:rsid w:val="00CE5CA1"/>
    <w:rPr>
      <w:sz w:val="16"/>
      <w:szCs w:val="16"/>
      <w:lang w:val="ru-RU" w:eastAsia="ru-RU" w:bidi="ar-SA"/>
    </w:rPr>
  </w:style>
  <w:style w:type="character" w:customStyle="1" w:styleId="612">
    <w:name w:val="Знак Знак61"/>
    <w:semiHidden/>
    <w:locked/>
    <w:rsid w:val="00CE5CA1"/>
    <w:rPr>
      <w:lang w:val="ru-RU" w:eastAsia="ru-RU" w:bidi="ar-SA"/>
    </w:rPr>
  </w:style>
  <w:style w:type="character" w:customStyle="1" w:styleId="513">
    <w:name w:val="Знак Знак51"/>
    <w:semiHidden/>
    <w:locked/>
    <w:rsid w:val="00CE5CA1"/>
    <w:rPr>
      <w:sz w:val="24"/>
      <w:szCs w:val="24"/>
      <w:lang w:val="ru-RU" w:eastAsia="ru-RU" w:bidi="ar-SA"/>
    </w:rPr>
  </w:style>
  <w:style w:type="character" w:customStyle="1" w:styleId="413">
    <w:name w:val="Знак Знак41"/>
    <w:semiHidden/>
    <w:locked/>
    <w:rsid w:val="00CE5CA1"/>
    <w:rPr>
      <w:sz w:val="24"/>
      <w:szCs w:val="24"/>
      <w:lang w:val="ru-RU" w:eastAsia="ru-RU" w:bidi="ar-SA"/>
    </w:rPr>
  </w:style>
  <w:style w:type="paragraph" w:customStyle="1" w:styleId="116">
    <w:name w:val="Знак Знак1 Знак Знак Знак Знак1"/>
    <w:basedOn w:val="a"/>
    <w:qFormat/>
    <w:rsid w:val="00CE5CA1"/>
    <w:pPr>
      <w:widowControl/>
      <w:autoSpaceDE/>
      <w:autoSpaceDN/>
      <w:adjustRightInd/>
      <w:spacing w:before="100" w:beforeAutospacing="1" w:after="100" w:afterAutospacing="1"/>
    </w:pPr>
    <w:rPr>
      <w:rFonts w:ascii="Tahoma" w:eastAsia="Times New Roman" w:hAnsi="Tahoma" w:cs="Times New Roman"/>
      <w:sz w:val="20"/>
      <w:szCs w:val="20"/>
      <w:lang w:val="en-US" w:eastAsia="en-US"/>
    </w:rPr>
  </w:style>
  <w:style w:type="paragraph" w:customStyle="1" w:styleId="117">
    <w:name w:val="Знак Знак Знак1 Знак1"/>
    <w:basedOn w:val="a"/>
    <w:qFormat/>
    <w:rsid w:val="00CE5CA1"/>
    <w:pPr>
      <w:widowControl/>
      <w:autoSpaceDE/>
      <w:autoSpaceDN/>
      <w:adjustRightInd/>
      <w:spacing w:before="100" w:beforeAutospacing="1" w:after="100" w:afterAutospacing="1"/>
    </w:pPr>
    <w:rPr>
      <w:rFonts w:ascii="Tahoma" w:eastAsia="Times New Roman" w:hAnsi="Tahoma" w:cs="Times New Roman"/>
      <w:color w:val="0000FF"/>
      <w:sz w:val="20"/>
      <w:szCs w:val="20"/>
      <w:lang w:val="en-US" w:eastAsia="en-US"/>
    </w:rPr>
  </w:style>
  <w:style w:type="paragraph" w:customStyle="1" w:styleId="118">
    <w:name w:val="Знак Знак Знак Знак11"/>
    <w:basedOn w:val="a"/>
    <w:qFormat/>
    <w:rsid w:val="00CE5CA1"/>
    <w:pPr>
      <w:widowControl/>
      <w:autoSpaceDE/>
      <w:autoSpaceDN/>
      <w:adjustRightInd/>
      <w:spacing w:before="100" w:beforeAutospacing="1" w:after="100" w:afterAutospacing="1"/>
    </w:pPr>
    <w:rPr>
      <w:rFonts w:ascii="Tahoma" w:eastAsia="Times New Roman" w:hAnsi="Tahoma" w:cs="Times New Roman"/>
      <w:sz w:val="20"/>
      <w:szCs w:val="20"/>
      <w:lang w:val="en-US" w:eastAsia="en-US"/>
    </w:rPr>
  </w:style>
  <w:style w:type="paragraph" w:customStyle="1" w:styleId="1f1">
    <w:name w:val="Знак1"/>
    <w:basedOn w:val="a"/>
    <w:qFormat/>
    <w:rsid w:val="00CE5CA1"/>
    <w:pPr>
      <w:widowControl/>
      <w:autoSpaceDE/>
      <w:autoSpaceDN/>
      <w:adjustRightInd/>
      <w:spacing w:before="100" w:beforeAutospacing="1" w:after="100" w:afterAutospacing="1"/>
    </w:pPr>
    <w:rPr>
      <w:rFonts w:ascii="Tahoma" w:eastAsia="Times New Roman" w:hAnsi="Tahoma" w:cs="Times New Roman"/>
      <w:color w:val="0000FF"/>
      <w:sz w:val="20"/>
      <w:szCs w:val="20"/>
      <w:lang w:val="en-US" w:eastAsia="en-US"/>
    </w:rPr>
  </w:style>
  <w:style w:type="table" w:customStyle="1" w:styleId="830">
    <w:name w:val="Сетка таблицы8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2"/>
    <w:uiPriority w:val="99"/>
    <w:semiHidden/>
    <w:unhideWhenUsed/>
    <w:rsid w:val="00CE5CA1"/>
  </w:style>
  <w:style w:type="table" w:customStyle="1" w:styleId="1010">
    <w:name w:val="Сетка таблицы10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2"/>
    <w:uiPriority w:val="99"/>
    <w:semiHidden/>
    <w:unhideWhenUsed/>
    <w:rsid w:val="00CE5CA1"/>
  </w:style>
  <w:style w:type="table" w:customStyle="1" w:styleId="173">
    <w:name w:val="Сетка таблицы17"/>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semiHidden/>
    <w:unhideWhenUsed/>
    <w:rsid w:val="00CE5CA1"/>
  </w:style>
  <w:style w:type="table" w:customStyle="1" w:styleId="182">
    <w:name w:val="Сетка таблицы18"/>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2"/>
    <w:semiHidden/>
    <w:unhideWhenUsed/>
    <w:rsid w:val="00CE5CA1"/>
  </w:style>
  <w:style w:type="numbering" w:customStyle="1" w:styleId="242">
    <w:name w:val="Нет списка24"/>
    <w:next w:val="a2"/>
    <w:uiPriority w:val="99"/>
    <w:semiHidden/>
    <w:unhideWhenUsed/>
    <w:rsid w:val="00CE5CA1"/>
  </w:style>
  <w:style w:type="table" w:customStyle="1" w:styleId="1141">
    <w:name w:val="Сетка таблицы11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2"/>
    <w:uiPriority w:val="99"/>
    <w:semiHidden/>
    <w:unhideWhenUsed/>
    <w:rsid w:val="00CE5CA1"/>
  </w:style>
  <w:style w:type="numbering" w:customStyle="1" w:styleId="341">
    <w:name w:val="Нет списка34"/>
    <w:next w:val="a2"/>
    <w:uiPriority w:val="99"/>
    <w:semiHidden/>
    <w:unhideWhenUsed/>
    <w:rsid w:val="00CE5CA1"/>
  </w:style>
  <w:style w:type="table" w:customStyle="1" w:styleId="1240">
    <w:name w:val="Сетка таблицы12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
    <w:next w:val="a2"/>
    <w:semiHidden/>
    <w:unhideWhenUsed/>
    <w:rsid w:val="00CE5CA1"/>
  </w:style>
  <w:style w:type="numbering" w:customStyle="1" w:styleId="431">
    <w:name w:val="Нет списка43"/>
    <w:next w:val="a2"/>
    <w:uiPriority w:val="99"/>
    <w:semiHidden/>
    <w:unhideWhenUsed/>
    <w:rsid w:val="00CE5CA1"/>
  </w:style>
  <w:style w:type="numbering" w:customStyle="1" w:styleId="1330">
    <w:name w:val="Нет списка133"/>
    <w:next w:val="a2"/>
    <w:uiPriority w:val="99"/>
    <w:semiHidden/>
    <w:unhideWhenUsed/>
    <w:rsid w:val="00CE5CA1"/>
  </w:style>
  <w:style w:type="numbering" w:customStyle="1" w:styleId="531">
    <w:name w:val="Нет списка53"/>
    <w:next w:val="a2"/>
    <w:uiPriority w:val="99"/>
    <w:semiHidden/>
    <w:unhideWhenUsed/>
    <w:rsid w:val="00CE5CA1"/>
  </w:style>
  <w:style w:type="numbering" w:customStyle="1" w:styleId="143">
    <w:name w:val="Нет списка143"/>
    <w:next w:val="a2"/>
    <w:semiHidden/>
    <w:rsid w:val="00CE5CA1"/>
  </w:style>
  <w:style w:type="table" w:customStyle="1" w:styleId="54">
    <w:name w:val="Сетка таблицы54"/>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2"/>
    <w:semiHidden/>
    <w:unhideWhenUsed/>
    <w:rsid w:val="00CE5CA1"/>
  </w:style>
  <w:style w:type="table" w:customStyle="1" w:styleId="134">
    <w:name w:val="Сетка таблицы134"/>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
    <w:name w:val="Нет списка214"/>
    <w:next w:val="a2"/>
    <w:semiHidden/>
    <w:unhideWhenUsed/>
    <w:rsid w:val="00CE5CA1"/>
  </w:style>
  <w:style w:type="numbering" w:customStyle="1" w:styleId="111113">
    <w:name w:val="Нет списка111113"/>
    <w:next w:val="a2"/>
    <w:semiHidden/>
    <w:unhideWhenUsed/>
    <w:rsid w:val="00CE5CA1"/>
  </w:style>
  <w:style w:type="numbering" w:customStyle="1" w:styleId="2113">
    <w:name w:val="Нет списка2113"/>
    <w:next w:val="a2"/>
    <w:uiPriority w:val="99"/>
    <w:semiHidden/>
    <w:unhideWhenUsed/>
    <w:rsid w:val="00CE5CA1"/>
  </w:style>
  <w:style w:type="numbering" w:customStyle="1" w:styleId="1111113">
    <w:name w:val="Нет списка1111113"/>
    <w:next w:val="a2"/>
    <w:semiHidden/>
    <w:unhideWhenUsed/>
    <w:rsid w:val="00CE5CA1"/>
  </w:style>
  <w:style w:type="numbering" w:customStyle="1" w:styleId="3130">
    <w:name w:val="Нет списка313"/>
    <w:next w:val="a2"/>
    <w:uiPriority w:val="99"/>
    <w:semiHidden/>
    <w:unhideWhenUsed/>
    <w:rsid w:val="00CE5CA1"/>
  </w:style>
  <w:style w:type="numbering" w:customStyle="1" w:styleId="12130">
    <w:name w:val="Нет списка1213"/>
    <w:next w:val="a2"/>
    <w:semiHidden/>
    <w:unhideWhenUsed/>
    <w:rsid w:val="00CE5CA1"/>
  </w:style>
  <w:style w:type="numbering" w:customStyle="1" w:styleId="630">
    <w:name w:val="Нет списка63"/>
    <w:next w:val="a2"/>
    <w:uiPriority w:val="99"/>
    <w:semiHidden/>
    <w:unhideWhenUsed/>
    <w:rsid w:val="00CE5CA1"/>
  </w:style>
  <w:style w:type="numbering" w:customStyle="1" w:styleId="153">
    <w:name w:val="Нет списка153"/>
    <w:next w:val="a2"/>
    <w:uiPriority w:val="99"/>
    <w:semiHidden/>
    <w:unhideWhenUsed/>
    <w:rsid w:val="00CE5CA1"/>
  </w:style>
  <w:style w:type="table" w:customStyle="1" w:styleId="631">
    <w:name w:val="Сетка таблицы6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
    <w:name w:val="Нет списка72"/>
    <w:next w:val="a2"/>
    <w:semiHidden/>
    <w:unhideWhenUsed/>
    <w:rsid w:val="00CE5CA1"/>
  </w:style>
  <w:style w:type="table" w:customStyle="1" w:styleId="1522">
    <w:name w:val="Сетка таблицы15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2"/>
    <w:semiHidden/>
    <w:unhideWhenUsed/>
    <w:rsid w:val="00CE5CA1"/>
  </w:style>
  <w:style w:type="numbering" w:customStyle="1" w:styleId="2222">
    <w:name w:val="Нет списка222"/>
    <w:next w:val="a2"/>
    <w:uiPriority w:val="99"/>
    <w:semiHidden/>
    <w:unhideWhenUsed/>
    <w:rsid w:val="00CE5CA1"/>
  </w:style>
  <w:style w:type="table" w:customStyle="1" w:styleId="11220">
    <w:name w:val="Сетка таблицы11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
    <w:next w:val="a2"/>
    <w:semiHidden/>
    <w:unhideWhenUsed/>
    <w:rsid w:val="00CE5CA1"/>
  </w:style>
  <w:style w:type="numbering" w:customStyle="1" w:styleId="3221">
    <w:name w:val="Нет списка322"/>
    <w:next w:val="a2"/>
    <w:uiPriority w:val="99"/>
    <w:semiHidden/>
    <w:unhideWhenUsed/>
    <w:rsid w:val="00CE5CA1"/>
  </w:style>
  <w:style w:type="table" w:customStyle="1" w:styleId="12220">
    <w:name w:val="Сетка таблицы12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
    <w:name w:val="Нет списка1222"/>
    <w:next w:val="a2"/>
    <w:semiHidden/>
    <w:unhideWhenUsed/>
    <w:rsid w:val="00CE5CA1"/>
  </w:style>
  <w:style w:type="numbering" w:customStyle="1" w:styleId="4120">
    <w:name w:val="Нет списка412"/>
    <w:next w:val="a2"/>
    <w:uiPriority w:val="99"/>
    <w:semiHidden/>
    <w:unhideWhenUsed/>
    <w:rsid w:val="00CE5CA1"/>
  </w:style>
  <w:style w:type="numbering" w:customStyle="1" w:styleId="13120">
    <w:name w:val="Нет списка1312"/>
    <w:next w:val="a2"/>
    <w:uiPriority w:val="99"/>
    <w:semiHidden/>
    <w:unhideWhenUsed/>
    <w:rsid w:val="00CE5CA1"/>
  </w:style>
  <w:style w:type="numbering" w:customStyle="1" w:styleId="5120">
    <w:name w:val="Нет списка512"/>
    <w:next w:val="a2"/>
    <w:uiPriority w:val="99"/>
    <w:semiHidden/>
    <w:unhideWhenUsed/>
    <w:rsid w:val="00CE5CA1"/>
  </w:style>
  <w:style w:type="numbering" w:customStyle="1" w:styleId="14120">
    <w:name w:val="Нет списка1412"/>
    <w:next w:val="a2"/>
    <w:semiHidden/>
    <w:rsid w:val="00CE5CA1"/>
  </w:style>
  <w:style w:type="table" w:customStyle="1" w:styleId="5220">
    <w:name w:val="Сетка таблицы52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2"/>
    <w:uiPriority w:val="99"/>
    <w:semiHidden/>
    <w:unhideWhenUsed/>
    <w:rsid w:val="00CE5CA1"/>
  </w:style>
  <w:style w:type="table" w:customStyle="1" w:styleId="13220">
    <w:name w:val="Сетка таблицы132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0">
    <w:name w:val="Нет списка2122"/>
    <w:next w:val="a2"/>
    <w:semiHidden/>
    <w:unhideWhenUsed/>
    <w:rsid w:val="00CE5CA1"/>
  </w:style>
  <w:style w:type="numbering" w:customStyle="1" w:styleId="111122">
    <w:name w:val="Нет списка111122"/>
    <w:next w:val="a2"/>
    <w:semiHidden/>
    <w:unhideWhenUsed/>
    <w:rsid w:val="00CE5CA1"/>
  </w:style>
  <w:style w:type="numbering" w:customStyle="1" w:styleId="21112">
    <w:name w:val="Нет списка21112"/>
    <w:next w:val="a2"/>
    <w:uiPriority w:val="99"/>
    <w:semiHidden/>
    <w:unhideWhenUsed/>
    <w:rsid w:val="00CE5CA1"/>
  </w:style>
  <w:style w:type="numbering" w:customStyle="1" w:styleId="11111112">
    <w:name w:val="Нет списка11111112"/>
    <w:next w:val="a2"/>
    <w:semiHidden/>
    <w:unhideWhenUsed/>
    <w:rsid w:val="00CE5CA1"/>
  </w:style>
  <w:style w:type="numbering" w:customStyle="1" w:styleId="3112">
    <w:name w:val="Нет списка3112"/>
    <w:next w:val="a2"/>
    <w:uiPriority w:val="99"/>
    <w:semiHidden/>
    <w:unhideWhenUsed/>
    <w:rsid w:val="00CE5CA1"/>
  </w:style>
  <w:style w:type="numbering" w:customStyle="1" w:styleId="12112">
    <w:name w:val="Нет списка12112"/>
    <w:next w:val="a2"/>
    <w:semiHidden/>
    <w:unhideWhenUsed/>
    <w:rsid w:val="00CE5CA1"/>
  </w:style>
  <w:style w:type="numbering" w:customStyle="1" w:styleId="6120">
    <w:name w:val="Нет списка612"/>
    <w:next w:val="a2"/>
    <w:uiPriority w:val="99"/>
    <w:semiHidden/>
    <w:unhideWhenUsed/>
    <w:rsid w:val="00CE5CA1"/>
  </w:style>
  <w:style w:type="numbering" w:customStyle="1" w:styleId="15120">
    <w:name w:val="Нет списка1512"/>
    <w:next w:val="a2"/>
    <w:uiPriority w:val="99"/>
    <w:semiHidden/>
    <w:unhideWhenUsed/>
    <w:rsid w:val="00CE5CA1"/>
  </w:style>
  <w:style w:type="table" w:customStyle="1" w:styleId="6121">
    <w:name w:val="Сетка таблицы6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Сетка таблицы12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
    <w:name w:val="Нет списка81"/>
    <w:next w:val="a2"/>
    <w:uiPriority w:val="99"/>
    <w:semiHidden/>
    <w:unhideWhenUsed/>
    <w:rsid w:val="00CE5CA1"/>
  </w:style>
  <w:style w:type="table" w:customStyle="1" w:styleId="84">
    <w:name w:val="Сетка таблицы84"/>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2"/>
    <w:semiHidden/>
    <w:unhideWhenUsed/>
    <w:rsid w:val="00CE5CA1"/>
  </w:style>
  <w:style w:type="table" w:customStyle="1" w:styleId="1612">
    <w:name w:val="Сетка таблицы16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2"/>
    <w:semiHidden/>
    <w:unhideWhenUsed/>
    <w:rsid w:val="00CE5CA1"/>
  </w:style>
  <w:style w:type="numbering" w:customStyle="1" w:styleId="2310">
    <w:name w:val="Нет списка231"/>
    <w:next w:val="a2"/>
    <w:uiPriority w:val="99"/>
    <w:semiHidden/>
    <w:unhideWhenUsed/>
    <w:rsid w:val="00CE5CA1"/>
  </w:style>
  <w:style w:type="table" w:customStyle="1" w:styleId="11311">
    <w:name w:val="Сетка таблицы11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Нет списка11131"/>
    <w:next w:val="a2"/>
    <w:uiPriority w:val="99"/>
    <w:semiHidden/>
    <w:unhideWhenUsed/>
    <w:rsid w:val="00CE5CA1"/>
  </w:style>
  <w:style w:type="numbering" w:customStyle="1" w:styleId="3311">
    <w:name w:val="Нет списка331"/>
    <w:next w:val="a2"/>
    <w:uiPriority w:val="99"/>
    <w:semiHidden/>
    <w:unhideWhenUsed/>
    <w:rsid w:val="00CE5CA1"/>
  </w:style>
  <w:style w:type="table" w:customStyle="1" w:styleId="1231">
    <w:name w:val="Сетка таблицы12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0">
    <w:name w:val="Нет списка1231"/>
    <w:next w:val="a2"/>
    <w:semiHidden/>
    <w:unhideWhenUsed/>
    <w:rsid w:val="00CE5CA1"/>
  </w:style>
  <w:style w:type="numbering" w:customStyle="1" w:styleId="4211">
    <w:name w:val="Нет списка421"/>
    <w:next w:val="a2"/>
    <w:uiPriority w:val="99"/>
    <w:semiHidden/>
    <w:unhideWhenUsed/>
    <w:rsid w:val="00CE5CA1"/>
  </w:style>
  <w:style w:type="numbering" w:customStyle="1" w:styleId="13211">
    <w:name w:val="Нет списка1321"/>
    <w:next w:val="a2"/>
    <w:uiPriority w:val="99"/>
    <w:semiHidden/>
    <w:unhideWhenUsed/>
    <w:rsid w:val="00CE5CA1"/>
  </w:style>
  <w:style w:type="numbering" w:customStyle="1" w:styleId="5211">
    <w:name w:val="Нет списка521"/>
    <w:next w:val="a2"/>
    <w:uiPriority w:val="99"/>
    <w:semiHidden/>
    <w:unhideWhenUsed/>
    <w:rsid w:val="00CE5CA1"/>
  </w:style>
  <w:style w:type="numbering" w:customStyle="1" w:styleId="14210">
    <w:name w:val="Нет списка1421"/>
    <w:next w:val="a2"/>
    <w:semiHidden/>
    <w:rsid w:val="00CE5CA1"/>
  </w:style>
  <w:style w:type="table" w:customStyle="1" w:styleId="5310">
    <w:name w:val="Сетка таблицы53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2"/>
    <w:semiHidden/>
    <w:unhideWhenUsed/>
    <w:rsid w:val="00CE5CA1"/>
  </w:style>
  <w:style w:type="table" w:customStyle="1" w:styleId="1331">
    <w:name w:val="Сетка таблицы133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Нет списка2131"/>
    <w:next w:val="a2"/>
    <w:semiHidden/>
    <w:unhideWhenUsed/>
    <w:rsid w:val="00CE5CA1"/>
  </w:style>
  <w:style w:type="numbering" w:customStyle="1" w:styleId="1111121">
    <w:name w:val="Нет списка1111121"/>
    <w:next w:val="a2"/>
    <w:semiHidden/>
    <w:unhideWhenUsed/>
    <w:rsid w:val="00CE5CA1"/>
  </w:style>
  <w:style w:type="numbering" w:customStyle="1" w:styleId="21121">
    <w:name w:val="Нет списка21121"/>
    <w:next w:val="a2"/>
    <w:uiPriority w:val="99"/>
    <w:semiHidden/>
    <w:unhideWhenUsed/>
    <w:rsid w:val="00CE5CA1"/>
  </w:style>
  <w:style w:type="numbering" w:customStyle="1" w:styleId="11111121">
    <w:name w:val="Нет списка11111121"/>
    <w:next w:val="a2"/>
    <w:semiHidden/>
    <w:unhideWhenUsed/>
    <w:rsid w:val="00CE5CA1"/>
  </w:style>
  <w:style w:type="numbering" w:customStyle="1" w:styleId="31210">
    <w:name w:val="Нет списка3121"/>
    <w:next w:val="a2"/>
    <w:uiPriority w:val="99"/>
    <w:semiHidden/>
    <w:unhideWhenUsed/>
    <w:rsid w:val="00CE5CA1"/>
  </w:style>
  <w:style w:type="numbering" w:customStyle="1" w:styleId="12121">
    <w:name w:val="Нет списка12121"/>
    <w:next w:val="a2"/>
    <w:semiHidden/>
    <w:unhideWhenUsed/>
    <w:rsid w:val="00CE5CA1"/>
  </w:style>
  <w:style w:type="numbering" w:customStyle="1" w:styleId="6210">
    <w:name w:val="Нет списка621"/>
    <w:next w:val="a2"/>
    <w:uiPriority w:val="99"/>
    <w:semiHidden/>
    <w:unhideWhenUsed/>
    <w:rsid w:val="00CE5CA1"/>
  </w:style>
  <w:style w:type="numbering" w:customStyle="1" w:styleId="15210">
    <w:name w:val="Нет списка1521"/>
    <w:next w:val="a2"/>
    <w:uiPriority w:val="99"/>
    <w:semiHidden/>
    <w:unhideWhenUsed/>
    <w:rsid w:val="00CE5CA1"/>
  </w:style>
  <w:style w:type="table" w:customStyle="1" w:styleId="6211">
    <w:name w:val="Сетка таблицы6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0">
    <w:name w:val="Сетка таблицы12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
    <w:name w:val="Нет списка711"/>
    <w:next w:val="a2"/>
    <w:semiHidden/>
    <w:unhideWhenUsed/>
    <w:rsid w:val="00CE5CA1"/>
  </w:style>
  <w:style w:type="table" w:customStyle="1" w:styleId="15111">
    <w:name w:val="Сетка таблицы15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2"/>
    <w:semiHidden/>
    <w:unhideWhenUsed/>
    <w:rsid w:val="00CE5CA1"/>
  </w:style>
  <w:style w:type="numbering" w:customStyle="1" w:styleId="22110">
    <w:name w:val="Нет списка2211"/>
    <w:next w:val="a2"/>
    <w:uiPriority w:val="99"/>
    <w:semiHidden/>
    <w:unhideWhenUsed/>
    <w:rsid w:val="00CE5CA1"/>
  </w:style>
  <w:style w:type="table" w:customStyle="1" w:styleId="112110">
    <w:name w:val="Сетка таблицы11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
    <w:name w:val="Нет списка11211"/>
    <w:next w:val="a2"/>
    <w:semiHidden/>
    <w:unhideWhenUsed/>
    <w:rsid w:val="00CE5CA1"/>
  </w:style>
  <w:style w:type="numbering" w:customStyle="1" w:styleId="32111">
    <w:name w:val="Нет списка3211"/>
    <w:next w:val="a2"/>
    <w:uiPriority w:val="99"/>
    <w:semiHidden/>
    <w:unhideWhenUsed/>
    <w:rsid w:val="00CE5CA1"/>
  </w:style>
  <w:style w:type="table" w:customStyle="1" w:styleId="122110">
    <w:name w:val="Сетка таблицы12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1">
    <w:name w:val="Нет списка12211"/>
    <w:next w:val="a2"/>
    <w:semiHidden/>
    <w:unhideWhenUsed/>
    <w:rsid w:val="00CE5CA1"/>
  </w:style>
  <w:style w:type="numbering" w:customStyle="1" w:styleId="41111">
    <w:name w:val="Нет списка4111"/>
    <w:next w:val="a2"/>
    <w:uiPriority w:val="99"/>
    <w:semiHidden/>
    <w:unhideWhenUsed/>
    <w:rsid w:val="00CE5CA1"/>
  </w:style>
  <w:style w:type="numbering" w:customStyle="1" w:styleId="131111">
    <w:name w:val="Нет списка13111"/>
    <w:next w:val="a2"/>
    <w:uiPriority w:val="99"/>
    <w:semiHidden/>
    <w:unhideWhenUsed/>
    <w:rsid w:val="00CE5CA1"/>
  </w:style>
  <w:style w:type="numbering" w:customStyle="1" w:styleId="51111">
    <w:name w:val="Нет списка5111"/>
    <w:next w:val="a2"/>
    <w:uiPriority w:val="99"/>
    <w:semiHidden/>
    <w:unhideWhenUsed/>
    <w:rsid w:val="00CE5CA1"/>
  </w:style>
  <w:style w:type="numbering" w:customStyle="1" w:styleId="141110">
    <w:name w:val="Нет списка14111"/>
    <w:next w:val="a2"/>
    <w:semiHidden/>
    <w:rsid w:val="00CE5CA1"/>
  </w:style>
  <w:style w:type="table" w:customStyle="1" w:styleId="52110">
    <w:name w:val="Сетка таблицы52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
    <w:name w:val="Нет списка111211"/>
    <w:next w:val="a2"/>
    <w:uiPriority w:val="99"/>
    <w:semiHidden/>
    <w:unhideWhenUsed/>
    <w:rsid w:val="00CE5CA1"/>
  </w:style>
  <w:style w:type="table" w:customStyle="1" w:styleId="132110">
    <w:name w:val="Сетка таблицы132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1">
    <w:name w:val="Нет списка21211"/>
    <w:next w:val="a2"/>
    <w:semiHidden/>
    <w:unhideWhenUsed/>
    <w:rsid w:val="00CE5CA1"/>
  </w:style>
  <w:style w:type="numbering" w:customStyle="1" w:styleId="1111211">
    <w:name w:val="Нет списка1111211"/>
    <w:next w:val="a2"/>
    <w:semiHidden/>
    <w:unhideWhenUsed/>
    <w:rsid w:val="00CE5CA1"/>
  </w:style>
  <w:style w:type="numbering" w:customStyle="1" w:styleId="2111110">
    <w:name w:val="Нет списка211111"/>
    <w:next w:val="a2"/>
    <w:uiPriority w:val="99"/>
    <w:semiHidden/>
    <w:unhideWhenUsed/>
    <w:rsid w:val="00CE5CA1"/>
  </w:style>
  <w:style w:type="numbering" w:customStyle="1" w:styleId="1111111111">
    <w:name w:val="Нет списка1111111111"/>
    <w:next w:val="a2"/>
    <w:semiHidden/>
    <w:unhideWhenUsed/>
    <w:rsid w:val="00CE5CA1"/>
  </w:style>
  <w:style w:type="numbering" w:customStyle="1" w:styleId="311110">
    <w:name w:val="Нет списка31111"/>
    <w:next w:val="a2"/>
    <w:uiPriority w:val="99"/>
    <w:semiHidden/>
    <w:unhideWhenUsed/>
    <w:rsid w:val="00CE5CA1"/>
  </w:style>
  <w:style w:type="numbering" w:customStyle="1" w:styleId="1211110">
    <w:name w:val="Нет списка121111"/>
    <w:next w:val="a2"/>
    <w:semiHidden/>
    <w:unhideWhenUsed/>
    <w:rsid w:val="00CE5CA1"/>
  </w:style>
  <w:style w:type="numbering" w:customStyle="1" w:styleId="61110">
    <w:name w:val="Нет списка6111"/>
    <w:next w:val="a2"/>
    <w:uiPriority w:val="99"/>
    <w:semiHidden/>
    <w:unhideWhenUsed/>
    <w:rsid w:val="00CE5CA1"/>
  </w:style>
  <w:style w:type="numbering" w:customStyle="1" w:styleId="151110">
    <w:name w:val="Нет списка15111"/>
    <w:next w:val="a2"/>
    <w:uiPriority w:val="99"/>
    <w:semiHidden/>
    <w:unhideWhenUsed/>
    <w:rsid w:val="00CE5CA1"/>
  </w:style>
  <w:style w:type="table" w:customStyle="1" w:styleId="61111">
    <w:name w:val="Сетка таблицы6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0">
    <w:name w:val="Сетка таблицы8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E5CA1"/>
  </w:style>
  <w:style w:type="table" w:customStyle="1" w:styleId="1011">
    <w:name w:val="Сетка таблицы10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2"/>
    <w:uiPriority w:val="99"/>
    <w:semiHidden/>
    <w:unhideWhenUsed/>
    <w:rsid w:val="00CE5CA1"/>
  </w:style>
  <w:style w:type="table" w:customStyle="1" w:styleId="201">
    <w:name w:val="Сетка таблицы20"/>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semiHidden/>
    <w:unhideWhenUsed/>
    <w:rsid w:val="00CE5CA1"/>
  </w:style>
  <w:style w:type="table" w:customStyle="1" w:styleId="1102">
    <w:name w:val="Сетка таблицы110"/>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semiHidden/>
    <w:unhideWhenUsed/>
    <w:rsid w:val="00CE5CA1"/>
  </w:style>
  <w:style w:type="numbering" w:customStyle="1" w:styleId="252">
    <w:name w:val="Нет списка25"/>
    <w:next w:val="a2"/>
    <w:uiPriority w:val="99"/>
    <w:semiHidden/>
    <w:unhideWhenUsed/>
    <w:rsid w:val="00CE5CA1"/>
  </w:style>
  <w:style w:type="table" w:customStyle="1" w:styleId="1151">
    <w:name w:val="Сетка таблицы11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2"/>
    <w:uiPriority w:val="99"/>
    <w:semiHidden/>
    <w:unhideWhenUsed/>
    <w:rsid w:val="00CE5CA1"/>
  </w:style>
  <w:style w:type="numbering" w:customStyle="1" w:styleId="351">
    <w:name w:val="Нет списка35"/>
    <w:next w:val="a2"/>
    <w:uiPriority w:val="99"/>
    <w:semiHidden/>
    <w:unhideWhenUsed/>
    <w:rsid w:val="00CE5CA1"/>
  </w:style>
  <w:style w:type="table" w:customStyle="1" w:styleId="1250">
    <w:name w:val="Сетка таблицы12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
    <w:next w:val="a2"/>
    <w:semiHidden/>
    <w:unhideWhenUsed/>
    <w:rsid w:val="00CE5CA1"/>
  </w:style>
  <w:style w:type="numbering" w:customStyle="1" w:styleId="441">
    <w:name w:val="Нет списка44"/>
    <w:next w:val="a2"/>
    <w:uiPriority w:val="99"/>
    <w:semiHidden/>
    <w:unhideWhenUsed/>
    <w:rsid w:val="00CE5CA1"/>
  </w:style>
  <w:style w:type="numbering" w:customStyle="1" w:styleId="1340">
    <w:name w:val="Нет списка134"/>
    <w:next w:val="a2"/>
    <w:uiPriority w:val="99"/>
    <w:semiHidden/>
    <w:unhideWhenUsed/>
    <w:rsid w:val="00CE5CA1"/>
  </w:style>
  <w:style w:type="numbering" w:customStyle="1" w:styleId="540">
    <w:name w:val="Нет списка54"/>
    <w:next w:val="a2"/>
    <w:uiPriority w:val="99"/>
    <w:semiHidden/>
    <w:unhideWhenUsed/>
    <w:rsid w:val="00CE5CA1"/>
  </w:style>
  <w:style w:type="numbering" w:customStyle="1" w:styleId="144">
    <w:name w:val="Нет списка144"/>
    <w:next w:val="a2"/>
    <w:semiHidden/>
    <w:rsid w:val="00CE5CA1"/>
  </w:style>
  <w:style w:type="table" w:customStyle="1" w:styleId="55">
    <w:name w:val="Сетка таблицы55"/>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2"/>
    <w:semiHidden/>
    <w:unhideWhenUsed/>
    <w:rsid w:val="00CE5CA1"/>
  </w:style>
  <w:style w:type="table" w:customStyle="1" w:styleId="135">
    <w:name w:val="Сетка таблицы135"/>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2"/>
    <w:semiHidden/>
    <w:unhideWhenUsed/>
    <w:rsid w:val="00CE5CA1"/>
  </w:style>
  <w:style w:type="numbering" w:customStyle="1" w:styleId="111114">
    <w:name w:val="Нет списка111114"/>
    <w:next w:val="a2"/>
    <w:semiHidden/>
    <w:unhideWhenUsed/>
    <w:rsid w:val="00CE5CA1"/>
  </w:style>
  <w:style w:type="numbering" w:customStyle="1" w:styleId="2114">
    <w:name w:val="Нет списка2114"/>
    <w:next w:val="a2"/>
    <w:uiPriority w:val="99"/>
    <w:semiHidden/>
    <w:unhideWhenUsed/>
    <w:rsid w:val="00CE5CA1"/>
  </w:style>
  <w:style w:type="numbering" w:customStyle="1" w:styleId="1111114">
    <w:name w:val="Нет списка1111114"/>
    <w:next w:val="a2"/>
    <w:semiHidden/>
    <w:unhideWhenUsed/>
    <w:rsid w:val="00CE5CA1"/>
  </w:style>
  <w:style w:type="numbering" w:customStyle="1" w:styleId="3140">
    <w:name w:val="Нет списка314"/>
    <w:next w:val="a2"/>
    <w:uiPriority w:val="99"/>
    <w:semiHidden/>
    <w:unhideWhenUsed/>
    <w:rsid w:val="00CE5CA1"/>
  </w:style>
  <w:style w:type="numbering" w:customStyle="1" w:styleId="1214">
    <w:name w:val="Нет списка1214"/>
    <w:next w:val="a2"/>
    <w:semiHidden/>
    <w:unhideWhenUsed/>
    <w:rsid w:val="00CE5CA1"/>
  </w:style>
  <w:style w:type="numbering" w:customStyle="1" w:styleId="64">
    <w:name w:val="Нет списка64"/>
    <w:next w:val="a2"/>
    <w:uiPriority w:val="99"/>
    <w:semiHidden/>
    <w:unhideWhenUsed/>
    <w:rsid w:val="00CE5CA1"/>
  </w:style>
  <w:style w:type="numbering" w:customStyle="1" w:styleId="154">
    <w:name w:val="Нет списка154"/>
    <w:next w:val="a2"/>
    <w:uiPriority w:val="99"/>
    <w:semiHidden/>
    <w:unhideWhenUsed/>
    <w:rsid w:val="00CE5CA1"/>
  </w:style>
  <w:style w:type="table" w:customStyle="1" w:styleId="640">
    <w:name w:val="Сетка таблицы6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0">
    <w:name w:val="Нет списка73"/>
    <w:next w:val="a2"/>
    <w:semiHidden/>
    <w:unhideWhenUsed/>
    <w:rsid w:val="00CE5CA1"/>
  </w:style>
  <w:style w:type="table" w:customStyle="1" w:styleId="1530">
    <w:name w:val="Сетка таблицы15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2"/>
    <w:semiHidden/>
    <w:unhideWhenUsed/>
    <w:rsid w:val="00CE5CA1"/>
  </w:style>
  <w:style w:type="numbering" w:customStyle="1" w:styleId="2230">
    <w:name w:val="Нет списка223"/>
    <w:next w:val="a2"/>
    <w:uiPriority w:val="99"/>
    <w:semiHidden/>
    <w:unhideWhenUsed/>
    <w:rsid w:val="00CE5CA1"/>
  </w:style>
  <w:style w:type="table" w:customStyle="1" w:styleId="1123">
    <w:name w:val="Сетка таблицы11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2"/>
    <w:semiHidden/>
    <w:unhideWhenUsed/>
    <w:rsid w:val="00CE5CA1"/>
  </w:style>
  <w:style w:type="numbering" w:customStyle="1" w:styleId="3230">
    <w:name w:val="Нет списка323"/>
    <w:next w:val="a2"/>
    <w:uiPriority w:val="99"/>
    <w:semiHidden/>
    <w:unhideWhenUsed/>
    <w:rsid w:val="00CE5CA1"/>
  </w:style>
  <w:style w:type="table" w:customStyle="1" w:styleId="1223">
    <w:name w:val="Сетка таблицы12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0">
    <w:name w:val="Нет списка1223"/>
    <w:next w:val="a2"/>
    <w:semiHidden/>
    <w:unhideWhenUsed/>
    <w:rsid w:val="00CE5CA1"/>
  </w:style>
  <w:style w:type="numbering" w:customStyle="1" w:styleId="4131">
    <w:name w:val="Нет списка413"/>
    <w:next w:val="a2"/>
    <w:uiPriority w:val="99"/>
    <w:semiHidden/>
    <w:unhideWhenUsed/>
    <w:rsid w:val="00CE5CA1"/>
  </w:style>
  <w:style w:type="numbering" w:customStyle="1" w:styleId="13131">
    <w:name w:val="Нет списка1313"/>
    <w:next w:val="a2"/>
    <w:uiPriority w:val="99"/>
    <w:semiHidden/>
    <w:unhideWhenUsed/>
    <w:rsid w:val="00CE5CA1"/>
  </w:style>
  <w:style w:type="numbering" w:customStyle="1" w:styleId="5131">
    <w:name w:val="Нет списка513"/>
    <w:next w:val="a2"/>
    <w:uiPriority w:val="99"/>
    <w:semiHidden/>
    <w:unhideWhenUsed/>
    <w:rsid w:val="00CE5CA1"/>
  </w:style>
  <w:style w:type="numbering" w:customStyle="1" w:styleId="1413">
    <w:name w:val="Нет списка1413"/>
    <w:next w:val="a2"/>
    <w:semiHidden/>
    <w:rsid w:val="00CE5CA1"/>
  </w:style>
  <w:style w:type="table" w:customStyle="1" w:styleId="523">
    <w:name w:val="Сетка таблицы52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3"/>
    <w:next w:val="a2"/>
    <w:uiPriority w:val="99"/>
    <w:semiHidden/>
    <w:unhideWhenUsed/>
    <w:rsid w:val="00CE5CA1"/>
  </w:style>
  <w:style w:type="table" w:customStyle="1" w:styleId="1323">
    <w:name w:val="Сетка таблицы132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0">
    <w:name w:val="Нет списка2123"/>
    <w:next w:val="a2"/>
    <w:semiHidden/>
    <w:unhideWhenUsed/>
    <w:rsid w:val="00CE5CA1"/>
  </w:style>
  <w:style w:type="numbering" w:customStyle="1" w:styleId="111123">
    <w:name w:val="Нет списка111123"/>
    <w:next w:val="a2"/>
    <w:semiHidden/>
    <w:unhideWhenUsed/>
    <w:rsid w:val="00CE5CA1"/>
  </w:style>
  <w:style w:type="numbering" w:customStyle="1" w:styleId="21113">
    <w:name w:val="Нет списка21113"/>
    <w:next w:val="a2"/>
    <w:uiPriority w:val="99"/>
    <w:semiHidden/>
    <w:unhideWhenUsed/>
    <w:rsid w:val="00CE5CA1"/>
  </w:style>
  <w:style w:type="numbering" w:customStyle="1" w:styleId="11111113">
    <w:name w:val="Нет списка11111113"/>
    <w:next w:val="a2"/>
    <w:semiHidden/>
    <w:unhideWhenUsed/>
    <w:rsid w:val="00CE5CA1"/>
  </w:style>
  <w:style w:type="numbering" w:customStyle="1" w:styleId="3113">
    <w:name w:val="Нет списка3113"/>
    <w:next w:val="a2"/>
    <w:uiPriority w:val="99"/>
    <w:semiHidden/>
    <w:unhideWhenUsed/>
    <w:rsid w:val="00CE5CA1"/>
  </w:style>
  <w:style w:type="numbering" w:customStyle="1" w:styleId="12113">
    <w:name w:val="Нет списка12113"/>
    <w:next w:val="a2"/>
    <w:semiHidden/>
    <w:unhideWhenUsed/>
    <w:rsid w:val="00CE5CA1"/>
  </w:style>
  <w:style w:type="numbering" w:customStyle="1" w:styleId="613">
    <w:name w:val="Нет списка613"/>
    <w:next w:val="a2"/>
    <w:uiPriority w:val="99"/>
    <w:semiHidden/>
    <w:unhideWhenUsed/>
    <w:rsid w:val="00CE5CA1"/>
  </w:style>
  <w:style w:type="numbering" w:customStyle="1" w:styleId="1513">
    <w:name w:val="Нет списка1513"/>
    <w:next w:val="a2"/>
    <w:uiPriority w:val="99"/>
    <w:semiHidden/>
    <w:unhideWhenUsed/>
    <w:rsid w:val="00CE5CA1"/>
  </w:style>
  <w:style w:type="table" w:customStyle="1" w:styleId="6130">
    <w:name w:val="Сетка таблицы6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0">
    <w:name w:val="Сетка таблицы12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
    <w:name w:val="Нет списка82"/>
    <w:next w:val="a2"/>
    <w:uiPriority w:val="99"/>
    <w:semiHidden/>
    <w:unhideWhenUsed/>
    <w:rsid w:val="00CE5CA1"/>
  </w:style>
  <w:style w:type="table" w:customStyle="1" w:styleId="85">
    <w:name w:val="Сетка таблицы85"/>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2"/>
    <w:semiHidden/>
    <w:unhideWhenUsed/>
    <w:rsid w:val="00CE5CA1"/>
  </w:style>
  <w:style w:type="table" w:customStyle="1" w:styleId="1622">
    <w:name w:val="Сетка таблицы16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2"/>
    <w:semiHidden/>
    <w:unhideWhenUsed/>
    <w:rsid w:val="00CE5CA1"/>
  </w:style>
  <w:style w:type="numbering" w:customStyle="1" w:styleId="2322">
    <w:name w:val="Нет списка232"/>
    <w:next w:val="a2"/>
    <w:uiPriority w:val="99"/>
    <w:semiHidden/>
    <w:unhideWhenUsed/>
    <w:rsid w:val="00CE5CA1"/>
  </w:style>
  <w:style w:type="table" w:customStyle="1" w:styleId="11320">
    <w:name w:val="Сетка таблицы11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
    <w:name w:val="Нет списка11132"/>
    <w:next w:val="a2"/>
    <w:uiPriority w:val="99"/>
    <w:semiHidden/>
    <w:unhideWhenUsed/>
    <w:rsid w:val="00CE5CA1"/>
  </w:style>
  <w:style w:type="numbering" w:customStyle="1" w:styleId="3320">
    <w:name w:val="Нет списка332"/>
    <w:next w:val="a2"/>
    <w:uiPriority w:val="99"/>
    <w:semiHidden/>
    <w:unhideWhenUsed/>
    <w:rsid w:val="00CE5CA1"/>
  </w:style>
  <w:style w:type="table" w:customStyle="1" w:styleId="1232">
    <w:name w:val="Сетка таблицы12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0">
    <w:name w:val="Нет списка1232"/>
    <w:next w:val="a2"/>
    <w:semiHidden/>
    <w:unhideWhenUsed/>
    <w:rsid w:val="00CE5CA1"/>
  </w:style>
  <w:style w:type="numbering" w:customStyle="1" w:styleId="4221">
    <w:name w:val="Нет списка422"/>
    <w:next w:val="a2"/>
    <w:uiPriority w:val="99"/>
    <w:semiHidden/>
    <w:unhideWhenUsed/>
    <w:rsid w:val="00CE5CA1"/>
  </w:style>
  <w:style w:type="numbering" w:customStyle="1" w:styleId="13221">
    <w:name w:val="Нет списка1322"/>
    <w:next w:val="a2"/>
    <w:uiPriority w:val="99"/>
    <w:semiHidden/>
    <w:unhideWhenUsed/>
    <w:rsid w:val="00CE5CA1"/>
  </w:style>
  <w:style w:type="numbering" w:customStyle="1" w:styleId="5221">
    <w:name w:val="Нет списка522"/>
    <w:next w:val="a2"/>
    <w:uiPriority w:val="99"/>
    <w:semiHidden/>
    <w:unhideWhenUsed/>
    <w:rsid w:val="00CE5CA1"/>
  </w:style>
  <w:style w:type="numbering" w:customStyle="1" w:styleId="14220">
    <w:name w:val="Нет списка1422"/>
    <w:next w:val="a2"/>
    <w:semiHidden/>
    <w:rsid w:val="00CE5CA1"/>
  </w:style>
  <w:style w:type="table" w:customStyle="1" w:styleId="532">
    <w:name w:val="Сетка таблицы53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2"/>
    <w:next w:val="a2"/>
    <w:semiHidden/>
    <w:unhideWhenUsed/>
    <w:rsid w:val="00CE5CA1"/>
  </w:style>
  <w:style w:type="table" w:customStyle="1" w:styleId="1332">
    <w:name w:val="Сетка таблицы133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0">
    <w:name w:val="Нет списка2132"/>
    <w:next w:val="a2"/>
    <w:semiHidden/>
    <w:unhideWhenUsed/>
    <w:rsid w:val="00CE5CA1"/>
  </w:style>
  <w:style w:type="numbering" w:customStyle="1" w:styleId="1111122">
    <w:name w:val="Нет списка1111122"/>
    <w:next w:val="a2"/>
    <w:semiHidden/>
    <w:unhideWhenUsed/>
    <w:rsid w:val="00CE5CA1"/>
  </w:style>
  <w:style w:type="numbering" w:customStyle="1" w:styleId="21122">
    <w:name w:val="Нет списка21122"/>
    <w:next w:val="a2"/>
    <w:uiPriority w:val="99"/>
    <w:semiHidden/>
    <w:unhideWhenUsed/>
    <w:rsid w:val="00CE5CA1"/>
  </w:style>
  <w:style w:type="numbering" w:customStyle="1" w:styleId="11111122">
    <w:name w:val="Нет списка11111122"/>
    <w:next w:val="a2"/>
    <w:semiHidden/>
    <w:unhideWhenUsed/>
    <w:rsid w:val="00CE5CA1"/>
  </w:style>
  <w:style w:type="numbering" w:customStyle="1" w:styleId="3122">
    <w:name w:val="Нет списка3122"/>
    <w:next w:val="a2"/>
    <w:uiPriority w:val="99"/>
    <w:semiHidden/>
    <w:unhideWhenUsed/>
    <w:rsid w:val="00CE5CA1"/>
  </w:style>
  <w:style w:type="numbering" w:customStyle="1" w:styleId="12122">
    <w:name w:val="Нет списка12122"/>
    <w:next w:val="a2"/>
    <w:semiHidden/>
    <w:unhideWhenUsed/>
    <w:rsid w:val="00CE5CA1"/>
  </w:style>
  <w:style w:type="numbering" w:customStyle="1" w:styleId="6220">
    <w:name w:val="Нет списка622"/>
    <w:next w:val="a2"/>
    <w:uiPriority w:val="99"/>
    <w:semiHidden/>
    <w:unhideWhenUsed/>
    <w:rsid w:val="00CE5CA1"/>
  </w:style>
  <w:style w:type="numbering" w:customStyle="1" w:styleId="15220">
    <w:name w:val="Нет списка1522"/>
    <w:next w:val="a2"/>
    <w:uiPriority w:val="99"/>
    <w:semiHidden/>
    <w:unhideWhenUsed/>
    <w:rsid w:val="00CE5CA1"/>
  </w:style>
  <w:style w:type="table" w:customStyle="1" w:styleId="6221">
    <w:name w:val="Сетка таблицы6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
    <w:name w:val="Сетка таблицы14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0">
    <w:name w:val="Сетка таблицы23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етка таблицы111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0">
    <w:name w:val="Сетка таблицы211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0">
    <w:name w:val="Сетка таблицы121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0">
    <w:name w:val="Нет списка712"/>
    <w:next w:val="a2"/>
    <w:semiHidden/>
    <w:unhideWhenUsed/>
    <w:rsid w:val="00CE5CA1"/>
  </w:style>
  <w:style w:type="table" w:customStyle="1" w:styleId="15121">
    <w:name w:val="Сетка таблицы15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0">
    <w:name w:val="Нет списка1612"/>
    <w:next w:val="a2"/>
    <w:semiHidden/>
    <w:unhideWhenUsed/>
    <w:rsid w:val="00CE5CA1"/>
  </w:style>
  <w:style w:type="numbering" w:customStyle="1" w:styleId="22120">
    <w:name w:val="Нет списка2212"/>
    <w:next w:val="a2"/>
    <w:uiPriority w:val="99"/>
    <w:semiHidden/>
    <w:unhideWhenUsed/>
    <w:rsid w:val="00CE5CA1"/>
  </w:style>
  <w:style w:type="table" w:customStyle="1" w:styleId="11212">
    <w:name w:val="Сетка таблицы11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0">
    <w:name w:val="Нет списка11212"/>
    <w:next w:val="a2"/>
    <w:semiHidden/>
    <w:unhideWhenUsed/>
    <w:rsid w:val="00CE5CA1"/>
  </w:style>
  <w:style w:type="numbering" w:customStyle="1" w:styleId="32120">
    <w:name w:val="Нет списка3212"/>
    <w:next w:val="a2"/>
    <w:uiPriority w:val="99"/>
    <w:semiHidden/>
    <w:unhideWhenUsed/>
    <w:rsid w:val="00CE5CA1"/>
  </w:style>
  <w:style w:type="table" w:customStyle="1" w:styleId="12212">
    <w:name w:val="Сетка таблицы12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0">
    <w:name w:val="Нет списка12212"/>
    <w:next w:val="a2"/>
    <w:semiHidden/>
    <w:unhideWhenUsed/>
    <w:rsid w:val="00CE5CA1"/>
  </w:style>
  <w:style w:type="numbering" w:customStyle="1" w:styleId="41120">
    <w:name w:val="Нет списка4112"/>
    <w:next w:val="a2"/>
    <w:uiPriority w:val="99"/>
    <w:semiHidden/>
    <w:unhideWhenUsed/>
    <w:rsid w:val="00CE5CA1"/>
  </w:style>
  <w:style w:type="numbering" w:customStyle="1" w:styleId="131120">
    <w:name w:val="Нет списка13112"/>
    <w:next w:val="a2"/>
    <w:uiPriority w:val="99"/>
    <w:semiHidden/>
    <w:unhideWhenUsed/>
    <w:rsid w:val="00CE5CA1"/>
  </w:style>
  <w:style w:type="numbering" w:customStyle="1" w:styleId="51120">
    <w:name w:val="Нет списка5112"/>
    <w:next w:val="a2"/>
    <w:uiPriority w:val="99"/>
    <w:semiHidden/>
    <w:unhideWhenUsed/>
    <w:rsid w:val="00CE5CA1"/>
  </w:style>
  <w:style w:type="numbering" w:customStyle="1" w:styleId="14112">
    <w:name w:val="Нет списка14112"/>
    <w:next w:val="a2"/>
    <w:semiHidden/>
    <w:rsid w:val="00CE5CA1"/>
  </w:style>
  <w:style w:type="table" w:customStyle="1" w:styleId="5212">
    <w:name w:val="Сетка таблицы52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
    <w:name w:val="Нет списка111212"/>
    <w:next w:val="a2"/>
    <w:uiPriority w:val="99"/>
    <w:semiHidden/>
    <w:unhideWhenUsed/>
    <w:rsid w:val="00CE5CA1"/>
  </w:style>
  <w:style w:type="table" w:customStyle="1" w:styleId="13212">
    <w:name w:val="Сетка таблицы132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20">
    <w:name w:val="Нет списка21212"/>
    <w:next w:val="a2"/>
    <w:semiHidden/>
    <w:unhideWhenUsed/>
    <w:rsid w:val="00CE5CA1"/>
  </w:style>
  <w:style w:type="numbering" w:customStyle="1" w:styleId="1111212">
    <w:name w:val="Нет списка1111212"/>
    <w:next w:val="a2"/>
    <w:semiHidden/>
    <w:unhideWhenUsed/>
    <w:rsid w:val="00CE5CA1"/>
  </w:style>
  <w:style w:type="numbering" w:customStyle="1" w:styleId="211112">
    <w:name w:val="Нет списка211112"/>
    <w:next w:val="a2"/>
    <w:uiPriority w:val="99"/>
    <w:semiHidden/>
    <w:unhideWhenUsed/>
    <w:rsid w:val="00CE5CA1"/>
  </w:style>
  <w:style w:type="numbering" w:customStyle="1" w:styleId="111111112">
    <w:name w:val="Нет списка111111112"/>
    <w:next w:val="a2"/>
    <w:semiHidden/>
    <w:unhideWhenUsed/>
    <w:rsid w:val="00CE5CA1"/>
  </w:style>
  <w:style w:type="numbering" w:customStyle="1" w:styleId="31112">
    <w:name w:val="Нет списка31112"/>
    <w:next w:val="a2"/>
    <w:uiPriority w:val="99"/>
    <w:semiHidden/>
    <w:unhideWhenUsed/>
    <w:rsid w:val="00CE5CA1"/>
  </w:style>
  <w:style w:type="numbering" w:customStyle="1" w:styleId="121112">
    <w:name w:val="Нет списка121112"/>
    <w:next w:val="a2"/>
    <w:semiHidden/>
    <w:unhideWhenUsed/>
    <w:rsid w:val="00CE5CA1"/>
  </w:style>
  <w:style w:type="numbering" w:customStyle="1" w:styleId="6112">
    <w:name w:val="Нет списка6112"/>
    <w:next w:val="a2"/>
    <w:uiPriority w:val="99"/>
    <w:semiHidden/>
    <w:unhideWhenUsed/>
    <w:rsid w:val="00CE5CA1"/>
  </w:style>
  <w:style w:type="numbering" w:customStyle="1" w:styleId="15112">
    <w:name w:val="Нет списка15112"/>
    <w:next w:val="a2"/>
    <w:uiPriority w:val="99"/>
    <w:semiHidden/>
    <w:unhideWhenUsed/>
    <w:rsid w:val="00CE5CA1"/>
  </w:style>
  <w:style w:type="table" w:customStyle="1" w:styleId="61120">
    <w:name w:val="Сетка таблицы6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0">
    <w:name w:val="Сетка таблицы14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0">
    <w:name w:val="Сетка таблицы12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0">
    <w:name w:val="Сетка таблицы8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2"/>
    <w:uiPriority w:val="99"/>
    <w:semiHidden/>
    <w:unhideWhenUsed/>
    <w:rsid w:val="00CE5CA1"/>
  </w:style>
  <w:style w:type="table" w:customStyle="1" w:styleId="1012">
    <w:name w:val="Сетка таблицы10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2"/>
    <w:uiPriority w:val="99"/>
    <w:semiHidden/>
    <w:unhideWhenUsed/>
    <w:rsid w:val="00CE5CA1"/>
  </w:style>
  <w:style w:type="table" w:customStyle="1" w:styleId="280">
    <w:name w:val="Сетка таблицы28"/>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2"/>
    <w:semiHidden/>
    <w:unhideWhenUsed/>
    <w:rsid w:val="00CE5CA1"/>
  </w:style>
  <w:style w:type="table" w:customStyle="1" w:styleId="1161">
    <w:name w:val="Сетка таблицы116"/>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2"/>
    <w:semiHidden/>
    <w:unhideWhenUsed/>
    <w:rsid w:val="00CE5CA1"/>
  </w:style>
  <w:style w:type="numbering" w:customStyle="1" w:styleId="261">
    <w:name w:val="Нет списка26"/>
    <w:next w:val="a2"/>
    <w:uiPriority w:val="99"/>
    <w:semiHidden/>
    <w:unhideWhenUsed/>
    <w:rsid w:val="00CE5CA1"/>
  </w:style>
  <w:style w:type="table" w:customStyle="1" w:styleId="1171">
    <w:name w:val="Сетка таблицы117"/>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2"/>
    <w:uiPriority w:val="99"/>
    <w:semiHidden/>
    <w:unhideWhenUsed/>
    <w:rsid w:val="00CE5CA1"/>
  </w:style>
  <w:style w:type="numbering" w:customStyle="1" w:styleId="361">
    <w:name w:val="Нет списка36"/>
    <w:next w:val="a2"/>
    <w:uiPriority w:val="99"/>
    <w:semiHidden/>
    <w:unhideWhenUsed/>
    <w:rsid w:val="00CE5CA1"/>
  </w:style>
  <w:style w:type="table" w:customStyle="1" w:styleId="1260">
    <w:name w:val="Сетка таблицы126"/>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
    <w:name w:val="Нет списка126"/>
    <w:next w:val="a2"/>
    <w:semiHidden/>
    <w:unhideWhenUsed/>
    <w:rsid w:val="00CE5CA1"/>
  </w:style>
  <w:style w:type="numbering" w:customStyle="1" w:styleId="451">
    <w:name w:val="Нет списка45"/>
    <w:next w:val="a2"/>
    <w:uiPriority w:val="99"/>
    <w:semiHidden/>
    <w:unhideWhenUsed/>
    <w:rsid w:val="00CE5CA1"/>
  </w:style>
  <w:style w:type="numbering" w:customStyle="1" w:styleId="1350">
    <w:name w:val="Нет списка135"/>
    <w:next w:val="a2"/>
    <w:uiPriority w:val="99"/>
    <w:semiHidden/>
    <w:unhideWhenUsed/>
    <w:rsid w:val="00CE5CA1"/>
  </w:style>
  <w:style w:type="numbering" w:customStyle="1" w:styleId="550">
    <w:name w:val="Нет списка55"/>
    <w:next w:val="a2"/>
    <w:uiPriority w:val="99"/>
    <w:semiHidden/>
    <w:unhideWhenUsed/>
    <w:rsid w:val="00CE5CA1"/>
  </w:style>
  <w:style w:type="numbering" w:customStyle="1" w:styleId="145">
    <w:name w:val="Нет списка145"/>
    <w:next w:val="a2"/>
    <w:semiHidden/>
    <w:rsid w:val="00CE5CA1"/>
  </w:style>
  <w:style w:type="table" w:customStyle="1" w:styleId="56">
    <w:name w:val="Сетка таблицы56"/>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2"/>
    <w:semiHidden/>
    <w:unhideWhenUsed/>
    <w:rsid w:val="00CE5CA1"/>
  </w:style>
  <w:style w:type="table" w:customStyle="1" w:styleId="136">
    <w:name w:val="Сетка таблицы136"/>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0">
    <w:name w:val="Нет списка216"/>
    <w:next w:val="a2"/>
    <w:semiHidden/>
    <w:unhideWhenUsed/>
    <w:rsid w:val="00CE5CA1"/>
  </w:style>
  <w:style w:type="numbering" w:customStyle="1" w:styleId="111115">
    <w:name w:val="Нет списка111115"/>
    <w:next w:val="a2"/>
    <w:semiHidden/>
    <w:unhideWhenUsed/>
    <w:rsid w:val="00CE5CA1"/>
  </w:style>
  <w:style w:type="numbering" w:customStyle="1" w:styleId="2115">
    <w:name w:val="Нет списка2115"/>
    <w:next w:val="a2"/>
    <w:uiPriority w:val="99"/>
    <w:semiHidden/>
    <w:unhideWhenUsed/>
    <w:rsid w:val="00CE5CA1"/>
  </w:style>
  <w:style w:type="numbering" w:customStyle="1" w:styleId="1111115">
    <w:name w:val="Нет списка1111115"/>
    <w:next w:val="a2"/>
    <w:semiHidden/>
    <w:unhideWhenUsed/>
    <w:rsid w:val="00CE5CA1"/>
  </w:style>
  <w:style w:type="numbering" w:customStyle="1" w:styleId="315">
    <w:name w:val="Нет списка315"/>
    <w:next w:val="a2"/>
    <w:uiPriority w:val="99"/>
    <w:semiHidden/>
    <w:unhideWhenUsed/>
    <w:rsid w:val="00CE5CA1"/>
  </w:style>
  <w:style w:type="numbering" w:customStyle="1" w:styleId="1215">
    <w:name w:val="Нет списка1215"/>
    <w:next w:val="a2"/>
    <w:semiHidden/>
    <w:unhideWhenUsed/>
    <w:rsid w:val="00CE5CA1"/>
  </w:style>
  <w:style w:type="numbering" w:customStyle="1" w:styleId="65">
    <w:name w:val="Нет списка65"/>
    <w:next w:val="a2"/>
    <w:uiPriority w:val="99"/>
    <w:semiHidden/>
    <w:unhideWhenUsed/>
    <w:rsid w:val="00CE5CA1"/>
  </w:style>
  <w:style w:type="numbering" w:customStyle="1" w:styleId="155">
    <w:name w:val="Нет списка155"/>
    <w:next w:val="a2"/>
    <w:uiPriority w:val="99"/>
    <w:semiHidden/>
    <w:unhideWhenUsed/>
    <w:rsid w:val="00CE5CA1"/>
  </w:style>
  <w:style w:type="table" w:customStyle="1" w:styleId="650">
    <w:name w:val="Сетка таблицы6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Сетка таблицы221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5"/>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4"/>
    <w:next w:val="a2"/>
    <w:semiHidden/>
    <w:unhideWhenUsed/>
    <w:rsid w:val="00CE5CA1"/>
  </w:style>
  <w:style w:type="table" w:customStyle="1" w:styleId="1540">
    <w:name w:val="Сетка таблицы15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4"/>
    <w:next w:val="a2"/>
    <w:semiHidden/>
    <w:unhideWhenUsed/>
    <w:rsid w:val="00CE5CA1"/>
  </w:style>
  <w:style w:type="numbering" w:customStyle="1" w:styleId="2241">
    <w:name w:val="Нет списка224"/>
    <w:next w:val="a2"/>
    <w:uiPriority w:val="99"/>
    <w:semiHidden/>
    <w:unhideWhenUsed/>
    <w:rsid w:val="00CE5CA1"/>
  </w:style>
  <w:style w:type="table" w:customStyle="1" w:styleId="1124">
    <w:name w:val="Сетка таблицы112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2"/>
    <w:semiHidden/>
    <w:unhideWhenUsed/>
    <w:rsid w:val="00CE5CA1"/>
  </w:style>
  <w:style w:type="numbering" w:customStyle="1" w:styleId="3240">
    <w:name w:val="Нет списка324"/>
    <w:next w:val="a2"/>
    <w:uiPriority w:val="99"/>
    <w:semiHidden/>
    <w:unhideWhenUsed/>
    <w:rsid w:val="00CE5CA1"/>
  </w:style>
  <w:style w:type="table" w:customStyle="1" w:styleId="1224">
    <w:name w:val="Сетка таблицы122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0">
    <w:name w:val="Нет списка1224"/>
    <w:next w:val="a2"/>
    <w:semiHidden/>
    <w:unhideWhenUsed/>
    <w:rsid w:val="00CE5CA1"/>
  </w:style>
  <w:style w:type="numbering" w:customStyle="1" w:styleId="4140">
    <w:name w:val="Нет списка414"/>
    <w:next w:val="a2"/>
    <w:uiPriority w:val="99"/>
    <w:semiHidden/>
    <w:unhideWhenUsed/>
    <w:rsid w:val="00CE5CA1"/>
  </w:style>
  <w:style w:type="numbering" w:customStyle="1" w:styleId="13140">
    <w:name w:val="Нет списка1314"/>
    <w:next w:val="a2"/>
    <w:uiPriority w:val="99"/>
    <w:semiHidden/>
    <w:unhideWhenUsed/>
    <w:rsid w:val="00CE5CA1"/>
  </w:style>
  <w:style w:type="numbering" w:customStyle="1" w:styleId="5140">
    <w:name w:val="Нет списка514"/>
    <w:next w:val="a2"/>
    <w:uiPriority w:val="99"/>
    <w:semiHidden/>
    <w:unhideWhenUsed/>
    <w:rsid w:val="00CE5CA1"/>
  </w:style>
  <w:style w:type="numbering" w:customStyle="1" w:styleId="1414">
    <w:name w:val="Нет списка1414"/>
    <w:next w:val="a2"/>
    <w:semiHidden/>
    <w:rsid w:val="00CE5CA1"/>
  </w:style>
  <w:style w:type="table" w:customStyle="1" w:styleId="524">
    <w:name w:val="Сетка таблицы524"/>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
    <w:name w:val="Нет списка11124"/>
    <w:next w:val="a2"/>
    <w:uiPriority w:val="99"/>
    <w:semiHidden/>
    <w:unhideWhenUsed/>
    <w:rsid w:val="00CE5CA1"/>
  </w:style>
  <w:style w:type="table" w:customStyle="1" w:styleId="1324">
    <w:name w:val="Сетка таблицы1324"/>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40">
    <w:name w:val="Нет списка2124"/>
    <w:next w:val="a2"/>
    <w:semiHidden/>
    <w:unhideWhenUsed/>
    <w:rsid w:val="00CE5CA1"/>
  </w:style>
  <w:style w:type="numbering" w:customStyle="1" w:styleId="111124">
    <w:name w:val="Нет списка111124"/>
    <w:next w:val="a2"/>
    <w:semiHidden/>
    <w:unhideWhenUsed/>
    <w:rsid w:val="00CE5CA1"/>
  </w:style>
  <w:style w:type="numbering" w:customStyle="1" w:styleId="21114">
    <w:name w:val="Нет списка21114"/>
    <w:next w:val="a2"/>
    <w:uiPriority w:val="99"/>
    <w:semiHidden/>
    <w:unhideWhenUsed/>
    <w:rsid w:val="00CE5CA1"/>
  </w:style>
  <w:style w:type="numbering" w:customStyle="1" w:styleId="11111114">
    <w:name w:val="Нет списка11111114"/>
    <w:next w:val="a2"/>
    <w:semiHidden/>
    <w:unhideWhenUsed/>
    <w:rsid w:val="00CE5CA1"/>
  </w:style>
  <w:style w:type="numbering" w:customStyle="1" w:styleId="3114">
    <w:name w:val="Нет списка3114"/>
    <w:next w:val="a2"/>
    <w:uiPriority w:val="99"/>
    <w:semiHidden/>
    <w:unhideWhenUsed/>
    <w:rsid w:val="00CE5CA1"/>
  </w:style>
  <w:style w:type="numbering" w:customStyle="1" w:styleId="12114">
    <w:name w:val="Нет списка12114"/>
    <w:next w:val="a2"/>
    <w:semiHidden/>
    <w:unhideWhenUsed/>
    <w:rsid w:val="00CE5CA1"/>
  </w:style>
  <w:style w:type="numbering" w:customStyle="1" w:styleId="614">
    <w:name w:val="Нет списка614"/>
    <w:next w:val="a2"/>
    <w:uiPriority w:val="99"/>
    <w:semiHidden/>
    <w:unhideWhenUsed/>
    <w:rsid w:val="00CE5CA1"/>
  </w:style>
  <w:style w:type="numbering" w:customStyle="1" w:styleId="1514">
    <w:name w:val="Нет списка1514"/>
    <w:next w:val="a2"/>
    <w:uiPriority w:val="99"/>
    <w:semiHidden/>
    <w:unhideWhenUsed/>
    <w:rsid w:val="00CE5CA1"/>
  </w:style>
  <w:style w:type="table" w:customStyle="1" w:styleId="6140">
    <w:name w:val="Сетка таблицы61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0">
    <w:name w:val="Сетка таблицы121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3">
    <w:name w:val="Нет списка83"/>
    <w:next w:val="a2"/>
    <w:uiPriority w:val="99"/>
    <w:semiHidden/>
    <w:unhideWhenUsed/>
    <w:rsid w:val="00CE5CA1"/>
  </w:style>
  <w:style w:type="table" w:customStyle="1" w:styleId="86">
    <w:name w:val="Сетка таблицы86"/>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2"/>
    <w:semiHidden/>
    <w:unhideWhenUsed/>
    <w:rsid w:val="00CE5CA1"/>
  </w:style>
  <w:style w:type="table" w:customStyle="1" w:styleId="1630">
    <w:name w:val="Сетка таблицы16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2"/>
    <w:semiHidden/>
    <w:unhideWhenUsed/>
    <w:rsid w:val="00CE5CA1"/>
  </w:style>
  <w:style w:type="numbering" w:customStyle="1" w:styleId="2330">
    <w:name w:val="Нет списка233"/>
    <w:next w:val="a2"/>
    <w:uiPriority w:val="99"/>
    <w:semiHidden/>
    <w:unhideWhenUsed/>
    <w:rsid w:val="00CE5CA1"/>
  </w:style>
  <w:style w:type="table" w:customStyle="1" w:styleId="11330">
    <w:name w:val="Сетка таблицы113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Нет списка11133"/>
    <w:next w:val="a2"/>
    <w:uiPriority w:val="99"/>
    <w:semiHidden/>
    <w:unhideWhenUsed/>
    <w:rsid w:val="00CE5CA1"/>
  </w:style>
  <w:style w:type="numbering" w:customStyle="1" w:styleId="3330">
    <w:name w:val="Нет списка333"/>
    <w:next w:val="a2"/>
    <w:uiPriority w:val="99"/>
    <w:semiHidden/>
    <w:unhideWhenUsed/>
    <w:rsid w:val="00CE5CA1"/>
  </w:style>
  <w:style w:type="table" w:customStyle="1" w:styleId="1233">
    <w:name w:val="Сетка таблицы123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0">
    <w:name w:val="Нет списка1233"/>
    <w:next w:val="a2"/>
    <w:semiHidden/>
    <w:unhideWhenUsed/>
    <w:rsid w:val="00CE5CA1"/>
  </w:style>
  <w:style w:type="numbering" w:customStyle="1" w:styleId="4230">
    <w:name w:val="Нет списка423"/>
    <w:next w:val="a2"/>
    <w:uiPriority w:val="99"/>
    <w:semiHidden/>
    <w:unhideWhenUsed/>
    <w:rsid w:val="00CE5CA1"/>
  </w:style>
  <w:style w:type="numbering" w:customStyle="1" w:styleId="13230">
    <w:name w:val="Нет списка1323"/>
    <w:next w:val="a2"/>
    <w:uiPriority w:val="99"/>
    <w:semiHidden/>
    <w:unhideWhenUsed/>
    <w:rsid w:val="00CE5CA1"/>
  </w:style>
  <w:style w:type="numbering" w:customStyle="1" w:styleId="5230">
    <w:name w:val="Нет списка523"/>
    <w:next w:val="a2"/>
    <w:uiPriority w:val="99"/>
    <w:semiHidden/>
    <w:unhideWhenUsed/>
    <w:rsid w:val="00CE5CA1"/>
  </w:style>
  <w:style w:type="numbering" w:customStyle="1" w:styleId="1423">
    <w:name w:val="Нет списка1423"/>
    <w:next w:val="a2"/>
    <w:semiHidden/>
    <w:rsid w:val="00CE5CA1"/>
  </w:style>
  <w:style w:type="table" w:customStyle="1" w:styleId="533">
    <w:name w:val="Сетка таблицы53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
    <w:name w:val="Нет списка111133"/>
    <w:next w:val="a2"/>
    <w:semiHidden/>
    <w:unhideWhenUsed/>
    <w:rsid w:val="00CE5CA1"/>
  </w:style>
  <w:style w:type="table" w:customStyle="1" w:styleId="1333">
    <w:name w:val="Сетка таблицы133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Нет списка2133"/>
    <w:next w:val="a2"/>
    <w:semiHidden/>
    <w:unhideWhenUsed/>
    <w:rsid w:val="00CE5CA1"/>
  </w:style>
  <w:style w:type="numbering" w:customStyle="1" w:styleId="1111123">
    <w:name w:val="Нет списка1111123"/>
    <w:next w:val="a2"/>
    <w:semiHidden/>
    <w:unhideWhenUsed/>
    <w:rsid w:val="00CE5CA1"/>
  </w:style>
  <w:style w:type="numbering" w:customStyle="1" w:styleId="21123">
    <w:name w:val="Нет списка21123"/>
    <w:next w:val="a2"/>
    <w:uiPriority w:val="99"/>
    <w:semiHidden/>
    <w:unhideWhenUsed/>
    <w:rsid w:val="00CE5CA1"/>
  </w:style>
  <w:style w:type="numbering" w:customStyle="1" w:styleId="11111123">
    <w:name w:val="Нет списка11111123"/>
    <w:next w:val="a2"/>
    <w:semiHidden/>
    <w:unhideWhenUsed/>
    <w:rsid w:val="00CE5CA1"/>
  </w:style>
  <w:style w:type="numbering" w:customStyle="1" w:styleId="3123">
    <w:name w:val="Нет списка3123"/>
    <w:next w:val="a2"/>
    <w:uiPriority w:val="99"/>
    <w:semiHidden/>
    <w:unhideWhenUsed/>
    <w:rsid w:val="00CE5CA1"/>
  </w:style>
  <w:style w:type="numbering" w:customStyle="1" w:styleId="12123">
    <w:name w:val="Нет списка12123"/>
    <w:next w:val="a2"/>
    <w:semiHidden/>
    <w:unhideWhenUsed/>
    <w:rsid w:val="00CE5CA1"/>
  </w:style>
  <w:style w:type="numbering" w:customStyle="1" w:styleId="623">
    <w:name w:val="Нет списка623"/>
    <w:next w:val="a2"/>
    <w:uiPriority w:val="99"/>
    <w:semiHidden/>
    <w:unhideWhenUsed/>
    <w:rsid w:val="00CE5CA1"/>
  </w:style>
  <w:style w:type="numbering" w:customStyle="1" w:styleId="1523">
    <w:name w:val="Нет списка1523"/>
    <w:next w:val="a2"/>
    <w:uiPriority w:val="99"/>
    <w:semiHidden/>
    <w:unhideWhenUsed/>
    <w:rsid w:val="00CE5CA1"/>
  </w:style>
  <w:style w:type="table" w:customStyle="1" w:styleId="6230">
    <w:name w:val="Сетка таблицы6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0">
    <w:name w:val="Сетка таблицы111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Сетка таблицы211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0">
    <w:name w:val="Сетка таблицы121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3">
    <w:name w:val="Сетка таблицы221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0">
    <w:name w:val="Нет списка713"/>
    <w:next w:val="a2"/>
    <w:semiHidden/>
    <w:unhideWhenUsed/>
    <w:rsid w:val="00CE5CA1"/>
  </w:style>
  <w:style w:type="table" w:customStyle="1" w:styleId="15130">
    <w:name w:val="Сетка таблицы15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
    <w:name w:val="Нет списка1613"/>
    <w:next w:val="a2"/>
    <w:semiHidden/>
    <w:unhideWhenUsed/>
    <w:rsid w:val="00CE5CA1"/>
  </w:style>
  <w:style w:type="numbering" w:customStyle="1" w:styleId="22130">
    <w:name w:val="Нет списка2213"/>
    <w:next w:val="a2"/>
    <w:uiPriority w:val="99"/>
    <w:semiHidden/>
    <w:unhideWhenUsed/>
    <w:rsid w:val="00CE5CA1"/>
  </w:style>
  <w:style w:type="table" w:customStyle="1" w:styleId="11213">
    <w:name w:val="Сетка таблицы112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0">
    <w:name w:val="Нет списка11213"/>
    <w:next w:val="a2"/>
    <w:semiHidden/>
    <w:unhideWhenUsed/>
    <w:rsid w:val="00CE5CA1"/>
  </w:style>
  <w:style w:type="numbering" w:customStyle="1" w:styleId="32130">
    <w:name w:val="Нет списка3213"/>
    <w:next w:val="a2"/>
    <w:uiPriority w:val="99"/>
    <w:semiHidden/>
    <w:unhideWhenUsed/>
    <w:rsid w:val="00CE5CA1"/>
  </w:style>
  <w:style w:type="table" w:customStyle="1" w:styleId="12213">
    <w:name w:val="Сетка таблицы122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30">
    <w:name w:val="Нет списка12213"/>
    <w:next w:val="a2"/>
    <w:semiHidden/>
    <w:unhideWhenUsed/>
    <w:rsid w:val="00CE5CA1"/>
  </w:style>
  <w:style w:type="numbering" w:customStyle="1" w:styleId="41130">
    <w:name w:val="Нет списка4113"/>
    <w:next w:val="a2"/>
    <w:uiPriority w:val="99"/>
    <w:semiHidden/>
    <w:unhideWhenUsed/>
    <w:rsid w:val="00CE5CA1"/>
  </w:style>
  <w:style w:type="numbering" w:customStyle="1" w:styleId="131130">
    <w:name w:val="Нет списка13113"/>
    <w:next w:val="a2"/>
    <w:uiPriority w:val="99"/>
    <w:semiHidden/>
    <w:unhideWhenUsed/>
    <w:rsid w:val="00CE5CA1"/>
  </w:style>
  <w:style w:type="numbering" w:customStyle="1" w:styleId="51130">
    <w:name w:val="Нет списка5113"/>
    <w:next w:val="a2"/>
    <w:uiPriority w:val="99"/>
    <w:semiHidden/>
    <w:unhideWhenUsed/>
    <w:rsid w:val="00CE5CA1"/>
  </w:style>
  <w:style w:type="numbering" w:customStyle="1" w:styleId="14113">
    <w:name w:val="Нет списка14113"/>
    <w:next w:val="a2"/>
    <w:semiHidden/>
    <w:rsid w:val="00CE5CA1"/>
  </w:style>
  <w:style w:type="table" w:customStyle="1" w:styleId="5213">
    <w:name w:val="Сетка таблицы521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3">
    <w:name w:val="Нет списка111213"/>
    <w:next w:val="a2"/>
    <w:uiPriority w:val="99"/>
    <w:semiHidden/>
    <w:unhideWhenUsed/>
    <w:rsid w:val="00CE5CA1"/>
  </w:style>
  <w:style w:type="table" w:customStyle="1" w:styleId="13213">
    <w:name w:val="Сетка таблицы1321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30">
    <w:name w:val="Нет списка21213"/>
    <w:next w:val="a2"/>
    <w:semiHidden/>
    <w:unhideWhenUsed/>
    <w:rsid w:val="00CE5CA1"/>
  </w:style>
  <w:style w:type="numbering" w:customStyle="1" w:styleId="1111213">
    <w:name w:val="Нет списка1111213"/>
    <w:next w:val="a2"/>
    <w:semiHidden/>
    <w:unhideWhenUsed/>
    <w:rsid w:val="00CE5CA1"/>
  </w:style>
  <w:style w:type="numbering" w:customStyle="1" w:styleId="211113">
    <w:name w:val="Нет списка211113"/>
    <w:next w:val="a2"/>
    <w:uiPriority w:val="99"/>
    <w:semiHidden/>
    <w:unhideWhenUsed/>
    <w:rsid w:val="00CE5CA1"/>
  </w:style>
  <w:style w:type="numbering" w:customStyle="1" w:styleId="111111113">
    <w:name w:val="Нет списка111111113"/>
    <w:next w:val="a2"/>
    <w:semiHidden/>
    <w:unhideWhenUsed/>
    <w:rsid w:val="00CE5CA1"/>
  </w:style>
  <w:style w:type="numbering" w:customStyle="1" w:styleId="31113">
    <w:name w:val="Нет списка31113"/>
    <w:next w:val="a2"/>
    <w:uiPriority w:val="99"/>
    <w:semiHidden/>
    <w:unhideWhenUsed/>
    <w:rsid w:val="00CE5CA1"/>
  </w:style>
  <w:style w:type="numbering" w:customStyle="1" w:styleId="121113">
    <w:name w:val="Нет списка121113"/>
    <w:next w:val="a2"/>
    <w:semiHidden/>
    <w:unhideWhenUsed/>
    <w:rsid w:val="00CE5CA1"/>
  </w:style>
  <w:style w:type="numbering" w:customStyle="1" w:styleId="6113">
    <w:name w:val="Нет списка6113"/>
    <w:next w:val="a2"/>
    <w:uiPriority w:val="99"/>
    <w:semiHidden/>
    <w:unhideWhenUsed/>
    <w:rsid w:val="00CE5CA1"/>
  </w:style>
  <w:style w:type="numbering" w:customStyle="1" w:styleId="15113">
    <w:name w:val="Нет списка15113"/>
    <w:next w:val="a2"/>
    <w:uiPriority w:val="99"/>
    <w:semiHidden/>
    <w:unhideWhenUsed/>
    <w:rsid w:val="00CE5CA1"/>
  </w:style>
  <w:style w:type="table" w:customStyle="1" w:styleId="61130">
    <w:name w:val="Сетка таблицы61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0">
    <w:name w:val="Сетка таблицы14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0">
    <w:name w:val="Сетка таблицы111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0">
    <w:name w:val="Сетка таблицы311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0">
    <w:name w:val="Сетка таблицы121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0">
    <w:name w:val="Сетка таблицы8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2"/>
    <w:uiPriority w:val="99"/>
    <w:semiHidden/>
    <w:unhideWhenUsed/>
    <w:rsid w:val="00CE5CA1"/>
  </w:style>
  <w:style w:type="table" w:customStyle="1" w:styleId="1013">
    <w:name w:val="Сетка таблицы1013"/>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4">
    <w:name w:val="Нет списка101"/>
    <w:next w:val="a2"/>
    <w:uiPriority w:val="99"/>
    <w:semiHidden/>
    <w:unhideWhenUsed/>
    <w:rsid w:val="00CE5CA1"/>
  </w:style>
  <w:style w:type="table" w:customStyle="1" w:styleId="1711">
    <w:name w:val="Сетка таблицы17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semiHidden/>
    <w:unhideWhenUsed/>
    <w:rsid w:val="00CE5CA1"/>
  </w:style>
  <w:style w:type="table" w:customStyle="1" w:styleId="1811">
    <w:name w:val="Сетка таблицы18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2"/>
    <w:semiHidden/>
    <w:unhideWhenUsed/>
    <w:rsid w:val="00CE5CA1"/>
  </w:style>
  <w:style w:type="numbering" w:customStyle="1" w:styleId="2410">
    <w:name w:val="Нет списка241"/>
    <w:next w:val="a2"/>
    <w:uiPriority w:val="99"/>
    <w:semiHidden/>
    <w:unhideWhenUsed/>
    <w:rsid w:val="00CE5CA1"/>
  </w:style>
  <w:style w:type="table" w:customStyle="1" w:styleId="11411">
    <w:name w:val="Сетка таблицы11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0">
    <w:name w:val="Нет списка11141"/>
    <w:next w:val="a2"/>
    <w:uiPriority w:val="99"/>
    <w:semiHidden/>
    <w:unhideWhenUsed/>
    <w:rsid w:val="00CE5CA1"/>
  </w:style>
  <w:style w:type="numbering" w:customStyle="1" w:styleId="3411">
    <w:name w:val="Нет списка341"/>
    <w:next w:val="a2"/>
    <w:uiPriority w:val="99"/>
    <w:semiHidden/>
    <w:unhideWhenUsed/>
    <w:rsid w:val="00CE5CA1"/>
  </w:style>
  <w:style w:type="table" w:customStyle="1" w:styleId="12410">
    <w:name w:val="Сетка таблицы12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
    <w:name w:val="Нет списка1241"/>
    <w:next w:val="a2"/>
    <w:semiHidden/>
    <w:unhideWhenUsed/>
    <w:rsid w:val="00CE5CA1"/>
  </w:style>
  <w:style w:type="numbering" w:customStyle="1" w:styleId="4311">
    <w:name w:val="Нет списка431"/>
    <w:next w:val="a2"/>
    <w:uiPriority w:val="99"/>
    <w:semiHidden/>
    <w:unhideWhenUsed/>
    <w:rsid w:val="00CE5CA1"/>
  </w:style>
  <w:style w:type="numbering" w:customStyle="1" w:styleId="13310">
    <w:name w:val="Нет списка1331"/>
    <w:next w:val="a2"/>
    <w:uiPriority w:val="99"/>
    <w:semiHidden/>
    <w:unhideWhenUsed/>
    <w:rsid w:val="00CE5CA1"/>
  </w:style>
  <w:style w:type="numbering" w:customStyle="1" w:styleId="5311">
    <w:name w:val="Нет списка531"/>
    <w:next w:val="a2"/>
    <w:uiPriority w:val="99"/>
    <w:semiHidden/>
    <w:unhideWhenUsed/>
    <w:rsid w:val="00CE5CA1"/>
  </w:style>
  <w:style w:type="numbering" w:customStyle="1" w:styleId="1431">
    <w:name w:val="Нет списка1431"/>
    <w:next w:val="a2"/>
    <w:semiHidden/>
    <w:rsid w:val="00CE5CA1"/>
  </w:style>
  <w:style w:type="table" w:customStyle="1" w:styleId="541">
    <w:name w:val="Сетка таблицы54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Нет списка111141"/>
    <w:next w:val="a2"/>
    <w:semiHidden/>
    <w:unhideWhenUsed/>
    <w:rsid w:val="00CE5CA1"/>
  </w:style>
  <w:style w:type="table" w:customStyle="1" w:styleId="1341">
    <w:name w:val="Сетка таблицы134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1">
    <w:name w:val="Нет списка2141"/>
    <w:next w:val="a2"/>
    <w:semiHidden/>
    <w:unhideWhenUsed/>
    <w:rsid w:val="00CE5CA1"/>
  </w:style>
  <w:style w:type="numbering" w:customStyle="1" w:styleId="1111131">
    <w:name w:val="Нет списка1111131"/>
    <w:next w:val="a2"/>
    <w:semiHidden/>
    <w:unhideWhenUsed/>
    <w:rsid w:val="00CE5CA1"/>
  </w:style>
  <w:style w:type="numbering" w:customStyle="1" w:styleId="21131">
    <w:name w:val="Нет списка21131"/>
    <w:next w:val="a2"/>
    <w:uiPriority w:val="99"/>
    <w:semiHidden/>
    <w:unhideWhenUsed/>
    <w:rsid w:val="00CE5CA1"/>
  </w:style>
  <w:style w:type="numbering" w:customStyle="1" w:styleId="11111131">
    <w:name w:val="Нет списка11111131"/>
    <w:next w:val="a2"/>
    <w:semiHidden/>
    <w:unhideWhenUsed/>
    <w:rsid w:val="00CE5CA1"/>
  </w:style>
  <w:style w:type="numbering" w:customStyle="1" w:styleId="31310">
    <w:name w:val="Нет списка3131"/>
    <w:next w:val="a2"/>
    <w:uiPriority w:val="99"/>
    <w:semiHidden/>
    <w:unhideWhenUsed/>
    <w:rsid w:val="00CE5CA1"/>
  </w:style>
  <w:style w:type="numbering" w:customStyle="1" w:styleId="121310">
    <w:name w:val="Нет списка12131"/>
    <w:next w:val="a2"/>
    <w:semiHidden/>
    <w:unhideWhenUsed/>
    <w:rsid w:val="00CE5CA1"/>
  </w:style>
  <w:style w:type="numbering" w:customStyle="1" w:styleId="6310">
    <w:name w:val="Нет списка631"/>
    <w:next w:val="a2"/>
    <w:uiPriority w:val="99"/>
    <w:semiHidden/>
    <w:unhideWhenUsed/>
    <w:rsid w:val="00CE5CA1"/>
  </w:style>
  <w:style w:type="numbering" w:customStyle="1" w:styleId="1531">
    <w:name w:val="Нет списка1531"/>
    <w:next w:val="a2"/>
    <w:uiPriority w:val="99"/>
    <w:semiHidden/>
    <w:unhideWhenUsed/>
    <w:rsid w:val="00CE5CA1"/>
  </w:style>
  <w:style w:type="table" w:customStyle="1" w:styleId="6311">
    <w:name w:val="Сетка таблицы6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0">
    <w:name w:val="Сетка таблицы1313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0">
    <w:name w:val="Нет списка721"/>
    <w:next w:val="a2"/>
    <w:semiHidden/>
    <w:unhideWhenUsed/>
    <w:rsid w:val="00CE5CA1"/>
  </w:style>
  <w:style w:type="table" w:customStyle="1" w:styleId="15211">
    <w:name w:val="Сетка таблицы15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0">
    <w:name w:val="Нет списка1621"/>
    <w:next w:val="a2"/>
    <w:semiHidden/>
    <w:unhideWhenUsed/>
    <w:rsid w:val="00CE5CA1"/>
  </w:style>
  <w:style w:type="numbering" w:customStyle="1" w:styleId="22210">
    <w:name w:val="Нет списка2221"/>
    <w:next w:val="a2"/>
    <w:uiPriority w:val="99"/>
    <w:semiHidden/>
    <w:unhideWhenUsed/>
    <w:rsid w:val="00CE5CA1"/>
  </w:style>
  <w:style w:type="table" w:customStyle="1" w:styleId="112210">
    <w:name w:val="Сетка таблицы11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1">
    <w:name w:val="Нет списка11221"/>
    <w:next w:val="a2"/>
    <w:semiHidden/>
    <w:unhideWhenUsed/>
    <w:rsid w:val="00CE5CA1"/>
  </w:style>
  <w:style w:type="numbering" w:customStyle="1" w:styleId="32211">
    <w:name w:val="Нет списка3221"/>
    <w:next w:val="a2"/>
    <w:uiPriority w:val="99"/>
    <w:semiHidden/>
    <w:unhideWhenUsed/>
    <w:rsid w:val="00CE5CA1"/>
  </w:style>
  <w:style w:type="table" w:customStyle="1" w:styleId="122210">
    <w:name w:val="Сетка таблицы12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1">
    <w:name w:val="Нет списка12221"/>
    <w:next w:val="a2"/>
    <w:semiHidden/>
    <w:unhideWhenUsed/>
    <w:rsid w:val="00CE5CA1"/>
  </w:style>
  <w:style w:type="numbering" w:customStyle="1" w:styleId="41210">
    <w:name w:val="Нет списка4121"/>
    <w:next w:val="a2"/>
    <w:uiPriority w:val="99"/>
    <w:semiHidden/>
    <w:unhideWhenUsed/>
    <w:rsid w:val="00CE5CA1"/>
  </w:style>
  <w:style w:type="numbering" w:customStyle="1" w:styleId="131210">
    <w:name w:val="Нет списка13121"/>
    <w:next w:val="a2"/>
    <w:uiPriority w:val="99"/>
    <w:semiHidden/>
    <w:unhideWhenUsed/>
    <w:rsid w:val="00CE5CA1"/>
  </w:style>
  <w:style w:type="numbering" w:customStyle="1" w:styleId="51210">
    <w:name w:val="Нет списка5121"/>
    <w:next w:val="a2"/>
    <w:uiPriority w:val="99"/>
    <w:semiHidden/>
    <w:unhideWhenUsed/>
    <w:rsid w:val="00CE5CA1"/>
  </w:style>
  <w:style w:type="numbering" w:customStyle="1" w:styleId="141210">
    <w:name w:val="Нет списка14121"/>
    <w:next w:val="a2"/>
    <w:semiHidden/>
    <w:rsid w:val="00CE5CA1"/>
  </w:style>
  <w:style w:type="table" w:customStyle="1" w:styleId="52210">
    <w:name w:val="Сетка таблицы52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
    <w:name w:val="Нет списка111221"/>
    <w:next w:val="a2"/>
    <w:uiPriority w:val="99"/>
    <w:semiHidden/>
    <w:unhideWhenUsed/>
    <w:rsid w:val="00CE5CA1"/>
  </w:style>
  <w:style w:type="table" w:customStyle="1" w:styleId="132210">
    <w:name w:val="Сетка таблицы132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0">
    <w:name w:val="Нет списка21221"/>
    <w:next w:val="a2"/>
    <w:semiHidden/>
    <w:unhideWhenUsed/>
    <w:rsid w:val="00CE5CA1"/>
  </w:style>
  <w:style w:type="numbering" w:customStyle="1" w:styleId="1111221">
    <w:name w:val="Нет списка1111221"/>
    <w:next w:val="a2"/>
    <w:semiHidden/>
    <w:unhideWhenUsed/>
    <w:rsid w:val="00CE5CA1"/>
  </w:style>
  <w:style w:type="numbering" w:customStyle="1" w:styleId="211121">
    <w:name w:val="Нет списка211121"/>
    <w:next w:val="a2"/>
    <w:uiPriority w:val="99"/>
    <w:semiHidden/>
    <w:unhideWhenUsed/>
    <w:rsid w:val="00CE5CA1"/>
  </w:style>
  <w:style w:type="numbering" w:customStyle="1" w:styleId="111111121">
    <w:name w:val="Нет списка111111121"/>
    <w:next w:val="a2"/>
    <w:semiHidden/>
    <w:unhideWhenUsed/>
    <w:rsid w:val="00CE5CA1"/>
  </w:style>
  <w:style w:type="numbering" w:customStyle="1" w:styleId="31121">
    <w:name w:val="Нет списка31121"/>
    <w:next w:val="a2"/>
    <w:uiPriority w:val="99"/>
    <w:semiHidden/>
    <w:unhideWhenUsed/>
    <w:rsid w:val="00CE5CA1"/>
  </w:style>
  <w:style w:type="numbering" w:customStyle="1" w:styleId="121121">
    <w:name w:val="Нет списка121121"/>
    <w:next w:val="a2"/>
    <w:semiHidden/>
    <w:unhideWhenUsed/>
    <w:rsid w:val="00CE5CA1"/>
  </w:style>
  <w:style w:type="numbering" w:customStyle="1" w:styleId="61210">
    <w:name w:val="Нет списка6121"/>
    <w:next w:val="a2"/>
    <w:uiPriority w:val="99"/>
    <w:semiHidden/>
    <w:unhideWhenUsed/>
    <w:rsid w:val="00CE5CA1"/>
  </w:style>
  <w:style w:type="numbering" w:customStyle="1" w:styleId="151210">
    <w:name w:val="Нет списка15121"/>
    <w:next w:val="a2"/>
    <w:uiPriority w:val="99"/>
    <w:semiHidden/>
    <w:unhideWhenUsed/>
    <w:rsid w:val="00CE5CA1"/>
  </w:style>
  <w:style w:type="table" w:customStyle="1" w:styleId="61211">
    <w:name w:val="Сетка таблицы6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Сетка таблицы14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0">
    <w:name w:val="Сетка таблицы12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
    <w:next w:val="a2"/>
    <w:uiPriority w:val="99"/>
    <w:semiHidden/>
    <w:unhideWhenUsed/>
    <w:rsid w:val="00CE5CA1"/>
  </w:style>
  <w:style w:type="table" w:customStyle="1" w:styleId="841">
    <w:name w:val="Сетка таблицы84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2"/>
    <w:semiHidden/>
    <w:unhideWhenUsed/>
    <w:rsid w:val="00CE5CA1"/>
  </w:style>
  <w:style w:type="table" w:customStyle="1" w:styleId="16111">
    <w:name w:val="Сетка таблицы16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2"/>
    <w:semiHidden/>
    <w:unhideWhenUsed/>
    <w:rsid w:val="00CE5CA1"/>
  </w:style>
  <w:style w:type="numbering" w:customStyle="1" w:styleId="23110">
    <w:name w:val="Нет списка2311"/>
    <w:next w:val="a2"/>
    <w:uiPriority w:val="99"/>
    <w:semiHidden/>
    <w:unhideWhenUsed/>
    <w:rsid w:val="00CE5CA1"/>
  </w:style>
  <w:style w:type="table" w:customStyle="1" w:styleId="113111">
    <w:name w:val="Сетка таблицы11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
    <w:name w:val="Нет списка111311"/>
    <w:next w:val="a2"/>
    <w:uiPriority w:val="99"/>
    <w:semiHidden/>
    <w:unhideWhenUsed/>
    <w:rsid w:val="00CE5CA1"/>
  </w:style>
  <w:style w:type="numbering" w:customStyle="1" w:styleId="33111">
    <w:name w:val="Нет списка3311"/>
    <w:next w:val="a2"/>
    <w:uiPriority w:val="99"/>
    <w:semiHidden/>
    <w:unhideWhenUsed/>
    <w:rsid w:val="00CE5CA1"/>
  </w:style>
  <w:style w:type="table" w:customStyle="1" w:styleId="12311">
    <w:name w:val="Сетка таблицы12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0">
    <w:name w:val="Нет списка12311"/>
    <w:next w:val="a2"/>
    <w:semiHidden/>
    <w:unhideWhenUsed/>
    <w:rsid w:val="00CE5CA1"/>
  </w:style>
  <w:style w:type="numbering" w:customStyle="1" w:styleId="42111">
    <w:name w:val="Нет списка4211"/>
    <w:next w:val="a2"/>
    <w:uiPriority w:val="99"/>
    <w:semiHidden/>
    <w:unhideWhenUsed/>
    <w:rsid w:val="00CE5CA1"/>
  </w:style>
  <w:style w:type="numbering" w:customStyle="1" w:styleId="132111">
    <w:name w:val="Нет списка13211"/>
    <w:next w:val="a2"/>
    <w:uiPriority w:val="99"/>
    <w:semiHidden/>
    <w:unhideWhenUsed/>
    <w:rsid w:val="00CE5CA1"/>
  </w:style>
  <w:style w:type="numbering" w:customStyle="1" w:styleId="52111">
    <w:name w:val="Нет списка5211"/>
    <w:next w:val="a2"/>
    <w:uiPriority w:val="99"/>
    <w:semiHidden/>
    <w:unhideWhenUsed/>
    <w:rsid w:val="00CE5CA1"/>
  </w:style>
  <w:style w:type="numbering" w:customStyle="1" w:styleId="142110">
    <w:name w:val="Нет списка14211"/>
    <w:next w:val="a2"/>
    <w:semiHidden/>
    <w:rsid w:val="00CE5CA1"/>
  </w:style>
  <w:style w:type="table" w:customStyle="1" w:styleId="53110">
    <w:name w:val="Сетка таблицы53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Нет списка1111311"/>
    <w:next w:val="a2"/>
    <w:semiHidden/>
    <w:unhideWhenUsed/>
    <w:rsid w:val="00CE5CA1"/>
  </w:style>
  <w:style w:type="table" w:customStyle="1" w:styleId="13311">
    <w:name w:val="Сетка таблицы133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1">
    <w:name w:val="Нет списка21311"/>
    <w:next w:val="a2"/>
    <w:semiHidden/>
    <w:unhideWhenUsed/>
    <w:rsid w:val="00CE5CA1"/>
  </w:style>
  <w:style w:type="numbering" w:customStyle="1" w:styleId="11111211">
    <w:name w:val="Нет списка11111211"/>
    <w:next w:val="a2"/>
    <w:semiHidden/>
    <w:unhideWhenUsed/>
    <w:rsid w:val="00CE5CA1"/>
  </w:style>
  <w:style w:type="numbering" w:customStyle="1" w:styleId="211211">
    <w:name w:val="Нет списка211211"/>
    <w:next w:val="a2"/>
    <w:uiPriority w:val="99"/>
    <w:semiHidden/>
    <w:unhideWhenUsed/>
    <w:rsid w:val="00CE5CA1"/>
  </w:style>
  <w:style w:type="numbering" w:customStyle="1" w:styleId="111111211">
    <w:name w:val="Нет списка111111211"/>
    <w:next w:val="a2"/>
    <w:semiHidden/>
    <w:unhideWhenUsed/>
    <w:rsid w:val="00CE5CA1"/>
  </w:style>
  <w:style w:type="numbering" w:customStyle="1" w:styleId="312110">
    <w:name w:val="Нет списка31211"/>
    <w:next w:val="a2"/>
    <w:uiPriority w:val="99"/>
    <w:semiHidden/>
    <w:unhideWhenUsed/>
    <w:rsid w:val="00CE5CA1"/>
  </w:style>
  <w:style w:type="numbering" w:customStyle="1" w:styleId="121211">
    <w:name w:val="Нет списка121211"/>
    <w:next w:val="a2"/>
    <w:semiHidden/>
    <w:unhideWhenUsed/>
    <w:rsid w:val="00CE5CA1"/>
  </w:style>
  <w:style w:type="numbering" w:customStyle="1" w:styleId="62110">
    <w:name w:val="Нет списка6211"/>
    <w:next w:val="a2"/>
    <w:uiPriority w:val="99"/>
    <w:semiHidden/>
    <w:unhideWhenUsed/>
    <w:rsid w:val="00CE5CA1"/>
  </w:style>
  <w:style w:type="numbering" w:customStyle="1" w:styleId="152110">
    <w:name w:val="Нет списка15211"/>
    <w:next w:val="a2"/>
    <w:uiPriority w:val="99"/>
    <w:semiHidden/>
    <w:unhideWhenUsed/>
    <w:rsid w:val="00CE5CA1"/>
  </w:style>
  <w:style w:type="table" w:customStyle="1" w:styleId="62111">
    <w:name w:val="Сетка таблицы6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етка таблицы11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0">
    <w:name w:val="Сетка таблицы211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0">
    <w:name w:val="Сетка таблицы12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Сетка таблицы1312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0">
    <w:name w:val="Нет списка7111"/>
    <w:next w:val="a2"/>
    <w:semiHidden/>
    <w:unhideWhenUsed/>
    <w:rsid w:val="00CE5CA1"/>
  </w:style>
  <w:style w:type="table" w:customStyle="1" w:styleId="151111">
    <w:name w:val="Сетка таблицы15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0">
    <w:name w:val="Нет списка16111"/>
    <w:next w:val="a2"/>
    <w:semiHidden/>
    <w:unhideWhenUsed/>
    <w:rsid w:val="00CE5CA1"/>
  </w:style>
  <w:style w:type="numbering" w:customStyle="1" w:styleId="221110">
    <w:name w:val="Нет списка22111"/>
    <w:next w:val="a2"/>
    <w:uiPriority w:val="99"/>
    <w:semiHidden/>
    <w:unhideWhenUsed/>
    <w:rsid w:val="00CE5CA1"/>
  </w:style>
  <w:style w:type="table" w:customStyle="1" w:styleId="1121110">
    <w:name w:val="Сетка таблицы112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1">
    <w:name w:val="Нет списка112111"/>
    <w:next w:val="a2"/>
    <w:semiHidden/>
    <w:unhideWhenUsed/>
    <w:rsid w:val="00CE5CA1"/>
  </w:style>
  <w:style w:type="numbering" w:customStyle="1" w:styleId="321111">
    <w:name w:val="Нет списка32111"/>
    <w:next w:val="a2"/>
    <w:uiPriority w:val="99"/>
    <w:semiHidden/>
    <w:unhideWhenUsed/>
    <w:rsid w:val="00CE5CA1"/>
  </w:style>
  <w:style w:type="table" w:customStyle="1" w:styleId="1221110">
    <w:name w:val="Сетка таблицы122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0">
    <w:name w:val="Сетка таблицы42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11">
    <w:name w:val="Нет списка122111"/>
    <w:next w:val="a2"/>
    <w:semiHidden/>
    <w:unhideWhenUsed/>
    <w:rsid w:val="00CE5CA1"/>
  </w:style>
  <w:style w:type="numbering" w:customStyle="1" w:styleId="411111">
    <w:name w:val="Нет списка41111"/>
    <w:next w:val="a2"/>
    <w:uiPriority w:val="99"/>
    <w:semiHidden/>
    <w:unhideWhenUsed/>
    <w:rsid w:val="00CE5CA1"/>
  </w:style>
  <w:style w:type="numbering" w:customStyle="1" w:styleId="1311111">
    <w:name w:val="Нет списка131111"/>
    <w:next w:val="a2"/>
    <w:uiPriority w:val="99"/>
    <w:semiHidden/>
    <w:unhideWhenUsed/>
    <w:rsid w:val="00CE5CA1"/>
  </w:style>
  <w:style w:type="numbering" w:customStyle="1" w:styleId="511111">
    <w:name w:val="Нет списка51111"/>
    <w:next w:val="a2"/>
    <w:uiPriority w:val="99"/>
    <w:semiHidden/>
    <w:unhideWhenUsed/>
    <w:rsid w:val="00CE5CA1"/>
  </w:style>
  <w:style w:type="numbering" w:customStyle="1" w:styleId="1411110">
    <w:name w:val="Нет списка141111"/>
    <w:next w:val="a2"/>
    <w:semiHidden/>
    <w:rsid w:val="00CE5CA1"/>
  </w:style>
  <w:style w:type="table" w:customStyle="1" w:styleId="521110">
    <w:name w:val="Сетка таблицы521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
    <w:name w:val="Нет списка1112111"/>
    <w:next w:val="a2"/>
    <w:uiPriority w:val="99"/>
    <w:semiHidden/>
    <w:unhideWhenUsed/>
    <w:rsid w:val="00CE5CA1"/>
  </w:style>
  <w:style w:type="table" w:customStyle="1" w:styleId="1321110">
    <w:name w:val="Сетка таблицы1321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11">
    <w:name w:val="Нет списка212111"/>
    <w:next w:val="a2"/>
    <w:semiHidden/>
    <w:unhideWhenUsed/>
    <w:rsid w:val="00CE5CA1"/>
  </w:style>
  <w:style w:type="numbering" w:customStyle="1" w:styleId="11112111">
    <w:name w:val="Нет списка11112111"/>
    <w:next w:val="a2"/>
    <w:semiHidden/>
    <w:unhideWhenUsed/>
    <w:rsid w:val="00CE5CA1"/>
  </w:style>
  <w:style w:type="numbering" w:customStyle="1" w:styleId="21111110">
    <w:name w:val="Нет списка2111111"/>
    <w:next w:val="a2"/>
    <w:uiPriority w:val="99"/>
    <w:semiHidden/>
    <w:unhideWhenUsed/>
    <w:rsid w:val="00CE5CA1"/>
  </w:style>
  <w:style w:type="numbering" w:customStyle="1" w:styleId="11111111111">
    <w:name w:val="Нет списка11111111111"/>
    <w:next w:val="a2"/>
    <w:semiHidden/>
    <w:unhideWhenUsed/>
    <w:rsid w:val="00CE5CA1"/>
  </w:style>
  <w:style w:type="numbering" w:customStyle="1" w:styleId="3111110">
    <w:name w:val="Нет списка311111"/>
    <w:next w:val="a2"/>
    <w:uiPriority w:val="99"/>
    <w:semiHidden/>
    <w:unhideWhenUsed/>
    <w:rsid w:val="00CE5CA1"/>
  </w:style>
  <w:style w:type="numbering" w:customStyle="1" w:styleId="12111110">
    <w:name w:val="Нет списка1211111"/>
    <w:next w:val="a2"/>
    <w:semiHidden/>
    <w:unhideWhenUsed/>
    <w:rsid w:val="00CE5CA1"/>
  </w:style>
  <w:style w:type="numbering" w:customStyle="1" w:styleId="611110">
    <w:name w:val="Нет списка61111"/>
    <w:next w:val="a2"/>
    <w:uiPriority w:val="99"/>
    <w:semiHidden/>
    <w:unhideWhenUsed/>
    <w:rsid w:val="00CE5CA1"/>
  </w:style>
  <w:style w:type="numbering" w:customStyle="1" w:styleId="1511110">
    <w:name w:val="Нет списка151111"/>
    <w:next w:val="a2"/>
    <w:uiPriority w:val="99"/>
    <w:semiHidden/>
    <w:unhideWhenUsed/>
    <w:rsid w:val="00CE5CA1"/>
  </w:style>
  <w:style w:type="table" w:customStyle="1" w:styleId="611111">
    <w:name w:val="Сетка таблицы61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0">
    <w:name w:val="Сетка таблицы111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0">
    <w:name w:val="Сетка таблицы411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0">
    <w:name w:val="Сетка таблицы5111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10">
    <w:name w:val="Сетка таблицы8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2"/>
    <w:uiPriority w:val="99"/>
    <w:semiHidden/>
    <w:unhideWhenUsed/>
    <w:rsid w:val="00CE5CA1"/>
  </w:style>
  <w:style w:type="table" w:customStyle="1" w:styleId="10111">
    <w:name w:val="Сетка таблицы101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2"/>
    <w:uiPriority w:val="99"/>
    <w:semiHidden/>
    <w:unhideWhenUsed/>
    <w:rsid w:val="00CE5CA1"/>
  </w:style>
  <w:style w:type="table" w:customStyle="1" w:styleId="2010">
    <w:name w:val="Сетка таблицы20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2"/>
    <w:semiHidden/>
    <w:unhideWhenUsed/>
    <w:rsid w:val="00CE5CA1"/>
  </w:style>
  <w:style w:type="table" w:customStyle="1" w:styleId="11011">
    <w:name w:val="Сетка таблицы110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2"/>
    <w:semiHidden/>
    <w:unhideWhenUsed/>
    <w:rsid w:val="00CE5CA1"/>
  </w:style>
  <w:style w:type="numbering" w:customStyle="1" w:styleId="2510">
    <w:name w:val="Нет списка251"/>
    <w:next w:val="a2"/>
    <w:uiPriority w:val="99"/>
    <w:semiHidden/>
    <w:unhideWhenUsed/>
    <w:rsid w:val="00CE5CA1"/>
  </w:style>
  <w:style w:type="table" w:customStyle="1" w:styleId="11511">
    <w:name w:val="Сетка таблицы115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2"/>
    <w:uiPriority w:val="99"/>
    <w:semiHidden/>
    <w:unhideWhenUsed/>
    <w:rsid w:val="00CE5CA1"/>
  </w:style>
  <w:style w:type="numbering" w:customStyle="1" w:styleId="3511">
    <w:name w:val="Нет списка351"/>
    <w:next w:val="a2"/>
    <w:uiPriority w:val="99"/>
    <w:semiHidden/>
    <w:unhideWhenUsed/>
    <w:rsid w:val="00CE5CA1"/>
  </w:style>
  <w:style w:type="table" w:customStyle="1" w:styleId="12510">
    <w:name w:val="Сетка таблицы125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
    <w:name w:val="Нет списка1251"/>
    <w:next w:val="a2"/>
    <w:semiHidden/>
    <w:unhideWhenUsed/>
    <w:rsid w:val="00CE5CA1"/>
  </w:style>
  <w:style w:type="numbering" w:customStyle="1" w:styleId="4411">
    <w:name w:val="Нет списка441"/>
    <w:next w:val="a2"/>
    <w:uiPriority w:val="99"/>
    <w:semiHidden/>
    <w:unhideWhenUsed/>
    <w:rsid w:val="00CE5CA1"/>
  </w:style>
  <w:style w:type="numbering" w:customStyle="1" w:styleId="13410">
    <w:name w:val="Нет списка1341"/>
    <w:next w:val="a2"/>
    <w:uiPriority w:val="99"/>
    <w:semiHidden/>
    <w:unhideWhenUsed/>
    <w:rsid w:val="00CE5CA1"/>
  </w:style>
  <w:style w:type="numbering" w:customStyle="1" w:styleId="5410">
    <w:name w:val="Нет списка541"/>
    <w:next w:val="a2"/>
    <w:uiPriority w:val="99"/>
    <w:semiHidden/>
    <w:unhideWhenUsed/>
    <w:rsid w:val="00CE5CA1"/>
  </w:style>
  <w:style w:type="numbering" w:customStyle="1" w:styleId="1441">
    <w:name w:val="Нет списка1441"/>
    <w:next w:val="a2"/>
    <w:semiHidden/>
    <w:rsid w:val="00CE5CA1"/>
  </w:style>
  <w:style w:type="table" w:customStyle="1" w:styleId="551">
    <w:name w:val="Сетка таблицы55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2"/>
    <w:semiHidden/>
    <w:unhideWhenUsed/>
    <w:rsid w:val="00CE5CA1"/>
  </w:style>
  <w:style w:type="table" w:customStyle="1" w:styleId="1351">
    <w:name w:val="Сетка таблицы135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10">
    <w:name w:val="Нет списка2151"/>
    <w:next w:val="a2"/>
    <w:semiHidden/>
    <w:unhideWhenUsed/>
    <w:rsid w:val="00CE5CA1"/>
  </w:style>
  <w:style w:type="numbering" w:customStyle="1" w:styleId="1111141">
    <w:name w:val="Нет списка1111141"/>
    <w:next w:val="a2"/>
    <w:semiHidden/>
    <w:unhideWhenUsed/>
    <w:rsid w:val="00CE5CA1"/>
  </w:style>
  <w:style w:type="numbering" w:customStyle="1" w:styleId="21141">
    <w:name w:val="Нет списка21141"/>
    <w:next w:val="a2"/>
    <w:uiPriority w:val="99"/>
    <w:semiHidden/>
    <w:unhideWhenUsed/>
    <w:rsid w:val="00CE5CA1"/>
  </w:style>
  <w:style w:type="numbering" w:customStyle="1" w:styleId="11111141">
    <w:name w:val="Нет списка11111141"/>
    <w:next w:val="a2"/>
    <w:semiHidden/>
    <w:unhideWhenUsed/>
    <w:rsid w:val="00CE5CA1"/>
  </w:style>
  <w:style w:type="numbering" w:customStyle="1" w:styleId="31410">
    <w:name w:val="Нет списка3141"/>
    <w:next w:val="a2"/>
    <w:uiPriority w:val="99"/>
    <w:semiHidden/>
    <w:unhideWhenUsed/>
    <w:rsid w:val="00CE5CA1"/>
  </w:style>
  <w:style w:type="numbering" w:customStyle="1" w:styleId="12141">
    <w:name w:val="Нет списка12141"/>
    <w:next w:val="a2"/>
    <w:semiHidden/>
    <w:unhideWhenUsed/>
    <w:rsid w:val="00CE5CA1"/>
  </w:style>
  <w:style w:type="numbering" w:customStyle="1" w:styleId="641">
    <w:name w:val="Нет списка641"/>
    <w:next w:val="a2"/>
    <w:uiPriority w:val="99"/>
    <w:semiHidden/>
    <w:unhideWhenUsed/>
    <w:rsid w:val="00CE5CA1"/>
  </w:style>
  <w:style w:type="numbering" w:customStyle="1" w:styleId="1541">
    <w:name w:val="Нет списка1541"/>
    <w:next w:val="a2"/>
    <w:uiPriority w:val="99"/>
    <w:semiHidden/>
    <w:unhideWhenUsed/>
    <w:rsid w:val="00CE5CA1"/>
  </w:style>
  <w:style w:type="table" w:customStyle="1" w:styleId="6410">
    <w:name w:val="Сетка таблицы6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0">
    <w:name w:val="Сетка таблицы211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0">
    <w:name w:val="Сетка таблицы12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1">
    <w:name w:val="Сетка таблицы221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Сетка таблицы1314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0">
    <w:name w:val="Нет списка731"/>
    <w:next w:val="a2"/>
    <w:semiHidden/>
    <w:unhideWhenUsed/>
    <w:rsid w:val="00CE5CA1"/>
  </w:style>
  <w:style w:type="table" w:customStyle="1" w:styleId="15310">
    <w:name w:val="Сетка таблицы15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1">
    <w:name w:val="Нет списка1631"/>
    <w:next w:val="a2"/>
    <w:semiHidden/>
    <w:unhideWhenUsed/>
    <w:rsid w:val="00CE5CA1"/>
  </w:style>
  <w:style w:type="numbering" w:customStyle="1" w:styleId="22310">
    <w:name w:val="Нет списка2231"/>
    <w:next w:val="a2"/>
    <w:uiPriority w:val="99"/>
    <w:semiHidden/>
    <w:unhideWhenUsed/>
    <w:rsid w:val="00CE5CA1"/>
  </w:style>
  <w:style w:type="table" w:customStyle="1" w:styleId="11231">
    <w:name w:val="Сетка таблицы112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0">
    <w:name w:val="Нет списка11231"/>
    <w:next w:val="a2"/>
    <w:semiHidden/>
    <w:unhideWhenUsed/>
    <w:rsid w:val="00CE5CA1"/>
  </w:style>
  <w:style w:type="numbering" w:customStyle="1" w:styleId="32310">
    <w:name w:val="Нет списка3231"/>
    <w:next w:val="a2"/>
    <w:uiPriority w:val="99"/>
    <w:semiHidden/>
    <w:unhideWhenUsed/>
    <w:rsid w:val="00CE5CA1"/>
  </w:style>
  <w:style w:type="table" w:customStyle="1" w:styleId="12231">
    <w:name w:val="Сетка таблицы122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10">
    <w:name w:val="Нет списка12231"/>
    <w:next w:val="a2"/>
    <w:semiHidden/>
    <w:unhideWhenUsed/>
    <w:rsid w:val="00CE5CA1"/>
  </w:style>
  <w:style w:type="numbering" w:customStyle="1" w:styleId="41311">
    <w:name w:val="Нет списка4131"/>
    <w:next w:val="a2"/>
    <w:uiPriority w:val="99"/>
    <w:semiHidden/>
    <w:unhideWhenUsed/>
    <w:rsid w:val="00CE5CA1"/>
  </w:style>
  <w:style w:type="numbering" w:customStyle="1" w:styleId="131311">
    <w:name w:val="Нет списка13131"/>
    <w:next w:val="a2"/>
    <w:uiPriority w:val="99"/>
    <w:semiHidden/>
    <w:unhideWhenUsed/>
    <w:rsid w:val="00CE5CA1"/>
  </w:style>
  <w:style w:type="numbering" w:customStyle="1" w:styleId="51311">
    <w:name w:val="Нет списка5131"/>
    <w:next w:val="a2"/>
    <w:uiPriority w:val="99"/>
    <w:semiHidden/>
    <w:unhideWhenUsed/>
    <w:rsid w:val="00CE5CA1"/>
  </w:style>
  <w:style w:type="numbering" w:customStyle="1" w:styleId="14131">
    <w:name w:val="Нет списка14131"/>
    <w:next w:val="a2"/>
    <w:semiHidden/>
    <w:rsid w:val="00CE5CA1"/>
  </w:style>
  <w:style w:type="table" w:customStyle="1" w:styleId="5231">
    <w:name w:val="Сетка таблицы523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
    <w:name w:val="Нет списка111231"/>
    <w:next w:val="a2"/>
    <w:uiPriority w:val="99"/>
    <w:semiHidden/>
    <w:unhideWhenUsed/>
    <w:rsid w:val="00CE5CA1"/>
  </w:style>
  <w:style w:type="table" w:customStyle="1" w:styleId="13231">
    <w:name w:val="Сетка таблицы1323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10">
    <w:name w:val="Нет списка21231"/>
    <w:next w:val="a2"/>
    <w:semiHidden/>
    <w:unhideWhenUsed/>
    <w:rsid w:val="00CE5CA1"/>
  </w:style>
  <w:style w:type="numbering" w:customStyle="1" w:styleId="1111231">
    <w:name w:val="Нет списка1111231"/>
    <w:next w:val="a2"/>
    <w:semiHidden/>
    <w:unhideWhenUsed/>
    <w:rsid w:val="00CE5CA1"/>
  </w:style>
  <w:style w:type="numbering" w:customStyle="1" w:styleId="211131">
    <w:name w:val="Нет списка211131"/>
    <w:next w:val="a2"/>
    <w:uiPriority w:val="99"/>
    <w:semiHidden/>
    <w:unhideWhenUsed/>
    <w:rsid w:val="00CE5CA1"/>
  </w:style>
  <w:style w:type="numbering" w:customStyle="1" w:styleId="111111131">
    <w:name w:val="Нет списка111111131"/>
    <w:next w:val="a2"/>
    <w:semiHidden/>
    <w:unhideWhenUsed/>
    <w:rsid w:val="00CE5CA1"/>
  </w:style>
  <w:style w:type="numbering" w:customStyle="1" w:styleId="31131">
    <w:name w:val="Нет списка31131"/>
    <w:next w:val="a2"/>
    <w:uiPriority w:val="99"/>
    <w:semiHidden/>
    <w:unhideWhenUsed/>
    <w:rsid w:val="00CE5CA1"/>
  </w:style>
  <w:style w:type="numbering" w:customStyle="1" w:styleId="121131">
    <w:name w:val="Нет списка121131"/>
    <w:next w:val="a2"/>
    <w:semiHidden/>
    <w:unhideWhenUsed/>
    <w:rsid w:val="00CE5CA1"/>
  </w:style>
  <w:style w:type="numbering" w:customStyle="1" w:styleId="6131">
    <w:name w:val="Нет списка6131"/>
    <w:next w:val="a2"/>
    <w:uiPriority w:val="99"/>
    <w:semiHidden/>
    <w:unhideWhenUsed/>
    <w:rsid w:val="00CE5CA1"/>
  </w:style>
  <w:style w:type="numbering" w:customStyle="1" w:styleId="15131">
    <w:name w:val="Нет списка15131"/>
    <w:next w:val="a2"/>
    <w:uiPriority w:val="99"/>
    <w:semiHidden/>
    <w:unhideWhenUsed/>
    <w:rsid w:val="00CE5CA1"/>
  </w:style>
  <w:style w:type="table" w:customStyle="1" w:styleId="61310">
    <w:name w:val="Сетка таблицы61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0">
    <w:name w:val="Сетка таблицы141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Сетка таблицы1111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Сетка таблицы311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0">
    <w:name w:val="Сетка таблицы2111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0">
    <w:name w:val="Сетка таблицы1211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1">
    <w:name w:val="Сетка таблицы2211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1">
    <w:name w:val="Сетка таблицы13113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2">
    <w:name w:val="Нет списка821"/>
    <w:next w:val="a2"/>
    <w:uiPriority w:val="99"/>
    <w:semiHidden/>
    <w:unhideWhenUsed/>
    <w:rsid w:val="00CE5CA1"/>
  </w:style>
  <w:style w:type="table" w:customStyle="1" w:styleId="851">
    <w:name w:val="Сетка таблицы85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1"/>
    <w:next w:val="a2"/>
    <w:semiHidden/>
    <w:unhideWhenUsed/>
    <w:rsid w:val="00CE5CA1"/>
  </w:style>
  <w:style w:type="table" w:customStyle="1" w:styleId="16211">
    <w:name w:val="Сетка таблицы16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2"/>
    <w:semiHidden/>
    <w:unhideWhenUsed/>
    <w:rsid w:val="00CE5CA1"/>
  </w:style>
  <w:style w:type="numbering" w:customStyle="1" w:styleId="23210">
    <w:name w:val="Нет списка2321"/>
    <w:next w:val="a2"/>
    <w:uiPriority w:val="99"/>
    <w:semiHidden/>
    <w:unhideWhenUsed/>
    <w:rsid w:val="00CE5CA1"/>
  </w:style>
  <w:style w:type="table" w:customStyle="1" w:styleId="113210">
    <w:name w:val="Сетка таблицы113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Сетка таблицы213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1">
    <w:name w:val="Нет списка111321"/>
    <w:next w:val="a2"/>
    <w:uiPriority w:val="99"/>
    <w:semiHidden/>
    <w:unhideWhenUsed/>
    <w:rsid w:val="00CE5CA1"/>
  </w:style>
  <w:style w:type="numbering" w:customStyle="1" w:styleId="33210">
    <w:name w:val="Нет списка3321"/>
    <w:next w:val="a2"/>
    <w:uiPriority w:val="99"/>
    <w:semiHidden/>
    <w:unhideWhenUsed/>
    <w:rsid w:val="00CE5CA1"/>
  </w:style>
  <w:style w:type="table" w:customStyle="1" w:styleId="12321">
    <w:name w:val="Сетка таблицы123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10">
    <w:name w:val="Нет списка12321"/>
    <w:next w:val="a2"/>
    <w:semiHidden/>
    <w:unhideWhenUsed/>
    <w:rsid w:val="00CE5CA1"/>
  </w:style>
  <w:style w:type="numbering" w:customStyle="1" w:styleId="42211">
    <w:name w:val="Нет списка4221"/>
    <w:next w:val="a2"/>
    <w:uiPriority w:val="99"/>
    <w:semiHidden/>
    <w:unhideWhenUsed/>
    <w:rsid w:val="00CE5CA1"/>
  </w:style>
  <w:style w:type="numbering" w:customStyle="1" w:styleId="132211">
    <w:name w:val="Нет списка13221"/>
    <w:next w:val="a2"/>
    <w:uiPriority w:val="99"/>
    <w:semiHidden/>
    <w:unhideWhenUsed/>
    <w:rsid w:val="00CE5CA1"/>
  </w:style>
  <w:style w:type="numbering" w:customStyle="1" w:styleId="52211">
    <w:name w:val="Нет списка5221"/>
    <w:next w:val="a2"/>
    <w:uiPriority w:val="99"/>
    <w:semiHidden/>
    <w:unhideWhenUsed/>
    <w:rsid w:val="00CE5CA1"/>
  </w:style>
  <w:style w:type="numbering" w:customStyle="1" w:styleId="142210">
    <w:name w:val="Нет списка14221"/>
    <w:next w:val="a2"/>
    <w:semiHidden/>
    <w:rsid w:val="00CE5CA1"/>
  </w:style>
  <w:style w:type="table" w:customStyle="1" w:styleId="5321">
    <w:name w:val="Сетка таблицы53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1">
    <w:name w:val="Нет списка1111321"/>
    <w:next w:val="a2"/>
    <w:semiHidden/>
    <w:unhideWhenUsed/>
    <w:rsid w:val="00CE5CA1"/>
  </w:style>
  <w:style w:type="table" w:customStyle="1" w:styleId="13321">
    <w:name w:val="Сетка таблицы133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10">
    <w:name w:val="Нет списка21321"/>
    <w:next w:val="a2"/>
    <w:semiHidden/>
    <w:unhideWhenUsed/>
    <w:rsid w:val="00CE5CA1"/>
  </w:style>
  <w:style w:type="numbering" w:customStyle="1" w:styleId="11111221">
    <w:name w:val="Нет списка11111221"/>
    <w:next w:val="a2"/>
    <w:semiHidden/>
    <w:unhideWhenUsed/>
    <w:rsid w:val="00CE5CA1"/>
  </w:style>
  <w:style w:type="numbering" w:customStyle="1" w:styleId="211221">
    <w:name w:val="Нет списка211221"/>
    <w:next w:val="a2"/>
    <w:uiPriority w:val="99"/>
    <w:semiHidden/>
    <w:unhideWhenUsed/>
    <w:rsid w:val="00CE5CA1"/>
  </w:style>
  <w:style w:type="numbering" w:customStyle="1" w:styleId="111111221">
    <w:name w:val="Нет списка111111221"/>
    <w:next w:val="a2"/>
    <w:semiHidden/>
    <w:unhideWhenUsed/>
    <w:rsid w:val="00CE5CA1"/>
  </w:style>
  <w:style w:type="numbering" w:customStyle="1" w:styleId="31221">
    <w:name w:val="Нет списка31221"/>
    <w:next w:val="a2"/>
    <w:uiPriority w:val="99"/>
    <w:semiHidden/>
    <w:unhideWhenUsed/>
    <w:rsid w:val="00CE5CA1"/>
  </w:style>
  <w:style w:type="numbering" w:customStyle="1" w:styleId="121221">
    <w:name w:val="Нет списка121221"/>
    <w:next w:val="a2"/>
    <w:semiHidden/>
    <w:unhideWhenUsed/>
    <w:rsid w:val="00CE5CA1"/>
  </w:style>
  <w:style w:type="numbering" w:customStyle="1" w:styleId="62210">
    <w:name w:val="Нет списка6221"/>
    <w:next w:val="a2"/>
    <w:uiPriority w:val="99"/>
    <w:semiHidden/>
    <w:unhideWhenUsed/>
    <w:rsid w:val="00CE5CA1"/>
  </w:style>
  <w:style w:type="numbering" w:customStyle="1" w:styleId="15221">
    <w:name w:val="Нет списка15221"/>
    <w:next w:val="a2"/>
    <w:uiPriority w:val="99"/>
    <w:semiHidden/>
    <w:unhideWhenUsed/>
    <w:rsid w:val="00CE5CA1"/>
  </w:style>
  <w:style w:type="table" w:customStyle="1" w:styleId="62211">
    <w:name w:val="Сетка таблицы6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1">
    <w:name w:val="Сетка таблицы14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0">
    <w:name w:val="Сетка таблицы111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0">
    <w:name w:val="Сетка таблицы312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10">
    <w:name w:val="Сетка таблицы211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0">
    <w:name w:val="Сетка таблицы121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1">
    <w:name w:val="Сетка таблицы221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1">
    <w:name w:val="Сетка таблицы1312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0">
    <w:name w:val="Нет списка7121"/>
    <w:next w:val="a2"/>
    <w:semiHidden/>
    <w:unhideWhenUsed/>
    <w:rsid w:val="00CE5CA1"/>
  </w:style>
  <w:style w:type="table" w:customStyle="1" w:styleId="151211">
    <w:name w:val="Сетка таблицы15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1">
    <w:name w:val="Нет списка16121"/>
    <w:next w:val="a2"/>
    <w:semiHidden/>
    <w:unhideWhenUsed/>
    <w:rsid w:val="00CE5CA1"/>
  </w:style>
  <w:style w:type="numbering" w:customStyle="1" w:styleId="221210">
    <w:name w:val="Нет списка22121"/>
    <w:next w:val="a2"/>
    <w:uiPriority w:val="99"/>
    <w:semiHidden/>
    <w:unhideWhenUsed/>
    <w:rsid w:val="00CE5CA1"/>
  </w:style>
  <w:style w:type="table" w:customStyle="1" w:styleId="112121">
    <w:name w:val="Сетка таблицы112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0">
    <w:name w:val="Нет списка112121"/>
    <w:next w:val="a2"/>
    <w:semiHidden/>
    <w:unhideWhenUsed/>
    <w:rsid w:val="00CE5CA1"/>
  </w:style>
  <w:style w:type="numbering" w:customStyle="1" w:styleId="321210">
    <w:name w:val="Нет списка32121"/>
    <w:next w:val="a2"/>
    <w:uiPriority w:val="99"/>
    <w:semiHidden/>
    <w:unhideWhenUsed/>
    <w:rsid w:val="00CE5CA1"/>
  </w:style>
  <w:style w:type="table" w:customStyle="1" w:styleId="122121">
    <w:name w:val="Сетка таблицы122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10">
    <w:name w:val="Нет списка122121"/>
    <w:next w:val="a2"/>
    <w:semiHidden/>
    <w:unhideWhenUsed/>
    <w:rsid w:val="00CE5CA1"/>
  </w:style>
  <w:style w:type="numbering" w:customStyle="1" w:styleId="411210">
    <w:name w:val="Нет списка41121"/>
    <w:next w:val="a2"/>
    <w:uiPriority w:val="99"/>
    <w:semiHidden/>
    <w:unhideWhenUsed/>
    <w:rsid w:val="00CE5CA1"/>
  </w:style>
  <w:style w:type="numbering" w:customStyle="1" w:styleId="1311210">
    <w:name w:val="Нет списка131121"/>
    <w:next w:val="a2"/>
    <w:uiPriority w:val="99"/>
    <w:semiHidden/>
    <w:unhideWhenUsed/>
    <w:rsid w:val="00CE5CA1"/>
  </w:style>
  <w:style w:type="numbering" w:customStyle="1" w:styleId="511210">
    <w:name w:val="Нет списка51121"/>
    <w:next w:val="a2"/>
    <w:uiPriority w:val="99"/>
    <w:semiHidden/>
    <w:unhideWhenUsed/>
    <w:rsid w:val="00CE5CA1"/>
  </w:style>
  <w:style w:type="numbering" w:customStyle="1" w:styleId="141121">
    <w:name w:val="Нет списка141121"/>
    <w:next w:val="a2"/>
    <w:semiHidden/>
    <w:rsid w:val="00CE5CA1"/>
  </w:style>
  <w:style w:type="table" w:customStyle="1" w:styleId="52121">
    <w:name w:val="Сетка таблицы521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1">
    <w:name w:val="Нет списка1112121"/>
    <w:next w:val="a2"/>
    <w:uiPriority w:val="99"/>
    <w:semiHidden/>
    <w:unhideWhenUsed/>
    <w:rsid w:val="00CE5CA1"/>
  </w:style>
  <w:style w:type="table" w:customStyle="1" w:styleId="132121">
    <w:name w:val="Сетка таблицы1321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210">
    <w:name w:val="Нет списка212121"/>
    <w:next w:val="a2"/>
    <w:semiHidden/>
    <w:unhideWhenUsed/>
    <w:rsid w:val="00CE5CA1"/>
  </w:style>
  <w:style w:type="numbering" w:customStyle="1" w:styleId="11112121">
    <w:name w:val="Нет списка11112121"/>
    <w:next w:val="a2"/>
    <w:semiHidden/>
    <w:unhideWhenUsed/>
    <w:rsid w:val="00CE5CA1"/>
  </w:style>
  <w:style w:type="numbering" w:customStyle="1" w:styleId="2111121">
    <w:name w:val="Нет списка2111121"/>
    <w:next w:val="a2"/>
    <w:uiPriority w:val="99"/>
    <w:semiHidden/>
    <w:unhideWhenUsed/>
    <w:rsid w:val="00CE5CA1"/>
  </w:style>
  <w:style w:type="numbering" w:customStyle="1" w:styleId="1111111121">
    <w:name w:val="Нет списка1111111121"/>
    <w:next w:val="a2"/>
    <w:semiHidden/>
    <w:unhideWhenUsed/>
    <w:rsid w:val="00CE5CA1"/>
  </w:style>
  <w:style w:type="numbering" w:customStyle="1" w:styleId="311121">
    <w:name w:val="Нет списка311121"/>
    <w:next w:val="a2"/>
    <w:uiPriority w:val="99"/>
    <w:semiHidden/>
    <w:unhideWhenUsed/>
    <w:rsid w:val="00CE5CA1"/>
  </w:style>
  <w:style w:type="numbering" w:customStyle="1" w:styleId="1211121">
    <w:name w:val="Нет списка1211121"/>
    <w:next w:val="a2"/>
    <w:semiHidden/>
    <w:unhideWhenUsed/>
    <w:rsid w:val="00CE5CA1"/>
  </w:style>
  <w:style w:type="numbering" w:customStyle="1" w:styleId="61121">
    <w:name w:val="Нет списка61121"/>
    <w:next w:val="a2"/>
    <w:uiPriority w:val="99"/>
    <w:semiHidden/>
    <w:unhideWhenUsed/>
    <w:rsid w:val="00CE5CA1"/>
  </w:style>
  <w:style w:type="numbering" w:customStyle="1" w:styleId="151121">
    <w:name w:val="Нет списка151121"/>
    <w:next w:val="a2"/>
    <w:uiPriority w:val="99"/>
    <w:semiHidden/>
    <w:unhideWhenUsed/>
    <w:rsid w:val="00CE5CA1"/>
  </w:style>
  <w:style w:type="table" w:customStyle="1" w:styleId="611210">
    <w:name w:val="Сетка таблицы61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0">
    <w:name w:val="Сетка таблицы14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1">
    <w:name w:val="Сетка таблицы23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0">
    <w:name w:val="Сетка таблицы111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0">
    <w:name w:val="Сетка таблицы311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0">
    <w:name w:val="Сетка таблицы211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0">
    <w:name w:val="Сетка таблицы121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1">
    <w:name w:val="Сетка таблицы8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
    <w:name w:val="Нет списка921"/>
    <w:next w:val="a2"/>
    <w:uiPriority w:val="99"/>
    <w:semiHidden/>
    <w:unhideWhenUsed/>
    <w:rsid w:val="00CE5CA1"/>
  </w:style>
  <w:style w:type="table" w:customStyle="1" w:styleId="10121">
    <w:name w:val="Сетка таблицы101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unhideWhenUsed/>
    <w:rsid w:val="00CE5CA1"/>
  </w:style>
  <w:style w:type="table" w:customStyle="1" w:styleId="300">
    <w:name w:val="Сетка таблицы30"/>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semiHidden/>
    <w:unhideWhenUsed/>
    <w:rsid w:val="00CE5CA1"/>
  </w:style>
  <w:style w:type="table" w:customStyle="1" w:styleId="1181">
    <w:name w:val="Сетка таблицы118"/>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2"/>
    <w:semiHidden/>
    <w:unhideWhenUsed/>
    <w:rsid w:val="00CE5CA1"/>
  </w:style>
  <w:style w:type="numbering" w:customStyle="1" w:styleId="281">
    <w:name w:val="Нет списка28"/>
    <w:next w:val="a2"/>
    <w:uiPriority w:val="99"/>
    <w:semiHidden/>
    <w:unhideWhenUsed/>
    <w:rsid w:val="00CE5CA1"/>
  </w:style>
  <w:style w:type="table" w:customStyle="1" w:styleId="1190">
    <w:name w:val="Сетка таблицы119"/>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2"/>
    <w:uiPriority w:val="99"/>
    <w:semiHidden/>
    <w:unhideWhenUsed/>
    <w:rsid w:val="00CE5CA1"/>
  </w:style>
  <w:style w:type="numbering" w:customStyle="1" w:styleId="371">
    <w:name w:val="Нет списка37"/>
    <w:next w:val="a2"/>
    <w:uiPriority w:val="99"/>
    <w:semiHidden/>
    <w:unhideWhenUsed/>
    <w:rsid w:val="00CE5CA1"/>
  </w:style>
  <w:style w:type="table" w:customStyle="1" w:styleId="127">
    <w:name w:val="Сетка таблицы127"/>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2"/>
    <w:semiHidden/>
    <w:unhideWhenUsed/>
    <w:rsid w:val="00CE5CA1"/>
  </w:style>
  <w:style w:type="numbering" w:customStyle="1" w:styleId="460">
    <w:name w:val="Нет списка46"/>
    <w:next w:val="a2"/>
    <w:uiPriority w:val="99"/>
    <w:semiHidden/>
    <w:unhideWhenUsed/>
    <w:rsid w:val="00CE5CA1"/>
  </w:style>
  <w:style w:type="numbering" w:customStyle="1" w:styleId="1360">
    <w:name w:val="Нет списка136"/>
    <w:next w:val="a2"/>
    <w:uiPriority w:val="99"/>
    <w:semiHidden/>
    <w:unhideWhenUsed/>
    <w:rsid w:val="00CE5CA1"/>
  </w:style>
  <w:style w:type="numbering" w:customStyle="1" w:styleId="560">
    <w:name w:val="Нет списка56"/>
    <w:next w:val="a2"/>
    <w:uiPriority w:val="99"/>
    <w:semiHidden/>
    <w:unhideWhenUsed/>
    <w:rsid w:val="00CE5CA1"/>
  </w:style>
  <w:style w:type="numbering" w:customStyle="1" w:styleId="146">
    <w:name w:val="Нет списка146"/>
    <w:next w:val="a2"/>
    <w:semiHidden/>
    <w:rsid w:val="00CE5CA1"/>
  </w:style>
  <w:style w:type="table" w:customStyle="1" w:styleId="57">
    <w:name w:val="Сетка таблицы57"/>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2"/>
    <w:semiHidden/>
    <w:unhideWhenUsed/>
    <w:rsid w:val="00CE5CA1"/>
  </w:style>
  <w:style w:type="table" w:customStyle="1" w:styleId="137">
    <w:name w:val="Сетка таблицы137"/>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0">
    <w:name w:val="Нет списка217"/>
    <w:next w:val="a2"/>
    <w:semiHidden/>
    <w:unhideWhenUsed/>
    <w:rsid w:val="00CE5CA1"/>
  </w:style>
  <w:style w:type="numbering" w:customStyle="1" w:styleId="111116">
    <w:name w:val="Нет списка111116"/>
    <w:next w:val="a2"/>
    <w:semiHidden/>
    <w:unhideWhenUsed/>
    <w:rsid w:val="00CE5CA1"/>
  </w:style>
  <w:style w:type="numbering" w:customStyle="1" w:styleId="2116">
    <w:name w:val="Нет списка2116"/>
    <w:next w:val="a2"/>
    <w:uiPriority w:val="99"/>
    <w:semiHidden/>
    <w:unhideWhenUsed/>
    <w:rsid w:val="00CE5CA1"/>
  </w:style>
  <w:style w:type="numbering" w:customStyle="1" w:styleId="1111116">
    <w:name w:val="Нет списка1111116"/>
    <w:next w:val="a2"/>
    <w:semiHidden/>
    <w:unhideWhenUsed/>
    <w:rsid w:val="00CE5CA1"/>
  </w:style>
  <w:style w:type="numbering" w:customStyle="1" w:styleId="316">
    <w:name w:val="Нет списка316"/>
    <w:next w:val="a2"/>
    <w:uiPriority w:val="99"/>
    <w:semiHidden/>
    <w:unhideWhenUsed/>
    <w:rsid w:val="00CE5CA1"/>
  </w:style>
  <w:style w:type="numbering" w:customStyle="1" w:styleId="1216">
    <w:name w:val="Нет списка1216"/>
    <w:next w:val="a2"/>
    <w:semiHidden/>
    <w:unhideWhenUsed/>
    <w:rsid w:val="00CE5CA1"/>
  </w:style>
  <w:style w:type="numbering" w:customStyle="1" w:styleId="66">
    <w:name w:val="Нет списка66"/>
    <w:next w:val="a2"/>
    <w:uiPriority w:val="99"/>
    <w:semiHidden/>
    <w:unhideWhenUsed/>
    <w:rsid w:val="00CE5CA1"/>
  </w:style>
  <w:style w:type="numbering" w:customStyle="1" w:styleId="156">
    <w:name w:val="Нет списка156"/>
    <w:next w:val="a2"/>
    <w:uiPriority w:val="99"/>
    <w:semiHidden/>
    <w:unhideWhenUsed/>
    <w:rsid w:val="00CE5CA1"/>
  </w:style>
  <w:style w:type="table" w:customStyle="1" w:styleId="660">
    <w:name w:val="Сетка таблицы6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0">
    <w:name w:val="Сетка таблицы1216"/>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6"/>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5"/>
    <w:next w:val="a2"/>
    <w:semiHidden/>
    <w:unhideWhenUsed/>
    <w:rsid w:val="00CE5CA1"/>
  </w:style>
  <w:style w:type="table" w:customStyle="1" w:styleId="1550">
    <w:name w:val="Сетка таблицы15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5"/>
    <w:next w:val="a2"/>
    <w:semiHidden/>
    <w:unhideWhenUsed/>
    <w:rsid w:val="00CE5CA1"/>
  </w:style>
  <w:style w:type="numbering" w:customStyle="1" w:styleId="2250">
    <w:name w:val="Нет списка225"/>
    <w:next w:val="a2"/>
    <w:uiPriority w:val="99"/>
    <w:semiHidden/>
    <w:unhideWhenUsed/>
    <w:rsid w:val="00CE5CA1"/>
  </w:style>
  <w:style w:type="table" w:customStyle="1" w:styleId="1125">
    <w:name w:val="Сетка таблицы112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0">
    <w:name w:val="Нет списка1125"/>
    <w:next w:val="a2"/>
    <w:semiHidden/>
    <w:unhideWhenUsed/>
    <w:rsid w:val="00CE5CA1"/>
  </w:style>
  <w:style w:type="numbering" w:customStyle="1" w:styleId="3250">
    <w:name w:val="Нет списка325"/>
    <w:next w:val="a2"/>
    <w:uiPriority w:val="99"/>
    <w:semiHidden/>
    <w:unhideWhenUsed/>
    <w:rsid w:val="00CE5CA1"/>
  </w:style>
  <w:style w:type="table" w:customStyle="1" w:styleId="1225">
    <w:name w:val="Сетка таблицы122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5">
    <w:name w:val="Сетка таблицы222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50">
    <w:name w:val="Нет списка1225"/>
    <w:next w:val="a2"/>
    <w:semiHidden/>
    <w:unhideWhenUsed/>
    <w:rsid w:val="00CE5CA1"/>
  </w:style>
  <w:style w:type="numbering" w:customStyle="1" w:styleId="4150">
    <w:name w:val="Нет списка415"/>
    <w:next w:val="a2"/>
    <w:uiPriority w:val="99"/>
    <w:semiHidden/>
    <w:unhideWhenUsed/>
    <w:rsid w:val="00CE5CA1"/>
  </w:style>
  <w:style w:type="numbering" w:customStyle="1" w:styleId="13150">
    <w:name w:val="Нет списка1315"/>
    <w:next w:val="a2"/>
    <w:uiPriority w:val="99"/>
    <w:semiHidden/>
    <w:unhideWhenUsed/>
    <w:rsid w:val="00CE5CA1"/>
  </w:style>
  <w:style w:type="numbering" w:customStyle="1" w:styleId="5150">
    <w:name w:val="Нет списка515"/>
    <w:next w:val="a2"/>
    <w:uiPriority w:val="99"/>
    <w:semiHidden/>
    <w:unhideWhenUsed/>
    <w:rsid w:val="00CE5CA1"/>
  </w:style>
  <w:style w:type="numbering" w:customStyle="1" w:styleId="1415">
    <w:name w:val="Нет списка1415"/>
    <w:next w:val="a2"/>
    <w:semiHidden/>
    <w:rsid w:val="00CE5CA1"/>
  </w:style>
  <w:style w:type="table" w:customStyle="1" w:styleId="525">
    <w:name w:val="Сетка таблицы525"/>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
    <w:name w:val="Нет списка11125"/>
    <w:next w:val="a2"/>
    <w:uiPriority w:val="99"/>
    <w:semiHidden/>
    <w:unhideWhenUsed/>
    <w:rsid w:val="00CE5CA1"/>
  </w:style>
  <w:style w:type="table" w:customStyle="1" w:styleId="1325">
    <w:name w:val="Сетка таблицы1325"/>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50">
    <w:name w:val="Нет списка2125"/>
    <w:next w:val="a2"/>
    <w:semiHidden/>
    <w:unhideWhenUsed/>
    <w:rsid w:val="00CE5CA1"/>
  </w:style>
  <w:style w:type="numbering" w:customStyle="1" w:styleId="111125">
    <w:name w:val="Нет списка111125"/>
    <w:next w:val="a2"/>
    <w:semiHidden/>
    <w:unhideWhenUsed/>
    <w:rsid w:val="00CE5CA1"/>
  </w:style>
  <w:style w:type="numbering" w:customStyle="1" w:styleId="21115">
    <w:name w:val="Нет списка21115"/>
    <w:next w:val="a2"/>
    <w:uiPriority w:val="99"/>
    <w:semiHidden/>
    <w:unhideWhenUsed/>
    <w:rsid w:val="00CE5CA1"/>
  </w:style>
  <w:style w:type="numbering" w:customStyle="1" w:styleId="11111115">
    <w:name w:val="Нет списка11111115"/>
    <w:next w:val="a2"/>
    <w:semiHidden/>
    <w:unhideWhenUsed/>
    <w:rsid w:val="00CE5CA1"/>
  </w:style>
  <w:style w:type="numbering" w:customStyle="1" w:styleId="3115">
    <w:name w:val="Нет списка3115"/>
    <w:next w:val="a2"/>
    <w:uiPriority w:val="99"/>
    <w:semiHidden/>
    <w:unhideWhenUsed/>
    <w:rsid w:val="00CE5CA1"/>
  </w:style>
  <w:style w:type="numbering" w:customStyle="1" w:styleId="12115">
    <w:name w:val="Нет списка12115"/>
    <w:next w:val="a2"/>
    <w:semiHidden/>
    <w:unhideWhenUsed/>
    <w:rsid w:val="00CE5CA1"/>
  </w:style>
  <w:style w:type="numbering" w:customStyle="1" w:styleId="615">
    <w:name w:val="Нет списка615"/>
    <w:next w:val="a2"/>
    <w:uiPriority w:val="99"/>
    <w:semiHidden/>
    <w:unhideWhenUsed/>
    <w:rsid w:val="00CE5CA1"/>
  </w:style>
  <w:style w:type="numbering" w:customStyle="1" w:styleId="1515">
    <w:name w:val="Нет списка1515"/>
    <w:next w:val="a2"/>
    <w:uiPriority w:val="99"/>
    <w:semiHidden/>
    <w:unhideWhenUsed/>
    <w:rsid w:val="00CE5CA1"/>
  </w:style>
  <w:style w:type="table" w:customStyle="1" w:styleId="6150">
    <w:name w:val="Сетка таблицы61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0">
    <w:name w:val="Сетка таблицы141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
    <w:name w:val="Сетка таблицы231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етка таблицы1111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0">
    <w:name w:val="Сетка таблицы2111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0">
    <w:name w:val="Сетка таблицы1211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5">
    <w:name w:val="Сетка таблицы2211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Сетка таблицы13115"/>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0">
    <w:name w:val="Нет списка84"/>
    <w:next w:val="a2"/>
    <w:uiPriority w:val="99"/>
    <w:semiHidden/>
    <w:unhideWhenUsed/>
    <w:rsid w:val="00CE5CA1"/>
  </w:style>
  <w:style w:type="table" w:customStyle="1" w:styleId="87">
    <w:name w:val="Сетка таблицы87"/>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2"/>
    <w:semiHidden/>
    <w:unhideWhenUsed/>
    <w:rsid w:val="00CE5CA1"/>
  </w:style>
  <w:style w:type="table" w:customStyle="1" w:styleId="1640">
    <w:name w:val="Сетка таблицы16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2"/>
    <w:semiHidden/>
    <w:unhideWhenUsed/>
    <w:rsid w:val="00CE5CA1"/>
  </w:style>
  <w:style w:type="numbering" w:customStyle="1" w:styleId="2340">
    <w:name w:val="Нет списка234"/>
    <w:next w:val="a2"/>
    <w:uiPriority w:val="99"/>
    <w:semiHidden/>
    <w:unhideWhenUsed/>
    <w:rsid w:val="00CE5CA1"/>
  </w:style>
  <w:style w:type="table" w:customStyle="1" w:styleId="11340">
    <w:name w:val="Сетка таблицы113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Сетка таблицы213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4">
    <w:name w:val="Нет списка11134"/>
    <w:next w:val="a2"/>
    <w:uiPriority w:val="99"/>
    <w:semiHidden/>
    <w:unhideWhenUsed/>
    <w:rsid w:val="00CE5CA1"/>
  </w:style>
  <w:style w:type="numbering" w:customStyle="1" w:styleId="3340">
    <w:name w:val="Нет списка334"/>
    <w:next w:val="a2"/>
    <w:uiPriority w:val="99"/>
    <w:semiHidden/>
    <w:unhideWhenUsed/>
    <w:rsid w:val="00CE5CA1"/>
  </w:style>
  <w:style w:type="table" w:customStyle="1" w:styleId="1234">
    <w:name w:val="Сетка таблицы123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40">
    <w:name w:val="Нет списка1234"/>
    <w:next w:val="a2"/>
    <w:semiHidden/>
    <w:unhideWhenUsed/>
    <w:rsid w:val="00CE5CA1"/>
  </w:style>
  <w:style w:type="numbering" w:customStyle="1" w:styleId="4240">
    <w:name w:val="Нет списка424"/>
    <w:next w:val="a2"/>
    <w:uiPriority w:val="99"/>
    <w:semiHidden/>
    <w:unhideWhenUsed/>
    <w:rsid w:val="00CE5CA1"/>
  </w:style>
  <w:style w:type="numbering" w:customStyle="1" w:styleId="13240">
    <w:name w:val="Нет списка1324"/>
    <w:next w:val="a2"/>
    <w:uiPriority w:val="99"/>
    <w:semiHidden/>
    <w:unhideWhenUsed/>
    <w:rsid w:val="00CE5CA1"/>
  </w:style>
  <w:style w:type="numbering" w:customStyle="1" w:styleId="5240">
    <w:name w:val="Нет списка524"/>
    <w:next w:val="a2"/>
    <w:uiPriority w:val="99"/>
    <w:semiHidden/>
    <w:unhideWhenUsed/>
    <w:rsid w:val="00CE5CA1"/>
  </w:style>
  <w:style w:type="numbering" w:customStyle="1" w:styleId="1424">
    <w:name w:val="Нет списка1424"/>
    <w:next w:val="a2"/>
    <w:semiHidden/>
    <w:rsid w:val="00CE5CA1"/>
  </w:style>
  <w:style w:type="table" w:customStyle="1" w:styleId="534">
    <w:name w:val="Сетка таблицы534"/>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4">
    <w:name w:val="Нет списка111134"/>
    <w:next w:val="a2"/>
    <w:semiHidden/>
    <w:unhideWhenUsed/>
    <w:rsid w:val="00CE5CA1"/>
  </w:style>
  <w:style w:type="table" w:customStyle="1" w:styleId="1334">
    <w:name w:val="Сетка таблицы1334"/>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Нет списка2134"/>
    <w:next w:val="a2"/>
    <w:semiHidden/>
    <w:unhideWhenUsed/>
    <w:rsid w:val="00CE5CA1"/>
  </w:style>
  <w:style w:type="numbering" w:customStyle="1" w:styleId="1111124">
    <w:name w:val="Нет списка1111124"/>
    <w:next w:val="a2"/>
    <w:semiHidden/>
    <w:unhideWhenUsed/>
    <w:rsid w:val="00CE5CA1"/>
  </w:style>
  <w:style w:type="numbering" w:customStyle="1" w:styleId="21124">
    <w:name w:val="Нет списка21124"/>
    <w:next w:val="a2"/>
    <w:uiPriority w:val="99"/>
    <w:semiHidden/>
    <w:unhideWhenUsed/>
    <w:rsid w:val="00CE5CA1"/>
  </w:style>
  <w:style w:type="numbering" w:customStyle="1" w:styleId="11111124">
    <w:name w:val="Нет списка11111124"/>
    <w:next w:val="a2"/>
    <w:semiHidden/>
    <w:unhideWhenUsed/>
    <w:rsid w:val="00CE5CA1"/>
  </w:style>
  <w:style w:type="numbering" w:customStyle="1" w:styleId="3124">
    <w:name w:val="Нет списка3124"/>
    <w:next w:val="a2"/>
    <w:uiPriority w:val="99"/>
    <w:semiHidden/>
    <w:unhideWhenUsed/>
    <w:rsid w:val="00CE5CA1"/>
  </w:style>
  <w:style w:type="numbering" w:customStyle="1" w:styleId="12124">
    <w:name w:val="Нет списка12124"/>
    <w:next w:val="a2"/>
    <w:semiHidden/>
    <w:unhideWhenUsed/>
    <w:rsid w:val="00CE5CA1"/>
  </w:style>
  <w:style w:type="numbering" w:customStyle="1" w:styleId="624">
    <w:name w:val="Нет списка624"/>
    <w:next w:val="a2"/>
    <w:uiPriority w:val="99"/>
    <w:semiHidden/>
    <w:unhideWhenUsed/>
    <w:rsid w:val="00CE5CA1"/>
  </w:style>
  <w:style w:type="numbering" w:customStyle="1" w:styleId="1524">
    <w:name w:val="Нет списка1524"/>
    <w:next w:val="a2"/>
    <w:uiPriority w:val="99"/>
    <w:semiHidden/>
    <w:unhideWhenUsed/>
    <w:rsid w:val="00CE5CA1"/>
  </w:style>
  <w:style w:type="table" w:customStyle="1" w:styleId="6240">
    <w:name w:val="Сетка таблицы62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0">
    <w:name w:val="Сетка таблицы142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0">
    <w:name w:val="Сетка таблицы1112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0">
    <w:name w:val="Сетка таблицы3124"/>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0">
    <w:name w:val="Сетка таблицы2112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0">
    <w:name w:val="Сетка таблицы1212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4">
    <w:name w:val="Сетка таблицы2212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Сетка таблицы13124"/>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4">
    <w:name w:val="Нет списка714"/>
    <w:next w:val="a2"/>
    <w:semiHidden/>
    <w:unhideWhenUsed/>
    <w:rsid w:val="00CE5CA1"/>
  </w:style>
  <w:style w:type="table" w:customStyle="1" w:styleId="15140">
    <w:name w:val="Сетка таблицы151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4">
    <w:name w:val="Нет списка1614"/>
    <w:next w:val="a2"/>
    <w:semiHidden/>
    <w:unhideWhenUsed/>
    <w:rsid w:val="00CE5CA1"/>
  </w:style>
  <w:style w:type="numbering" w:customStyle="1" w:styleId="22140">
    <w:name w:val="Нет списка2214"/>
    <w:next w:val="a2"/>
    <w:uiPriority w:val="99"/>
    <w:semiHidden/>
    <w:unhideWhenUsed/>
    <w:rsid w:val="00CE5CA1"/>
  </w:style>
  <w:style w:type="table" w:customStyle="1" w:styleId="11214">
    <w:name w:val="Сетка таблицы1121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
    <w:name w:val="Сетка таблицы2121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0">
    <w:name w:val="Нет списка11214"/>
    <w:next w:val="a2"/>
    <w:semiHidden/>
    <w:unhideWhenUsed/>
    <w:rsid w:val="00CE5CA1"/>
  </w:style>
  <w:style w:type="numbering" w:customStyle="1" w:styleId="32140">
    <w:name w:val="Нет списка3214"/>
    <w:next w:val="a2"/>
    <w:uiPriority w:val="99"/>
    <w:semiHidden/>
    <w:unhideWhenUsed/>
    <w:rsid w:val="00CE5CA1"/>
  </w:style>
  <w:style w:type="table" w:customStyle="1" w:styleId="12214">
    <w:name w:val="Сетка таблицы12214"/>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40">
    <w:name w:val="Нет списка12214"/>
    <w:next w:val="a2"/>
    <w:semiHidden/>
    <w:unhideWhenUsed/>
    <w:rsid w:val="00CE5CA1"/>
  </w:style>
  <w:style w:type="numbering" w:customStyle="1" w:styleId="41140">
    <w:name w:val="Нет списка4114"/>
    <w:next w:val="a2"/>
    <w:uiPriority w:val="99"/>
    <w:semiHidden/>
    <w:unhideWhenUsed/>
    <w:rsid w:val="00CE5CA1"/>
  </w:style>
  <w:style w:type="numbering" w:customStyle="1" w:styleId="131140">
    <w:name w:val="Нет списка13114"/>
    <w:next w:val="a2"/>
    <w:uiPriority w:val="99"/>
    <w:semiHidden/>
    <w:unhideWhenUsed/>
    <w:rsid w:val="00CE5CA1"/>
  </w:style>
  <w:style w:type="numbering" w:customStyle="1" w:styleId="51140">
    <w:name w:val="Нет списка5114"/>
    <w:next w:val="a2"/>
    <w:uiPriority w:val="99"/>
    <w:semiHidden/>
    <w:unhideWhenUsed/>
    <w:rsid w:val="00CE5CA1"/>
  </w:style>
  <w:style w:type="numbering" w:customStyle="1" w:styleId="14114">
    <w:name w:val="Нет списка14114"/>
    <w:next w:val="a2"/>
    <w:semiHidden/>
    <w:rsid w:val="00CE5CA1"/>
  </w:style>
  <w:style w:type="table" w:customStyle="1" w:styleId="5214">
    <w:name w:val="Сетка таблицы5214"/>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4">
    <w:name w:val="Нет списка111214"/>
    <w:next w:val="a2"/>
    <w:uiPriority w:val="99"/>
    <w:semiHidden/>
    <w:unhideWhenUsed/>
    <w:rsid w:val="00CE5CA1"/>
  </w:style>
  <w:style w:type="table" w:customStyle="1" w:styleId="13214">
    <w:name w:val="Сетка таблицы13214"/>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40">
    <w:name w:val="Нет списка21214"/>
    <w:next w:val="a2"/>
    <w:semiHidden/>
    <w:unhideWhenUsed/>
    <w:rsid w:val="00CE5CA1"/>
  </w:style>
  <w:style w:type="numbering" w:customStyle="1" w:styleId="1111214">
    <w:name w:val="Нет списка1111214"/>
    <w:next w:val="a2"/>
    <w:semiHidden/>
    <w:unhideWhenUsed/>
    <w:rsid w:val="00CE5CA1"/>
  </w:style>
  <w:style w:type="numbering" w:customStyle="1" w:styleId="211114">
    <w:name w:val="Нет списка211114"/>
    <w:next w:val="a2"/>
    <w:uiPriority w:val="99"/>
    <w:semiHidden/>
    <w:unhideWhenUsed/>
    <w:rsid w:val="00CE5CA1"/>
  </w:style>
  <w:style w:type="numbering" w:customStyle="1" w:styleId="111111114">
    <w:name w:val="Нет списка111111114"/>
    <w:next w:val="a2"/>
    <w:semiHidden/>
    <w:unhideWhenUsed/>
    <w:rsid w:val="00CE5CA1"/>
  </w:style>
  <w:style w:type="numbering" w:customStyle="1" w:styleId="31114">
    <w:name w:val="Нет списка31114"/>
    <w:next w:val="a2"/>
    <w:uiPriority w:val="99"/>
    <w:semiHidden/>
    <w:unhideWhenUsed/>
    <w:rsid w:val="00CE5CA1"/>
  </w:style>
  <w:style w:type="numbering" w:customStyle="1" w:styleId="121114">
    <w:name w:val="Нет списка121114"/>
    <w:next w:val="a2"/>
    <w:semiHidden/>
    <w:unhideWhenUsed/>
    <w:rsid w:val="00CE5CA1"/>
  </w:style>
  <w:style w:type="numbering" w:customStyle="1" w:styleId="6114">
    <w:name w:val="Нет списка6114"/>
    <w:next w:val="a2"/>
    <w:uiPriority w:val="99"/>
    <w:semiHidden/>
    <w:unhideWhenUsed/>
    <w:rsid w:val="00CE5CA1"/>
  </w:style>
  <w:style w:type="numbering" w:customStyle="1" w:styleId="15114">
    <w:name w:val="Нет списка15114"/>
    <w:next w:val="a2"/>
    <w:uiPriority w:val="99"/>
    <w:semiHidden/>
    <w:unhideWhenUsed/>
    <w:rsid w:val="00CE5CA1"/>
  </w:style>
  <w:style w:type="table" w:customStyle="1" w:styleId="61140">
    <w:name w:val="Сетка таблицы611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0">
    <w:name w:val="Сетка таблицы141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4">
    <w:name w:val="Сетка таблицы2311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0">
    <w:name w:val="Сетка таблицы1111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0">
    <w:name w:val="Сетка таблицы31114"/>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40">
    <w:name w:val="Сетка таблицы21111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0">
    <w:name w:val="Сетка таблицы121114"/>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4">
    <w:name w:val="Сетка таблицы221114"/>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4">
    <w:name w:val="Сетка таблицы131114"/>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4">
    <w:name w:val="Сетка таблицы81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2"/>
    <w:uiPriority w:val="99"/>
    <w:semiHidden/>
    <w:unhideWhenUsed/>
    <w:rsid w:val="00CE5CA1"/>
  </w:style>
  <w:style w:type="table" w:customStyle="1" w:styleId="10140">
    <w:name w:val="Сетка таблицы1014"/>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2"/>
    <w:uiPriority w:val="99"/>
    <w:semiHidden/>
    <w:unhideWhenUsed/>
    <w:rsid w:val="00CE5CA1"/>
  </w:style>
  <w:style w:type="table" w:customStyle="1" w:styleId="1722">
    <w:name w:val="Сетка таблицы17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2"/>
    <w:semiHidden/>
    <w:unhideWhenUsed/>
    <w:rsid w:val="00CE5CA1"/>
  </w:style>
  <w:style w:type="table" w:customStyle="1" w:styleId="1821">
    <w:name w:val="Сетка таблицы18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2"/>
    <w:next w:val="a2"/>
    <w:semiHidden/>
    <w:unhideWhenUsed/>
    <w:rsid w:val="00CE5CA1"/>
  </w:style>
  <w:style w:type="numbering" w:customStyle="1" w:styleId="2422">
    <w:name w:val="Нет списка242"/>
    <w:next w:val="a2"/>
    <w:uiPriority w:val="99"/>
    <w:semiHidden/>
    <w:unhideWhenUsed/>
    <w:rsid w:val="00CE5CA1"/>
  </w:style>
  <w:style w:type="table" w:customStyle="1" w:styleId="11420">
    <w:name w:val="Сетка таблицы114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2"/>
    <w:uiPriority w:val="99"/>
    <w:semiHidden/>
    <w:unhideWhenUsed/>
    <w:rsid w:val="00CE5CA1"/>
  </w:style>
  <w:style w:type="numbering" w:customStyle="1" w:styleId="3420">
    <w:name w:val="Нет списка342"/>
    <w:next w:val="a2"/>
    <w:uiPriority w:val="99"/>
    <w:semiHidden/>
    <w:unhideWhenUsed/>
    <w:rsid w:val="00CE5CA1"/>
  </w:style>
  <w:style w:type="table" w:customStyle="1" w:styleId="1242">
    <w:name w:val="Сетка таблицы124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0">
    <w:name w:val="Нет списка1242"/>
    <w:next w:val="a2"/>
    <w:semiHidden/>
    <w:unhideWhenUsed/>
    <w:rsid w:val="00CE5CA1"/>
  </w:style>
  <w:style w:type="numbering" w:customStyle="1" w:styleId="4320">
    <w:name w:val="Нет списка432"/>
    <w:next w:val="a2"/>
    <w:uiPriority w:val="99"/>
    <w:semiHidden/>
    <w:unhideWhenUsed/>
    <w:rsid w:val="00CE5CA1"/>
  </w:style>
  <w:style w:type="numbering" w:customStyle="1" w:styleId="13320">
    <w:name w:val="Нет списка1332"/>
    <w:next w:val="a2"/>
    <w:uiPriority w:val="99"/>
    <w:semiHidden/>
    <w:unhideWhenUsed/>
    <w:rsid w:val="00CE5CA1"/>
  </w:style>
  <w:style w:type="numbering" w:customStyle="1" w:styleId="5320">
    <w:name w:val="Нет списка532"/>
    <w:next w:val="a2"/>
    <w:uiPriority w:val="99"/>
    <w:semiHidden/>
    <w:unhideWhenUsed/>
    <w:rsid w:val="00CE5CA1"/>
  </w:style>
  <w:style w:type="numbering" w:customStyle="1" w:styleId="1432">
    <w:name w:val="Нет списка1432"/>
    <w:next w:val="a2"/>
    <w:semiHidden/>
    <w:rsid w:val="00CE5CA1"/>
  </w:style>
  <w:style w:type="table" w:customStyle="1" w:styleId="542">
    <w:name w:val="Сетка таблицы54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
    <w:name w:val="Нет списка111142"/>
    <w:next w:val="a2"/>
    <w:semiHidden/>
    <w:unhideWhenUsed/>
    <w:rsid w:val="00CE5CA1"/>
  </w:style>
  <w:style w:type="table" w:customStyle="1" w:styleId="1342">
    <w:name w:val="Сетка таблицы134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20">
    <w:name w:val="Нет списка2142"/>
    <w:next w:val="a2"/>
    <w:semiHidden/>
    <w:unhideWhenUsed/>
    <w:rsid w:val="00CE5CA1"/>
  </w:style>
  <w:style w:type="numbering" w:customStyle="1" w:styleId="1111132">
    <w:name w:val="Нет списка1111132"/>
    <w:next w:val="a2"/>
    <w:semiHidden/>
    <w:unhideWhenUsed/>
    <w:rsid w:val="00CE5CA1"/>
  </w:style>
  <w:style w:type="numbering" w:customStyle="1" w:styleId="21132">
    <w:name w:val="Нет списка21132"/>
    <w:next w:val="a2"/>
    <w:uiPriority w:val="99"/>
    <w:semiHidden/>
    <w:unhideWhenUsed/>
    <w:rsid w:val="00CE5CA1"/>
  </w:style>
  <w:style w:type="numbering" w:customStyle="1" w:styleId="11111132">
    <w:name w:val="Нет списка11111132"/>
    <w:next w:val="a2"/>
    <w:semiHidden/>
    <w:unhideWhenUsed/>
    <w:rsid w:val="00CE5CA1"/>
  </w:style>
  <w:style w:type="numbering" w:customStyle="1" w:styleId="3132">
    <w:name w:val="Нет списка3132"/>
    <w:next w:val="a2"/>
    <w:uiPriority w:val="99"/>
    <w:semiHidden/>
    <w:unhideWhenUsed/>
    <w:rsid w:val="00CE5CA1"/>
  </w:style>
  <w:style w:type="numbering" w:customStyle="1" w:styleId="12132">
    <w:name w:val="Нет списка12132"/>
    <w:next w:val="a2"/>
    <w:semiHidden/>
    <w:unhideWhenUsed/>
    <w:rsid w:val="00CE5CA1"/>
  </w:style>
  <w:style w:type="numbering" w:customStyle="1" w:styleId="632">
    <w:name w:val="Нет списка632"/>
    <w:next w:val="a2"/>
    <w:uiPriority w:val="99"/>
    <w:semiHidden/>
    <w:unhideWhenUsed/>
    <w:rsid w:val="00CE5CA1"/>
  </w:style>
  <w:style w:type="numbering" w:customStyle="1" w:styleId="1532">
    <w:name w:val="Нет списка1532"/>
    <w:next w:val="a2"/>
    <w:uiPriority w:val="99"/>
    <w:semiHidden/>
    <w:unhideWhenUsed/>
    <w:rsid w:val="00CE5CA1"/>
  </w:style>
  <w:style w:type="table" w:customStyle="1" w:styleId="6320">
    <w:name w:val="Сетка таблицы6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111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0">
    <w:name w:val="Сетка таблицы211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0">
    <w:name w:val="Сетка таблицы121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2">
    <w:name w:val="Сетка таблицы221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
    <w:name w:val="Сетка таблицы1313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20">
    <w:name w:val="Нет списка722"/>
    <w:next w:val="a2"/>
    <w:semiHidden/>
    <w:unhideWhenUsed/>
    <w:rsid w:val="00CE5CA1"/>
  </w:style>
  <w:style w:type="table" w:customStyle="1" w:styleId="15222">
    <w:name w:val="Сетка таблицы15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0">
    <w:name w:val="Сетка таблицы24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20">
    <w:name w:val="Нет списка1622"/>
    <w:next w:val="a2"/>
    <w:semiHidden/>
    <w:unhideWhenUsed/>
    <w:rsid w:val="00CE5CA1"/>
  </w:style>
  <w:style w:type="numbering" w:customStyle="1" w:styleId="22222">
    <w:name w:val="Нет списка2222"/>
    <w:next w:val="a2"/>
    <w:uiPriority w:val="99"/>
    <w:semiHidden/>
    <w:unhideWhenUsed/>
    <w:rsid w:val="00CE5CA1"/>
  </w:style>
  <w:style w:type="table" w:customStyle="1" w:styleId="11222">
    <w:name w:val="Сетка таблицы112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Сетка таблицы212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0">
    <w:name w:val="Нет списка11222"/>
    <w:next w:val="a2"/>
    <w:semiHidden/>
    <w:unhideWhenUsed/>
    <w:rsid w:val="00CE5CA1"/>
  </w:style>
  <w:style w:type="numbering" w:customStyle="1" w:styleId="32220">
    <w:name w:val="Нет списка3222"/>
    <w:next w:val="a2"/>
    <w:uiPriority w:val="99"/>
    <w:semiHidden/>
    <w:unhideWhenUsed/>
    <w:rsid w:val="00CE5CA1"/>
  </w:style>
  <w:style w:type="table" w:customStyle="1" w:styleId="12222">
    <w:name w:val="Сетка таблицы122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0">
    <w:name w:val="Сетка таблицы222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20">
    <w:name w:val="Нет списка12222"/>
    <w:next w:val="a2"/>
    <w:semiHidden/>
    <w:unhideWhenUsed/>
    <w:rsid w:val="00CE5CA1"/>
  </w:style>
  <w:style w:type="numbering" w:customStyle="1" w:styleId="41220">
    <w:name w:val="Нет списка4122"/>
    <w:next w:val="a2"/>
    <w:uiPriority w:val="99"/>
    <w:semiHidden/>
    <w:unhideWhenUsed/>
    <w:rsid w:val="00CE5CA1"/>
  </w:style>
  <w:style w:type="numbering" w:customStyle="1" w:styleId="131220">
    <w:name w:val="Нет списка13122"/>
    <w:next w:val="a2"/>
    <w:uiPriority w:val="99"/>
    <w:semiHidden/>
    <w:unhideWhenUsed/>
    <w:rsid w:val="00CE5CA1"/>
  </w:style>
  <w:style w:type="numbering" w:customStyle="1" w:styleId="51220">
    <w:name w:val="Нет списка5122"/>
    <w:next w:val="a2"/>
    <w:uiPriority w:val="99"/>
    <w:semiHidden/>
    <w:unhideWhenUsed/>
    <w:rsid w:val="00CE5CA1"/>
  </w:style>
  <w:style w:type="numbering" w:customStyle="1" w:styleId="14122">
    <w:name w:val="Нет списка14122"/>
    <w:next w:val="a2"/>
    <w:semiHidden/>
    <w:rsid w:val="00CE5CA1"/>
  </w:style>
  <w:style w:type="table" w:customStyle="1" w:styleId="5222">
    <w:name w:val="Сетка таблицы522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2">
    <w:name w:val="Нет списка111222"/>
    <w:next w:val="a2"/>
    <w:uiPriority w:val="99"/>
    <w:semiHidden/>
    <w:unhideWhenUsed/>
    <w:rsid w:val="00CE5CA1"/>
  </w:style>
  <w:style w:type="table" w:customStyle="1" w:styleId="13222">
    <w:name w:val="Сетка таблицы1322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20">
    <w:name w:val="Нет списка21222"/>
    <w:next w:val="a2"/>
    <w:semiHidden/>
    <w:unhideWhenUsed/>
    <w:rsid w:val="00CE5CA1"/>
  </w:style>
  <w:style w:type="numbering" w:customStyle="1" w:styleId="1111222">
    <w:name w:val="Нет списка1111222"/>
    <w:next w:val="a2"/>
    <w:semiHidden/>
    <w:unhideWhenUsed/>
    <w:rsid w:val="00CE5CA1"/>
  </w:style>
  <w:style w:type="numbering" w:customStyle="1" w:styleId="211122">
    <w:name w:val="Нет списка211122"/>
    <w:next w:val="a2"/>
    <w:uiPriority w:val="99"/>
    <w:semiHidden/>
    <w:unhideWhenUsed/>
    <w:rsid w:val="00CE5CA1"/>
  </w:style>
  <w:style w:type="numbering" w:customStyle="1" w:styleId="111111122">
    <w:name w:val="Нет списка111111122"/>
    <w:next w:val="a2"/>
    <w:semiHidden/>
    <w:unhideWhenUsed/>
    <w:rsid w:val="00CE5CA1"/>
  </w:style>
  <w:style w:type="numbering" w:customStyle="1" w:styleId="31122">
    <w:name w:val="Нет списка31122"/>
    <w:next w:val="a2"/>
    <w:uiPriority w:val="99"/>
    <w:semiHidden/>
    <w:unhideWhenUsed/>
    <w:rsid w:val="00CE5CA1"/>
  </w:style>
  <w:style w:type="numbering" w:customStyle="1" w:styleId="121122">
    <w:name w:val="Нет списка121122"/>
    <w:next w:val="a2"/>
    <w:semiHidden/>
    <w:unhideWhenUsed/>
    <w:rsid w:val="00CE5CA1"/>
  </w:style>
  <w:style w:type="numbering" w:customStyle="1" w:styleId="6122">
    <w:name w:val="Нет списка6122"/>
    <w:next w:val="a2"/>
    <w:uiPriority w:val="99"/>
    <w:semiHidden/>
    <w:unhideWhenUsed/>
    <w:rsid w:val="00CE5CA1"/>
  </w:style>
  <w:style w:type="numbering" w:customStyle="1" w:styleId="15122">
    <w:name w:val="Нет списка15122"/>
    <w:next w:val="a2"/>
    <w:uiPriority w:val="99"/>
    <w:semiHidden/>
    <w:unhideWhenUsed/>
    <w:rsid w:val="00CE5CA1"/>
  </w:style>
  <w:style w:type="table" w:customStyle="1" w:styleId="61220">
    <w:name w:val="Сетка таблицы61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0">
    <w:name w:val="Сетка таблицы141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Сетка таблицы3112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0">
    <w:name w:val="Сетка таблицы2111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0">
    <w:name w:val="Сетка таблицы1211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2">
    <w:name w:val="Сетка таблицы2211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2">
    <w:name w:val="Нет списка812"/>
    <w:next w:val="a2"/>
    <w:uiPriority w:val="99"/>
    <w:semiHidden/>
    <w:unhideWhenUsed/>
    <w:rsid w:val="00CE5CA1"/>
  </w:style>
  <w:style w:type="table" w:customStyle="1" w:styleId="842">
    <w:name w:val="Сетка таблицы84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2"/>
    <w:next w:val="a2"/>
    <w:semiHidden/>
    <w:unhideWhenUsed/>
    <w:rsid w:val="00CE5CA1"/>
  </w:style>
  <w:style w:type="table" w:customStyle="1" w:styleId="16122">
    <w:name w:val="Сетка таблицы16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2"/>
    <w:semiHidden/>
    <w:unhideWhenUsed/>
    <w:rsid w:val="00CE5CA1"/>
  </w:style>
  <w:style w:type="numbering" w:customStyle="1" w:styleId="23120">
    <w:name w:val="Нет списка2312"/>
    <w:next w:val="a2"/>
    <w:uiPriority w:val="99"/>
    <w:semiHidden/>
    <w:unhideWhenUsed/>
    <w:rsid w:val="00CE5CA1"/>
  </w:style>
  <w:style w:type="table" w:customStyle="1" w:styleId="113120">
    <w:name w:val="Сетка таблицы113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2">
    <w:name w:val="Нет списка111312"/>
    <w:next w:val="a2"/>
    <w:uiPriority w:val="99"/>
    <w:semiHidden/>
    <w:unhideWhenUsed/>
    <w:rsid w:val="00CE5CA1"/>
  </w:style>
  <w:style w:type="numbering" w:customStyle="1" w:styleId="33120">
    <w:name w:val="Нет списка3312"/>
    <w:next w:val="a2"/>
    <w:uiPriority w:val="99"/>
    <w:semiHidden/>
    <w:unhideWhenUsed/>
    <w:rsid w:val="00CE5CA1"/>
  </w:style>
  <w:style w:type="table" w:customStyle="1" w:styleId="12312">
    <w:name w:val="Сетка таблицы123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20">
    <w:name w:val="Нет списка12312"/>
    <w:next w:val="a2"/>
    <w:semiHidden/>
    <w:unhideWhenUsed/>
    <w:rsid w:val="00CE5CA1"/>
  </w:style>
  <w:style w:type="numbering" w:customStyle="1" w:styleId="42120">
    <w:name w:val="Нет списка4212"/>
    <w:next w:val="a2"/>
    <w:uiPriority w:val="99"/>
    <w:semiHidden/>
    <w:unhideWhenUsed/>
    <w:rsid w:val="00CE5CA1"/>
  </w:style>
  <w:style w:type="numbering" w:customStyle="1" w:styleId="132120">
    <w:name w:val="Нет списка13212"/>
    <w:next w:val="a2"/>
    <w:uiPriority w:val="99"/>
    <w:semiHidden/>
    <w:unhideWhenUsed/>
    <w:rsid w:val="00CE5CA1"/>
  </w:style>
  <w:style w:type="numbering" w:customStyle="1" w:styleId="52120">
    <w:name w:val="Нет списка5212"/>
    <w:next w:val="a2"/>
    <w:uiPriority w:val="99"/>
    <w:semiHidden/>
    <w:unhideWhenUsed/>
    <w:rsid w:val="00CE5CA1"/>
  </w:style>
  <w:style w:type="numbering" w:customStyle="1" w:styleId="14212">
    <w:name w:val="Нет списка14212"/>
    <w:next w:val="a2"/>
    <w:semiHidden/>
    <w:rsid w:val="00CE5CA1"/>
  </w:style>
  <w:style w:type="table" w:customStyle="1" w:styleId="5312">
    <w:name w:val="Сетка таблицы53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
    <w:name w:val="Нет списка1111312"/>
    <w:next w:val="a2"/>
    <w:semiHidden/>
    <w:unhideWhenUsed/>
    <w:rsid w:val="00CE5CA1"/>
  </w:style>
  <w:style w:type="table" w:customStyle="1" w:styleId="13312">
    <w:name w:val="Сетка таблицы133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0">
    <w:name w:val="Нет списка21312"/>
    <w:next w:val="a2"/>
    <w:semiHidden/>
    <w:unhideWhenUsed/>
    <w:rsid w:val="00CE5CA1"/>
  </w:style>
  <w:style w:type="numbering" w:customStyle="1" w:styleId="11111212">
    <w:name w:val="Нет списка11111212"/>
    <w:next w:val="a2"/>
    <w:semiHidden/>
    <w:unhideWhenUsed/>
    <w:rsid w:val="00CE5CA1"/>
  </w:style>
  <w:style w:type="numbering" w:customStyle="1" w:styleId="211212">
    <w:name w:val="Нет списка211212"/>
    <w:next w:val="a2"/>
    <w:uiPriority w:val="99"/>
    <w:semiHidden/>
    <w:unhideWhenUsed/>
    <w:rsid w:val="00CE5CA1"/>
  </w:style>
  <w:style w:type="numbering" w:customStyle="1" w:styleId="111111212">
    <w:name w:val="Нет списка111111212"/>
    <w:next w:val="a2"/>
    <w:semiHidden/>
    <w:unhideWhenUsed/>
    <w:rsid w:val="00CE5CA1"/>
  </w:style>
  <w:style w:type="numbering" w:customStyle="1" w:styleId="31212">
    <w:name w:val="Нет списка31212"/>
    <w:next w:val="a2"/>
    <w:uiPriority w:val="99"/>
    <w:semiHidden/>
    <w:unhideWhenUsed/>
    <w:rsid w:val="00CE5CA1"/>
  </w:style>
  <w:style w:type="numbering" w:customStyle="1" w:styleId="121212">
    <w:name w:val="Нет списка121212"/>
    <w:next w:val="a2"/>
    <w:semiHidden/>
    <w:unhideWhenUsed/>
    <w:rsid w:val="00CE5CA1"/>
  </w:style>
  <w:style w:type="numbering" w:customStyle="1" w:styleId="6212">
    <w:name w:val="Нет списка6212"/>
    <w:next w:val="a2"/>
    <w:uiPriority w:val="99"/>
    <w:semiHidden/>
    <w:unhideWhenUsed/>
    <w:rsid w:val="00CE5CA1"/>
  </w:style>
  <w:style w:type="numbering" w:customStyle="1" w:styleId="15212">
    <w:name w:val="Нет списка15212"/>
    <w:next w:val="a2"/>
    <w:uiPriority w:val="99"/>
    <w:semiHidden/>
    <w:unhideWhenUsed/>
    <w:rsid w:val="00CE5CA1"/>
  </w:style>
  <w:style w:type="table" w:customStyle="1" w:styleId="62120">
    <w:name w:val="Сетка таблицы6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0">
    <w:name w:val="Сетка таблицы14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0">
    <w:name w:val="Сетка таблицы11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0">
    <w:name w:val="Сетка таблицы312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20">
    <w:name w:val="Сетка таблицы211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0">
    <w:name w:val="Сетка таблицы12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2">
    <w:name w:val="Сетка таблицы221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2">
    <w:name w:val="Сетка таблицы1312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2">
    <w:name w:val="Нет списка7112"/>
    <w:next w:val="a2"/>
    <w:semiHidden/>
    <w:unhideWhenUsed/>
    <w:rsid w:val="00CE5CA1"/>
  </w:style>
  <w:style w:type="table" w:customStyle="1" w:styleId="151120">
    <w:name w:val="Сетка таблицы15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2">
    <w:name w:val="Нет списка16112"/>
    <w:next w:val="a2"/>
    <w:semiHidden/>
    <w:unhideWhenUsed/>
    <w:rsid w:val="00CE5CA1"/>
  </w:style>
  <w:style w:type="numbering" w:customStyle="1" w:styleId="221120">
    <w:name w:val="Нет списка22112"/>
    <w:next w:val="a2"/>
    <w:uiPriority w:val="99"/>
    <w:semiHidden/>
    <w:unhideWhenUsed/>
    <w:rsid w:val="00CE5CA1"/>
  </w:style>
  <w:style w:type="table" w:customStyle="1" w:styleId="112112">
    <w:name w:val="Сетка таблицы112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20">
    <w:name w:val="Нет списка112112"/>
    <w:next w:val="a2"/>
    <w:semiHidden/>
    <w:unhideWhenUsed/>
    <w:rsid w:val="00CE5CA1"/>
  </w:style>
  <w:style w:type="numbering" w:customStyle="1" w:styleId="321120">
    <w:name w:val="Нет списка32112"/>
    <w:next w:val="a2"/>
    <w:uiPriority w:val="99"/>
    <w:semiHidden/>
    <w:unhideWhenUsed/>
    <w:rsid w:val="00CE5CA1"/>
  </w:style>
  <w:style w:type="table" w:customStyle="1" w:styleId="122112">
    <w:name w:val="Сетка таблицы122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20">
    <w:name w:val="Нет списка122112"/>
    <w:next w:val="a2"/>
    <w:semiHidden/>
    <w:unhideWhenUsed/>
    <w:rsid w:val="00CE5CA1"/>
  </w:style>
  <w:style w:type="numbering" w:customStyle="1" w:styleId="411120">
    <w:name w:val="Нет списка41112"/>
    <w:next w:val="a2"/>
    <w:uiPriority w:val="99"/>
    <w:semiHidden/>
    <w:unhideWhenUsed/>
    <w:rsid w:val="00CE5CA1"/>
  </w:style>
  <w:style w:type="numbering" w:customStyle="1" w:styleId="1311120">
    <w:name w:val="Нет списка131112"/>
    <w:next w:val="a2"/>
    <w:uiPriority w:val="99"/>
    <w:semiHidden/>
    <w:unhideWhenUsed/>
    <w:rsid w:val="00CE5CA1"/>
  </w:style>
  <w:style w:type="numbering" w:customStyle="1" w:styleId="511120">
    <w:name w:val="Нет списка51112"/>
    <w:next w:val="a2"/>
    <w:uiPriority w:val="99"/>
    <w:semiHidden/>
    <w:unhideWhenUsed/>
    <w:rsid w:val="00CE5CA1"/>
  </w:style>
  <w:style w:type="numbering" w:customStyle="1" w:styleId="141112">
    <w:name w:val="Нет списка141112"/>
    <w:next w:val="a2"/>
    <w:semiHidden/>
    <w:rsid w:val="00CE5CA1"/>
  </w:style>
  <w:style w:type="table" w:customStyle="1" w:styleId="52112">
    <w:name w:val="Сетка таблицы521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2">
    <w:name w:val="Нет списка1112112"/>
    <w:next w:val="a2"/>
    <w:uiPriority w:val="99"/>
    <w:semiHidden/>
    <w:unhideWhenUsed/>
    <w:rsid w:val="00CE5CA1"/>
  </w:style>
  <w:style w:type="table" w:customStyle="1" w:styleId="132112">
    <w:name w:val="Сетка таблицы1321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20">
    <w:name w:val="Нет списка212112"/>
    <w:next w:val="a2"/>
    <w:semiHidden/>
    <w:unhideWhenUsed/>
    <w:rsid w:val="00CE5CA1"/>
  </w:style>
  <w:style w:type="numbering" w:customStyle="1" w:styleId="11112112">
    <w:name w:val="Нет списка11112112"/>
    <w:next w:val="a2"/>
    <w:semiHidden/>
    <w:unhideWhenUsed/>
    <w:rsid w:val="00CE5CA1"/>
  </w:style>
  <w:style w:type="numbering" w:customStyle="1" w:styleId="2111112">
    <w:name w:val="Нет списка2111112"/>
    <w:next w:val="a2"/>
    <w:uiPriority w:val="99"/>
    <w:semiHidden/>
    <w:unhideWhenUsed/>
    <w:rsid w:val="00CE5CA1"/>
  </w:style>
  <w:style w:type="numbering" w:customStyle="1" w:styleId="1111111112">
    <w:name w:val="Нет списка1111111112"/>
    <w:next w:val="a2"/>
    <w:semiHidden/>
    <w:unhideWhenUsed/>
    <w:rsid w:val="00CE5CA1"/>
  </w:style>
  <w:style w:type="numbering" w:customStyle="1" w:styleId="311112">
    <w:name w:val="Нет списка311112"/>
    <w:next w:val="a2"/>
    <w:uiPriority w:val="99"/>
    <w:semiHidden/>
    <w:unhideWhenUsed/>
    <w:rsid w:val="00CE5CA1"/>
  </w:style>
  <w:style w:type="numbering" w:customStyle="1" w:styleId="1211112">
    <w:name w:val="Нет списка1211112"/>
    <w:next w:val="a2"/>
    <w:semiHidden/>
    <w:unhideWhenUsed/>
    <w:rsid w:val="00CE5CA1"/>
  </w:style>
  <w:style w:type="numbering" w:customStyle="1" w:styleId="61112">
    <w:name w:val="Нет списка61112"/>
    <w:next w:val="a2"/>
    <w:uiPriority w:val="99"/>
    <w:semiHidden/>
    <w:unhideWhenUsed/>
    <w:rsid w:val="00CE5CA1"/>
  </w:style>
  <w:style w:type="numbering" w:customStyle="1" w:styleId="151112">
    <w:name w:val="Нет списка151112"/>
    <w:next w:val="a2"/>
    <w:uiPriority w:val="99"/>
    <w:semiHidden/>
    <w:unhideWhenUsed/>
    <w:rsid w:val="00CE5CA1"/>
  </w:style>
  <w:style w:type="table" w:customStyle="1" w:styleId="611120">
    <w:name w:val="Сетка таблицы61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0">
    <w:name w:val="Сетка таблицы14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
    <w:name w:val="Сетка таблицы23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0">
    <w:name w:val="Сетка таблицы111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0">
    <w:name w:val="Сетка таблицы311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20">
    <w:name w:val="Сетка таблицы211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0">
    <w:name w:val="Сетка таблицы121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2">
    <w:name w:val="Сетка таблицы221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2">
    <w:name w:val="Сетка таблицы13111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2">
    <w:name w:val="Сетка таблицы8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0">
    <w:name w:val="Сетка таблицы8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2"/>
    <w:uiPriority w:val="99"/>
    <w:semiHidden/>
    <w:unhideWhenUsed/>
    <w:rsid w:val="00CE5CA1"/>
  </w:style>
  <w:style w:type="table" w:customStyle="1" w:styleId="10112">
    <w:name w:val="Сетка таблицы101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2"/>
    <w:uiPriority w:val="99"/>
    <w:semiHidden/>
    <w:unhideWhenUsed/>
    <w:rsid w:val="00CE5CA1"/>
  </w:style>
  <w:style w:type="table" w:customStyle="1" w:styleId="2020">
    <w:name w:val="Сетка таблицы20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2"/>
    <w:semiHidden/>
    <w:unhideWhenUsed/>
    <w:rsid w:val="00CE5CA1"/>
  </w:style>
  <w:style w:type="table" w:customStyle="1" w:styleId="11021">
    <w:name w:val="Сетка таблицы110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2"/>
    <w:semiHidden/>
    <w:unhideWhenUsed/>
    <w:rsid w:val="00CE5CA1"/>
  </w:style>
  <w:style w:type="numbering" w:customStyle="1" w:styleId="2522">
    <w:name w:val="Нет списка252"/>
    <w:next w:val="a2"/>
    <w:uiPriority w:val="99"/>
    <w:semiHidden/>
    <w:unhideWhenUsed/>
    <w:rsid w:val="00CE5CA1"/>
  </w:style>
  <w:style w:type="table" w:customStyle="1" w:styleId="11520">
    <w:name w:val="Сетка таблицы115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2"/>
    <w:uiPriority w:val="99"/>
    <w:semiHidden/>
    <w:unhideWhenUsed/>
    <w:rsid w:val="00CE5CA1"/>
  </w:style>
  <w:style w:type="numbering" w:customStyle="1" w:styleId="3520">
    <w:name w:val="Нет списка352"/>
    <w:next w:val="a2"/>
    <w:uiPriority w:val="99"/>
    <w:semiHidden/>
    <w:unhideWhenUsed/>
    <w:rsid w:val="00CE5CA1"/>
  </w:style>
  <w:style w:type="table" w:customStyle="1" w:styleId="1252">
    <w:name w:val="Сетка таблицы125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
    <w:name w:val="Сетка таблицы225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0">
    <w:name w:val="Нет списка1252"/>
    <w:next w:val="a2"/>
    <w:semiHidden/>
    <w:unhideWhenUsed/>
    <w:rsid w:val="00CE5CA1"/>
  </w:style>
  <w:style w:type="numbering" w:customStyle="1" w:styleId="4420">
    <w:name w:val="Нет списка442"/>
    <w:next w:val="a2"/>
    <w:uiPriority w:val="99"/>
    <w:semiHidden/>
    <w:unhideWhenUsed/>
    <w:rsid w:val="00CE5CA1"/>
  </w:style>
  <w:style w:type="numbering" w:customStyle="1" w:styleId="13420">
    <w:name w:val="Нет списка1342"/>
    <w:next w:val="a2"/>
    <w:uiPriority w:val="99"/>
    <w:semiHidden/>
    <w:unhideWhenUsed/>
    <w:rsid w:val="00CE5CA1"/>
  </w:style>
  <w:style w:type="numbering" w:customStyle="1" w:styleId="5420">
    <w:name w:val="Нет списка542"/>
    <w:next w:val="a2"/>
    <w:uiPriority w:val="99"/>
    <w:semiHidden/>
    <w:unhideWhenUsed/>
    <w:rsid w:val="00CE5CA1"/>
  </w:style>
  <w:style w:type="numbering" w:customStyle="1" w:styleId="1442">
    <w:name w:val="Нет списка1442"/>
    <w:next w:val="a2"/>
    <w:semiHidden/>
    <w:rsid w:val="00CE5CA1"/>
  </w:style>
  <w:style w:type="table" w:customStyle="1" w:styleId="552">
    <w:name w:val="Сетка таблицы55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
    <w:name w:val="Нет списка111152"/>
    <w:next w:val="a2"/>
    <w:semiHidden/>
    <w:unhideWhenUsed/>
    <w:rsid w:val="00CE5CA1"/>
  </w:style>
  <w:style w:type="table" w:customStyle="1" w:styleId="1352">
    <w:name w:val="Сетка таблицы135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20">
    <w:name w:val="Нет списка2152"/>
    <w:next w:val="a2"/>
    <w:semiHidden/>
    <w:unhideWhenUsed/>
    <w:rsid w:val="00CE5CA1"/>
  </w:style>
  <w:style w:type="numbering" w:customStyle="1" w:styleId="1111142">
    <w:name w:val="Нет списка1111142"/>
    <w:next w:val="a2"/>
    <w:semiHidden/>
    <w:unhideWhenUsed/>
    <w:rsid w:val="00CE5CA1"/>
  </w:style>
  <w:style w:type="numbering" w:customStyle="1" w:styleId="21142">
    <w:name w:val="Нет списка21142"/>
    <w:next w:val="a2"/>
    <w:uiPriority w:val="99"/>
    <w:semiHidden/>
    <w:unhideWhenUsed/>
    <w:rsid w:val="00CE5CA1"/>
  </w:style>
  <w:style w:type="numbering" w:customStyle="1" w:styleId="11111142">
    <w:name w:val="Нет списка11111142"/>
    <w:next w:val="a2"/>
    <w:semiHidden/>
    <w:unhideWhenUsed/>
    <w:rsid w:val="00CE5CA1"/>
  </w:style>
  <w:style w:type="numbering" w:customStyle="1" w:styleId="3142">
    <w:name w:val="Нет списка3142"/>
    <w:next w:val="a2"/>
    <w:uiPriority w:val="99"/>
    <w:semiHidden/>
    <w:unhideWhenUsed/>
    <w:rsid w:val="00CE5CA1"/>
  </w:style>
  <w:style w:type="numbering" w:customStyle="1" w:styleId="12142">
    <w:name w:val="Нет списка12142"/>
    <w:next w:val="a2"/>
    <w:semiHidden/>
    <w:unhideWhenUsed/>
    <w:rsid w:val="00CE5CA1"/>
  </w:style>
  <w:style w:type="numbering" w:customStyle="1" w:styleId="642">
    <w:name w:val="Нет списка642"/>
    <w:next w:val="a2"/>
    <w:uiPriority w:val="99"/>
    <w:semiHidden/>
    <w:unhideWhenUsed/>
    <w:rsid w:val="00CE5CA1"/>
  </w:style>
  <w:style w:type="numbering" w:customStyle="1" w:styleId="1542">
    <w:name w:val="Нет списка1542"/>
    <w:next w:val="a2"/>
    <w:uiPriority w:val="99"/>
    <w:semiHidden/>
    <w:unhideWhenUsed/>
    <w:rsid w:val="00CE5CA1"/>
  </w:style>
  <w:style w:type="table" w:customStyle="1" w:styleId="6420">
    <w:name w:val="Сетка таблицы64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0">
    <w:name w:val="Сетка таблицы144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
    <w:name w:val="Сетка таблицы234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0">
    <w:name w:val="Сетка таблицы1114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0">
    <w:name w:val="Сетка таблицы314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20">
    <w:name w:val="Сетка таблицы2114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0">
    <w:name w:val="Сетка таблицы1214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2">
    <w:name w:val="Сетка таблицы2214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2">
    <w:name w:val="Сетка таблицы1314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2">
    <w:name w:val="Нет списка732"/>
    <w:next w:val="a2"/>
    <w:semiHidden/>
    <w:unhideWhenUsed/>
    <w:rsid w:val="00CE5CA1"/>
  </w:style>
  <w:style w:type="table" w:customStyle="1" w:styleId="15320">
    <w:name w:val="Сетка таблицы15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2">
    <w:name w:val="Нет списка1632"/>
    <w:next w:val="a2"/>
    <w:semiHidden/>
    <w:unhideWhenUsed/>
    <w:rsid w:val="00CE5CA1"/>
  </w:style>
  <w:style w:type="numbering" w:customStyle="1" w:styleId="22320">
    <w:name w:val="Нет списка2232"/>
    <w:next w:val="a2"/>
    <w:uiPriority w:val="99"/>
    <w:semiHidden/>
    <w:unhideWhenUsed/>
    <w:rsid w:val="00CE5CA1"/>
  </w:style>
  <w:style w:type="table" w:customStyle="1" w:styleId="11232">
    <w:name w:val="Сетка таблицы112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етка таблицы212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0">
    <w:name w:val="Нет списка11232"/>
    <w:next w:val="a2"/>
    <w:semiHidden/>
    <w:unhideWhenUsed/>
    <w:rsid w:val="00CE5CA1"/>
  </w:style>
  <w:style w:type="numbering" w:customStyle="1" w:styleId="32320">
    <w:name w:val="Нет списка3232"/>
    <w:next w:val="a2"/>
    <w:uiPriority w:val="99"/>
    <w:semiHidden/>
    <w:unhideWhenUsed/>
    <w:rsid w:val="00CE5CA1"/>
  </w:style>
  <w:style w:type="table" w:customStyle="1" w:styleId="12232">
    <w:name w:val="Сетка таблицы122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2">
    <w:name w:val="Сетка таблицы222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20">
    <w:name w:val="Нет списка12232"/>
    <w:next w:val="a2"/>
    <w:semiHidden/>
    <w:unhideWhenUsed/>
    <w:rsid w:val="00CE5CA1"/>
  </w:style>
  <w:style w:type="numbering" w:customStyle="1" w:styleId="41320">
    <w:name w:val="Нет списка4132"/>
    <w:next w:val="a2"/>
    <w:uiPriority w:val="99"/>
    <w:semiHidden/>
    <w:unhideWhenUsed/>
    <w:rsid w:val="00CE5CA1"/>
  </w:style>
  <w:style w:type="numbering" w:customStyle="1" w:styleId="131320">
    <w:name w:val="Нет списка13132"/>
    <w:next w:val="a2"/>
    <w:uiPriority w:val="99"/>
    <w:semiHidden/>
    <w:unhideWhenUsed/>
    <w:rsid w:val="00CE5CA1"/>
  </w:style>
  <w:style w:type="numbering" w:customStyle="1" w:styleId="51320">
    <w:name w:val="Нет списка5132"/>
    <w:next w:val="a2"/>
    <w:uiPriority w:val="99"/>
    <w:semiHidden/>
    <w:unhideWhenUsed/>
    <w:rsid w:val="00CE5CA1"/>
  </w:style>
  <w:style w:type="numbering" w:customStyle="1" w:styleId="14132">
    <w:name w:val="Нет списка14132"/>
    <w:next w:val="a2"/>
    <w:semiHidden/>
    <w:rsid w:val="00CE5CA1"/>
  </w:style>
  <w:style w:type="table" w:customStyle="1" w:styleId="5232">
    <w:name w:val="Сетка таблицы523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2">
    <w:name w:val="Нет списка111232"/>
    <w:next w:val="a2"/>
    <w:uiPriority w:val="99"/>
    <w:semiHidden/>
    <w:unhideWhenUsed/>
    <w:rsid w:val="00CE5CA1"/>
  </w:style>
  <w:style w:type="table" w:customStyle="1" w:styleId="13232">
    <w:name w:val="Сетка таблицы1323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20">
    <w:name w:val="Нет списка21232"/>
    <w:next w:val="a2"/>
    <w:semiHidden/>
    <w:unhideWhenUsed/>
    <w:rsid w:val="00CE5CA1"/>
  </w:style>
  <w:style w:type="numbering" w:customStyle="1" w:styleId="1111232">
    <w:name w:val="Нет списка1111232"/>
    <w:next w:val="a2"/>
    <w:semiHidden/>
    <w:unhideWhenUsed/>
    <w:rsid w:val="00CE5CA1"/>
  </w:style>
  <w:style w:type="numbering" w:customStyle="1" w:styleId="211132">
    <w:name w:val="Нет списка211132"/>
    <w:next w:val="a2"/>
    <w:uiPriority w:val="99"/>
    <w:semiHidden/>
    <w:unhideWhenUsed/>
    <w:rsid w:val="00CE5CA1"/>
  </w:style>
  <w:style w:type="numbering" w:customStyle="1" w:styleId="111111132">
    <w:name w:val="Нет списка111111132"/>
    <w:next w:val="a2"/>
    <w:semiHidden/>
    <w:unhideWhenUsed/>
    <w:rsid w:val="00CE5CA1"/>
  </w:style>
  <w:style w:type="numbering" w:customStyle="1" w:styleId="31132">
    <w:name w:val="Нет списка31132"/>
    <w:next w:val="a2"/>
    <w:uiPriority w:val="99"/>
    <w:semiHidden/>
    <w:unhideWhenUsed/>
    <w:rsid w:val="00CE5CA1"/>
  </w:style>
  <w:style w:type="numbering" w:customStyle="1" w:styleId="121132">
    <w:name w:val="Нет списка121132"/>
    <w:next w:val="a2"/>
    <w:semiHidden/>
    <w:unhideWhenUsed/>
    <w:rsid w:val="00CE5CA1"/>
  </w:style>
  <w:style w:type="numbering" w:customStyle="1" w:styleId="6132">
    <w:name w:val="Нет списка6132"/>
    <w:next w:val="a2"/>
    <w:uiPriority w:val="99"/>
    <w:semiHidden/>
    <w:unhideWhenUsed/>
    <w:rsid w:val="00CE5CA1"/>
  </w:style>
  <w:style w:type="numbering" w:customStyle="1" w:styleId="15132">
    <w:name w:val="Нет списка15132"/>
    <w:next w:val="a2"/>
    <w:uiPriority w:val="99"/>
    <w:semiHidden/>
    <w:unhideWhenUsed/>
    <w:rsid w:val="00CE5CA1"/>
  </w:style>
  <w:style w:type="table" w:customStyle="1" w:styleId="61320">
    <w:name w:val="Сетка таблицы61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20">
    <w:name w:val="Сетка таблицы141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2">
    <w:name w:val="Сетка таблицы231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0">
    <w:name w:val="Сетка таблицы1111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0">
    <w:name w:val="Сетка таблицы3113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20">
    <w:name w:val="Сетка таблицы2111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0">
    <w:name w:val="Сетка таблицы1211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2">
    <w:name w:val="Сетка таблицы2211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2">
    <w:name w:val="Сетка таблицы13113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2">
    <w:name w:val="Нет списка822"/>
    <w:next w:val="a2"/>
    <w:uiPriority w:val="99"/>
    <w:semiHidden/>
    <w:unhideWhenUsed/>
    <w:rsid w:val="00CE5CA1"/>
  </w:style>
  <w:style w:type="table" w:customStyle="1" w:styleId="852">
    <w:name w:val="Сетка таблицы85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Нет списка1722"/>
    <w:next w:val="a2"/>
    <w:semiHidden/>
    <w:unhideWhenUsed/>
    <w:rsid w:val="00CE5CA1"/>
  </w:style>
  <w:style w:type="table" w:customStyle="1" w:styleId="16221">
    <w:name w:val="Сетка таблицы16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0">
    <w:name w:val="Сетка таблицы25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
    <w:name w:val="Нет списка11322"/>
    <w:next w:val="a2"/>
    <w:semiHidden/>
    <w:unhideWhenUsed/>
    <w:rsid w:val="00CE5CA1"/>
  </w:style>
  <w:style w:type="numbering" w:customStyle="1" w:styleId="23222">
    <w:name w:val="Нет списка2322"/>
    <w:next w:val="a2"/>
    <w:uiPriority w:val="99"/>
    <w:semiHidden/>
    <w:unhideWhenUsed/>
    <w:rsid w:val="00CE5CA1"/>
  </w:style>
  <w:style w:type="table" w:customStyle="1" w:styleId="113220">
    <w:name w:val="Сетка таблицы113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2">
    <w:name w:val="Нет списка111322"/>
    <w:next w:val="a2"/>
    <w:uiPriority w:val="99"/>
    <w:semiHidden/>
    <w:unhideWhenUsed/>
    <w:rsid w:val="00CE5CA1"/>
  </w:style>
  <w:style w:type="numbering" w:customStyle="1" w:styleId="33220">
    <w:name w:val="Нет списка3322"/>
    <w:next w:val="a2"/>
    <w:uiPriority w:val="99"/>
    <w:semiHidden/>
    <w:unhideWhenUsed/>
    <w:rsid w:val="00CE5CA1"/>
  </w:style>
  <w:style w:type="table" w:customStyle="1" w:styleId="12322">
    <w:name w:val="Сетка таблицы123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20">
    <w:name w:val="Нет списка12322"/>
    <w:next w:val="a2"/>
    <w:semiHidden/>
    <w:unhideWhenUsed/>
    <w:rsid w:val="00CE5CA1"/>
  </w:style>
  <w:style w:type="numbering" w:customStyle="1" w:styleId="42220">
    <w:name w:val="Нет списка4222"/>
    <w:next w:val="a2"/>
    <w:uiPriority w:val="99"/>
    <w:semiHidden/>
    <w:unhideWhenUsed/>
    <w:rsid w:val="00CE5CA1"/>
  </w:style>
  <w:style w:type="numbering" w:customStyle="1" w:styleId="132220">
    <w:name w:val="Нет списка13222"/>
    <w:next w:val="a2"/>
    <w:uiPriority w:val="99"/>
    <w:semiHidden/>
    <w:unhideWhenUsed/>
    <w:rsid w:val="00CE5CA1"/>
  </w:style>
  <w:style w:type="numbering" w:customStyle="1" w:styleId="52220">
    <w:name w:val="Нет списка5222"/>
    <w:next w:val="a2"/>
    <w:uiPriority w:val="99"/>
    <w:semiHidden/>
    <w:unhideWhenUsed/>
    <w:rsid w:val="00CE5CA1"/>
  </w:style>
  <w:style w:type="numbering" w:customStyle="1" w:styleId="14222">
    <w:name w:val="Нет списка14222"/>
    <w:next w:val="a2"/>
    <w:semiHidden/>
    <w:rsid w:val="00CE5CA1"/>
  </w:style>
  <w:style w:type="table" w:customStyle="1" w:styleId="5322">
    <w:name w:val="Сетка таблицы532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2">
    <w:name w:val="Нет списка1111322"/>
    <w:next w:val="a2"/>
    <w:semiHidden/>
    <w:unhideWhenUsed/>
    <w:rsid w:val="00CE5CA1"/>
  </w:style>
  <w:style w:type="table" w:customStyle="1" w:styleId="13322">
    <w:name w:val="Сетка таблицы1332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20">
    <w:name w:val="Нет списка21322"/>
    <w:next w:val="a2"/>
    <w:semiHidden/>
    <w:unhideWhenUsed/>
    <w:rsid w:val="00CE5CA1"/>
  </w:style>
  <w:style w:type="numbering" w:customStyle="1" w:styleId="11111222">
    <w:name w:val="Нет списка11111222"/>
    <w:next w:val="a2"/>
    <w:semiHidden/>
    <w:unhideWhenUsed/>
    <w:rsid w:val="00CE5CA1"/>
  </w:style>
  <w:style w:type="numbering" w:customStyle="1" w:styleId="211222">
    <w:name w:val="Нет списка211222"/>
    <w:next w:val="a2"/>
    <w:uiPriority w:val="99"/>
    <w:semiHidden/>
    <w:unhideWhenUsed/>
    <w:rsid w:val="00CE5CA1"/>
  </w:style>
  <w:style w:type="numbering" w:customStyle="1" w:styleId="111111222">
    <w:name w:val="Нет списка111111222"/>
    <w:next w:val="a2"/>
    <w:semiHidden/>
    <w:unhideWhenUsed/>
    <w:rsid w:val="00CE5CA1"/>
  </w:style>
  <w:style w:type="numbering" w:customStyle="1" w:styleId="31222">
    <w:name w:val="Нет списка31222"/>
    <w:next w:val="a2"/>
    <w:uiPriority w:val="99"/>
    <w:semiHidden/>
    <w:unhideWhenUsed/>
    <w:rsid w:val="00CE5CA1"/>
  </w:style>
  <w:style w:type="numbering" w:customStyle="1" w:styleId="121222">
    <w:name w:val="Нет списка121222"/>
    <w:next w:val="a2"/>
    <w:semiHidden/>
    <w:unhideWhenUsed/>
    <w:rsid w:val="00CE5CA1"/>
  </w:style>
  <w:style w:type="numbering" w:customStyle="1" w:styleId="6222">
    <w:name w:val="Нет списка6222"/>
    <w:next w:val="a2"/>
    <w:uiPriority w:val="99"/>
    <w:semiHidden/>
    <w:unhideWhenUsed/>
    <w:rsid w:val="00CE5CA1"/>
  </w:style>
  <w:style w:type="numbering" w:customStyle="1" w:styleId="152220">
    <w:name w:val="Нет списка15222"/>
    <w:next w:val="a2"/>
    <w:uiPriority w:val="99"/>
    <w:semiHidden/>
    <w:unhideWhenUsed/>
    <w:rsid w:val="00CE5CA1"/>
  </w:style>
  <w:style w:type="table" w:customStyle="1" w:styleId="62220">
    <w:name w:val="Сетка таблицы62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0">
    <w:name w:val="Сетка таблицы142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20">
    <w:name w:val="Сетка таблицы232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0">
    <w:name w:val="Сетка таблицы1112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0">
    <w:name w:val="Сетка таблицы3122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20">
    <w:name w:val="Сетка таблицы2112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0">
    <w:name w:val="Сетка таблицы1212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2">
    <w:name w:val="Сетка таблицы2212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2">
    <w:name w:val="Сетка таблицы13122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2">
    <w:name w:val="Нет списка7122"/>
    <w:next w:val="a2"/>
    <w:semiHidden/>
    <w:unhideWhenUsed/>
    <w:rsid w:val="00CE5CA1"/>
  </w:style>
  <w:style w:type="table" w:customStyle="1" w:styleId="151220">
    <w:name w:val="Сетка таблицы151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0">
    <w:name w:val="Сетка таблицы71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20">
    <w:name w:val="Нет списка16122"/>
    <w:next w:val="a2"/>
    <w:semiHidden/>
    <w:unhideWhenUsed/>
    <w:rsid w:val="00CE5CA1"/>
  </w:style>
  <w:style w:type="numbering" w:customStyle="1" w:styleId="221220">
    <w:name w:val="Нет списка22122"/>
    <w:next w:val="a2"/>
    <w:uiPriority w:val="99"/>
    <w:semiHidden/>
    <w:unhideWhenUsed/>
    <w:rsid w:val="00CE5CA1"/>
  </w:style>
  <w:style w:type="table" w:customStyle="1" w:styleId="112122">
    <w:name w:val="Сетка таблицы1121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
    <w:name w:val="Сетка таблицы2121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20">
    <w:name w:val="Нет списка112122"/>
    <w:next w:val="a2"/>
    <w:semiHidden/>
    <w:unhideWhenUsed/>
    <w:rsid w:val="00CE5CA1"/>
  </w:style>
  <w:style w:type="numbering" w:customStyle="1" w:styleId="321220">
    <w:name w:val="Нет списка32122"/>
    <w:next w:val="a2"/>
    <w:uiPriority w:val="99"/>
    <w:semiHidden/>
    <w:unhideWhenUsed/>
    <w:rsid w:val="00CE5CA1"/>
  </w:style>
  <w:style w:type="table" w:customStyle="1" w:styleId="122122">
    <w:name w:val="Сетка таблицы12212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2">
    <w:name w:val="Сетка таблицы421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2">
    <w:name w:val="Сетка таблицы22212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20">
    <w:name w:val="Нет списка122122"/>
    <w:next w:val="a2"/>
    <w:semiHidden/>
    <w:unhideWhenUsed/>
    <w:rsid w:val="00CE5CA1"/>
  </w:style>
  <w:style w:type="numbering" w:customStyle="1" w:styleId="411220">
    <w:name w:val="Нет списка41122"/>
    <w:next w:val="a2"/>
    <w:uiPriority w:val="99"/>
    <w:semiHidden/>
    <w:unhideWhenUsed/>
    <w:rsid w:val="00CE5CA1"/>
  </w:style>
  <w:style w:type="numbering" w:customStyle="1" w:styleId="1311220">
    <w:name w:val="Нет списка131122"/>
    <w:next w:val="a2"/>
    <w:uiPriority w:val="99"/>
    <w:semiHidden/>
    <w:unhideWhenUsed/>
    <w:rsid w:val="00CE5CA1"/>
  </w:style>
  <w:style w:type="numbering" w:customStyle="1" w:styleId="511220">
    <w:name w:val="Нет списка51122"/>
    <w:next w:val="a2"/>
    <w:uiPriority w:val="99"/>
    <w:semiHidden/>
    <w:unhideWhenUsed/>
    <w:rsid w:val="00CE5CA1"/>
  </w:style>
  <w:style w:type="numbering" w:customStyle="1" w:styleId="141122">
    <w:name w:val="Нет списка141122"/>
    <w:next w:val="a2"/>
    <w:semiHidden/>
    <w:rsid w:val="00CE5CA1"/>
  </w:style>
  <w:style w:type="table" w:customStyle="1" w:styleId="52122">
    <w:name w:val="Сетка таблицы5212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2">
    <w:name w:val="Нет списка1112122"/>
    <w:next w:val="a2"/>
    <w:uiPriority w:val="99"/>
    <w:semiHidden/>
    <w:unhideWhenUsed/>
    <w:rsid w:val="00CE5CA1"/>
  </w:style>
  <w:style w:type="table" w:customStyle="1" w:styleId="132122">
    <w:name w:val="Сетка таблицы13212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220">
    <w:name w:val="Нет списка212122"/>
    <w:next w:val="a2"/>
    <w:semiHidden/>
    <w:unhideWhenUsed/>
    <w:rsid w:val="00CE5CA1"/>
  </w:style>
  <w:style w:type="numbering" w:customStyle="1" w:styleId="11112122">
    <w:name w:val="Нет списка11112122"/>
    <w:next w:val="a2"/>
    <w:semiHidden/>
    <w:unhideWhenUsed/>
    <w:rsid w:val="00CE5CA1"/>
  </w:style>
  <w:style w:type="numbering" w:customStyle="1" w:styleId="2111122">
    <w:name w:val="Нет списка2111122"/>
    <w:next w:val="a2"/>
    <w:uiPriority w:val="99"/>
    <w:semiHidden/>
    <w:unhideWhenUsed/>
    <w:rsid w:val="00CE5CA1"/>
  </w:style>
  <w:style w:type="numbering" w:customStyle="1" w:styleId="1111111122">
    <w:name w:val="Нет списка1111111122"/>
    <w:next w:val="a2"/>
    <w:semiHidden/>
    <w:unhideWhenUsed/>
    <w:rsid w:val="00CE5CA1"/>
  </w:style>
  <w:style w:type="numbering" w:customStyle="1" w:styleId="311122">
    <w:name w:val="Нет списка311122"/>
    <w:next w:val="a2"/>
    <w:uiPriority w:val="99"/>
    <w:semiHidden/>
    <w:unhideWhenUsed/>
    <w:rsid w:val="00CE5CA1"/>
  </w:style>
  <w:style w:type="numbering" w:customStyle="1" w:styleId="1211122">
    <w:name w:val="Нет списка1211122"/>
    <w:next w:val="a2"/>
    <w:semiHidden/>
    <w:unhideWhenUsed/>
    <w:rsid w:val="00CE5CA1"/>
  </w:style>
  <w:style w:type="numbering" w:customStyle="1" w:styleId="61122">
    <w:name w:val="Нет списка61122"/>
    <w:next w:val="a2"/>
    <w:uiPriority w:val="99"/>
    <w:semiHidden/>
    <w:unhideWhenUsed/>
    <w:rsid w:val="00CE5CA1"/>
  </w:style>
  <w:style w:type="numbering" w:customStyle="1" w:styleId="151122">
    <w:name w:val="Нет списка151122"/>
    <w:next w:val="a2"/>
    <w:uiPriority w:val="99"/>
    <w:semiHidden/>
    <w:unhideWhenUsed/>
    <w:rsid w:val="00CE5CA1"/>
  </w:style>
  <w:style w:type="table" w:customStyle="1" w:styleId="611220">
    <w:name w:val="Сетка таблицы611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0">
    <w:name w:val="Сетка таблицы1411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2">
    <w:name w:val="Сетка таблицы2311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0">
    <w:name w:val="Сетка таблицы11111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0">
    <w:name w:val="Сетка таблицы31112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20">
    <w:name w:val="Сетка таблицы21111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0">
    <w:name w:val="Сетка таблицы121112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2">
    <w:name w:val="Сетка таблицы41112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2">
    <w:name w:val="Сетка таблицы221112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2">
    <w:name w:val="Сетка таблицы51112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2">
    <w:name w:val="Сетка таблицы131112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20">
    <w:name w:val="Сетка таблицы81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0">
    <w:name w:val="Сетка таблицы82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
    <w:next w:val="a2"/>
    <w:uiPriority w:val="99"/>
    <w:semiHidden/>
    <w:unhideWhenUsed/>
    <w:rsid w:val="00CE5CA1"/>
  </w:style>
  <w:style w:type="table" w:customStyle="1" w:styleId="10122">
    <w:name w:val="Сетка таблицы1012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2"/>
    <w:uiPriority w:val="99"/>
    <w:semiHidden/>
    <w:unhideWhenUsed/>
    <w:rsid w:val="00CE5CA1"/>
  </w:style>
  <w:style w:type="table" w:customStyle="1" w:styleId="2810">
    <w:name w:val="Сетка таблицы28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2"/>
    <w:semiHidden/>
    <w:unhideWhenUsed/>
    <w:rsid w:val="00CE5CA1"/>
  </w:style>
  <w:style w:type="table" w:customStyle="1" w:styleId="11611">
    <w:name w:val="Сетка таблицы116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2"/>
    <w:semiHidden/>
    <w:unhideWhenUsed/>
    <w:rsid w:val="00CE5CA1"/>
  </w:style>
  <w:style w:type="numbering" w:customStyle="1" w:styleId="2611">
    <w:name w:val="Нет списка261"/>
    <w:next w:val="a2"/>
    <w:uiPriority w:val="99"/>
    <w:semiHidden/>
    <w:unhideWhenUsed/>
    <w:rsid w:val="00CE5CA1"/>
  </w:style>
  <w:style w:type="table" w:customStyle="1" w:styleId="11711">
    <w:name w:val="Сетка таблицы117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2"/>
    <w:uiPriority w:val="99"/>
    <w:semiHidden/>
    <w:unhideWhenUsed/>
    <w:rsid w:val="00CE5CA1"/>
  </w:style>
  <w:style w:type="numbering" w:customStyle="1" w:styleId="3611">
    <w:name w:val="Нет списка361"/>
    <w:next w:val="a2"/>
    <w:uiPriority w:val="99"/>
    <w:semiHidden/>
    <w:unhideWhenUsed/>
    <w:rsid w:val="00CE5CA1"/>
  </w:style>
  <w:style w:type="table" w:customStyle="1" w:styleId="12610">
    <w:name w:val="Сетка таблицы126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1">
    <w:name w:val="Нет списка1261"/>
    <w:next w:val="a2"/>
    <w:semiHidden/>
    <w:unhideWhenUsed/>
    <w:rsid w:val="00CE5CA1"/>
  </w:style>
  <w:style w:type="numbering" w:customStyle="1" w:styleId="4511">
    <w:name w:val="Нет списка451"/>
    <w:next w:val="a2"/>
    <w:uiPriority w:val="99"/>
    <w:semiHidden/>
    <w:unhideWhenUsed/>
    <w:rsid w:val="00CE5CA1"/>
  </w:style>
  <w:style w:type="numbering" w:customStyle="1" w:styleId="13510">
    <w:name w:val="Нет списка1351"/>
    <w:next w:val="a2"/>
    <w:uiPriority w:val="99"/>
    <w:semiHidden/>
    <w:unhideWhenUsed/>
    <w:rsid w:val="00CE5CA1"/>
  </w:style>
  <w:style w:type="numbering" w:customStyle="1" w:styleId="5510">
    <w:name w:val="Нет списка551"/>
    <w:next w:val="a2"/>
    <w:uiPriority w:val="99"/>
    <w:semiHidden/>
    <w:unhideWhenUsed/>
    <w:rsid w:val="00CE5CA1"/>
  </w:style>
  <w:style w:type="numbering" w:customStyle="1" w:styleId="1451">
    <w:name w:val="Нет списка1451"/>
    <w:next w:val="a2"/>
    <w:semiHidden/>
    <w:rsid w:val="00CE5CA1"/>
  </w:style>
  <w:style w:type="table" w:customStyle="1" w:styleId="561">
    <w:name w:val="Сетка таблицы56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1">
    <w:name w:val="Нет списка111161"/>
    <w:next w:val="a2"/>
    <w:semiHidden/>
    <w:unhideWhenUsed/>
    <w:rsid w:val="00CE5CA1"/>
  </w:style>
  <w:style w:type="table" w:customStyle="1" w:styleId="1361">
    <w:name w:val="Сетка таблицы136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10">
    <w:name w:val="Нет списка2161"/>
    <w:next w:val="a2"/>
    <w:semiHidden/>
    <w:unhideWhenUsed/>
    <w:rsid w:val="00CE5CA1"/>
  </w:style>
  <w:style w:type="numbering" w:customStyle="1" w:styleId="1111151">
    <w:name w:val="Нет списка1111151"/>
    <w:next w:val="a2"/>
    <w:semiHidden/>
    <w:unhideWhenUsed/>
    <w:rsid w:val="00CE5CA1"/>
  </w:style>
  <w:style w:type="numbering" w:customStyle="1" w:styleId="21151">
    <w:name w:val="Нет списка21151"/>
    <w:next w:val="a2"/>
    <w:uiPriority w:val="99"/>
    <w:semiHidden/>
    <w:unhideWhenUsed/>
    <w:rsid w:val="00CE5CA1"/>
  </w:style>
  <w:style w:type="numbering" w:customStyle="1" w:styleId="11111151">
    <w:name w:val="Нет списка11111151"/>
    <w:next w:val="a2"/>
    <w:semiHidden/>
    <w:unhideWhenUsed/>
    <w:rsid w:val="00CE5CA1"/>
  </w:style>
  <w:style w:type="numbering" w:customStyle="1" w:styleId="3151">
    <w:name w:val="Нет списка3151"/>
    <w:next w:val="a2"/>
    <w:uiPriority w:val="99"/>
    <w:semiHidden/>
    <w:unhideWhenUsed/>
    <w:rsid w:val="00CE5CA1"/>
  </w:style>
  <w:style w:type="numbering" w:customStyle="1" w:styleId="12151">
    <w:name w:val="Нет списка12151"/>
    <w:next w:val="a2"/>
    <w:semiHidden/>
    <w:unhideWhenUsed/>
    <w:rsid w:val="00CE5CA1"/>
  </w:style>
  <w:style w:type="numbering" w:customStyle="1" w:styleId="651">
    <w:name w:val="Нет списка651"/>
    <w:next w:val="a2"/>
    <w:uiPriority w:val="99"/>
    <w:semiHidden/>
    <w:unhideWhenUsed/>
    <w:rsid w:val="00CE5CA1"/>
  </w:style>
  <w:style w:type="numbering" w:customStyle="1" w:styleId="1551">
    <w:name w:val="Нет списка1551"/>
    <w:next w:val="a2"/>
    <w:uiPriority w:val="99"/>
    <w:semiHidden/>
    <w:unhideWhenUsed/>
    <w:rsid w:val="00CE5CA1"/>
  </w:style>
  <w:style w:type="table" w:customStyle="1" w:styleId="6510">
    <w:name w:val="Сетка таблицы65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0">
    <w:name w:val="Сетка таблицы145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0">
    <w:name w:val="Сетка таблицы1115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0">
    <w:name w:val="Сетка таблицы2115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0">
    <w:name w:val="Сетка таблицы1215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1">
    <w:name w:val="Сетка таблицы2215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
    <w:name w:val="Сетка таблицы1315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1">
    <w:name w:val="Нет списка741"/>
    <w:next w:val="a2"/>
    <w:semiHidden/>
    <w:unhideWhenUsed/>
    <w:rsid w:val="00CE5CA1"/>
  </w:style>
  <w:style w:type="table" w:customStyle="1" w:styleId="15410">
    <w:name w:val="Сетка таблицы15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1">
    <w:name w:val="Нет списка1641"/>
    <w:next w:val="a2"/>
    <w:semiHidden/>
    <w:unhideWhenUsed/>
    <w:rsid w:val="00CE5CA1"/>
  </w:style>
  <w:style w:type="numbering" w:customStyle="1" w:styleId="22411">
    <w:name w:val="Нет списка2241"/>
    <w:next w:val="a2"/>
    <w:uiPriority w:val="99"/>
    <w:semiHidden/>
    <w:unhideWhenUsed/>
    <w:rsid w:val="00CE5CA1"/>
  </w:style>
  <w:style w:type="table" w:customStyle="1" w:styleId="11241">
    <w:name w:val="Сетка таблицы112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0">
    <w:name w:val="Нет списка11241"/>
    <w:next w:val="a2"/>
    <w:semiHidden/>
    <w:unhideWhenUsed/>
    <w:rsid w:val="00CE5CA1"/>
  </w:style>
  <w:style w:type="numbering" w:customStyle="1" w:styleId="32410">
    <w:name w:val="Нет списка3241"/>
    <w:next w:val="a2"/>
    <w:uiPriority w:val="99"/>
    <w:semiHidden/>
    <w:unhideWhenUsed/>
    <w:rsid w:val="00CE5CA1"/>
  </w:style>
  <w:style w:type="table" w:customStyle="1" w:styleId="12241">
    <w:name w:val="Сетка таблицы122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1">
    <w:name w:val="Сетка таблицы222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10">
    <w:name w:val="Нет списка12241"/>
    <w:next w:val="a2"/>
    <w:semiHidden/>
    <w:unhideWhenUsed/>
    <w:rsid w:val="00CE5CA1"/>
  </w:style>
  <w:style w:type="numbering" w:customStyle="1" w:styleId="41410">
    <w:name w:val="Нет списка4141"/>
    <w:next w:val="a2"/>
    <w:uiPriority w:val="99"/>
    <w:semiHidden/>
    <w:unhideWhenUsed/>
    <w:rsid w:val="00CE5CA1"/>
  </w:style>
  <w:style w:type="numbering" w:customStyle="1" w:styleId="131410">
    <w:name w:val="Нет списка13141"/>
    <w:next w:val="a2"/>
    <w:uiPriority w:val="99"/>
    <w:semiHidden/>
    <w:unhideWhenUsed/>
    <w:rsid w:val="00CE5CA1"/>
  </w:style>
  <w:style w:type="numbering" w:customStyle="1" w:styleId="51410">
    <w:name w:val="Нет списка5141"/>
    <w:next w:val="a2"/>
    <w:uiPriority w:val="99"/>
    <w:semiHidden/>
    <w:unhideWhenUsed/>
    <w:rsid w:val="00CE5CA1"/>
  </w:style>
  <w:style w:type="numbering" w:customStyle="1" w:styleId="14141">
    <w:name w:val="Нет списка14141"/>
    <w:next w:val="a2"/>
    <w:semiHidden/>
    <w:rsid w:val="00CE5CA1"/>
  </w:style>
  <w:style w:type="table" w:customStyle="1" w:styleId="5241">
    <w:name w:val="Сетка таблицы524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1">
    <w:name w:val="Нет списка111241"/>
    <w:next w:val="a2"/>
    <w:uiPriority w:val="99"/>
    <w:semiHidden/>
    <w:unhideWhenUsed/>
    <w:rsid w:val="00CE5CA1"/>
  </w:style>
  <w:style w:type="table" w:customStyle="1" w:styleId="13241">
    <w:name w:val="Сетка таблицы1324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410">
    <w:name w:val="Нет списка21241"/>
    <w:next w:val="a2"/>
    <w:semiHidden/>
    <w:unhideWhenUsed/>
    <w:rsid w:val="00CE5CA1"/>
  </w:style>
  <w:style w:type="numbering" w:customStyle="1" w:styleId="1111241">
    <w:name w:val="Нет списка1111241"/>
    <w:next w:val="a2"/>
    <w:semiHidden/>
    <w:unhideWhenUsed/>
    <w:rsid w:val="00CE5CA1"/>
  </w:style>
  <w:style w:type="numbering" w:customStyle="1" w:styleId="211141">
    <w:name w:val="Нет списка211141"/>
    <w:next w:val="a2"/>
    <w:uiPriority w:val="99"/>
    <w:semiHidden/>
    <w:unhideWhenUsed/>
    <w:rsid w:val="00CE5CA1"/>
  </w:style>
  <w:style w:type="numbering" w:customStyle="1" w:styleId="111111141">
    <w:name w:val="Нет списка111111141"/>
    <w:next w:val="a2"/>
    <w:semiHidden/>
    <w:unhideWhenUsed/>
    <w:rsid w:val="00CE5CA1"/>
  </w:style>
  <w:style w:type="numbering" w:customStyle="1" w:styleId="31141">
    <w:name w:val="Нет списка31141"/>
    <w:next w:val="a2"/>
    <w:uiPriority w:val="99"/>
    <w:semiHidden/>
    <w:unhideWhenUsed/>
    <w:rsid w:val="00CE5CA1"/>
  </w:style>
  <w:style w:type="numbering" w:customStyle="1" w:styleId="121141">
    <w:name w:val="Нет списка121141"/>
    <w:next w:val="a2"/>
    <w:semiHidden/>
    <w:unhideWhenUsed/>
    <w:rsid w:val="00CE5CA1"/>
  </w:style>
  <w:style w:type="numbering" w:customStyle="1" w:styleId="6141">
    <w:name w:val="Нет списка6141"/>
    <w:next w:val="a2"/>
    <w:uiPriority w:val="99"/>
    <w:semiHidden/>
    <w:unhideWhenUsed/>
    <w:rsid w:val="00CE5CA1"/>
  </w:style>
  <w:style w:type="numbering" w:customStyle="1" w:styleId="15141">
    <w:name w:val="Нет списка15141"/>
    <w:next w:val="a2"/>
    <w:uiPriority w:val="99"/>
    <w:semiHidden/>
    <w:unhideWhenUsed/>
    <w:rsid w:val="00CE5CA1"/>
  </w:style>
  <w:style w:type="table" w:customStyle="1" w:styleId="61410">
    <w:name w:val="Сетка таблицы61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0">
    <w:name w:val="Сетка таблицы14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1">
    <w:name w:val="Сетка таблицы231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0">
    <w:name w:val="Сетка таблицы111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0">
    <w:name w:val="Сетка таблицы311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0">
    <w:name w:val="Сетка таблицы2111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0">
    <w:name w:val="Сетка таблицы121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0">
    <w:name w:val="Нет списка831"/>
    <w:next w:val="a2"/>
    <w:uiPriority w:val="99"/>
    <w:semiHidden/>
    <w:unhideWhenUsed/>
    <w:rsid w:val="00CE5CA1"/>
  </w:style>
  <w:style w:type="table" w:customStyle="1" w:styleId="861">
    <w:name w:val="Сетка таблицы86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
    <w:name w:val="Нет списка1731"/>
    <w:next w:val="a2"/>
    <w:semiHidden/>
    <w:unhideWhenUsed/>
    <w:rsid w:val="00CE5CA1"/>
  </w:style>
  <w:style w:type="table" w:customStyle="1" w:styleId="16310">
    <w:name w:val="Сетка таблицы16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2"/>
    <w:semiHidden/>
    <w:unhideWhenUsed/>
    <w:rsid w:val="00CE5CA1"/>
  </w:style>
  <w:style w:type="numbering" w:customStyle="1" w:styleId="23310">
    <w:name w:val="Нет списка2331"/>
    <w:next w:val="a2"/>
    <w:uiPriority w:val="99"/>
    <w:semiHidden/>
    <w:unhideWhenUsed/>
    <w:rsid w:val="00CE5CA1"/>
  </w:style>
  <w:style w:type="table" w:customStyle="1" w:styleId="113310">
    <w:name w:val="Сетка таблицы113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Сетка таблицы213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1">
    <w:name w:val="Нет списка111331"/>
    <w:next w:val="a2"/>
    <w:uiPriority w:val="99"/>
    <w:semiHidden/>
    <w:unhideWhenUsed/>
    <w:rsid w:val="00CE5CA1"/>
  </w:style>
  <w:style w:type="numbering" w:customStyle="1" w:styleId="33310">
    <w:name w:val="Нет списка3331"/>
    <w:next w:val="a2"/>
    <w:uiPriority w:val="99"/>
    <w:semiHidden/>
    <w:unhideWhenUsed/>
    <w:rsid w:val="00CE5CA1"/>
  </w:style>
  <w:style w:type="table" w:customStyle="1" w:styleId="12331">
    <w:name w:val="Сетка таблицы123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1">
    <w:name w:val="Сетка таблицы223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10">
    <w:name w:val="Нет списка12331"/>
    <w:next w:val="a2"/>
    <w:semiHidden/>
    <w:unhideWhenUsed/>
    <w:rsid w:val="00CE5CA1"/>
  </w:style>
  <w:style w:type="numbering" w:customStyle="1" w:styleId="42310">
    <w:name w:val="Нет списка4231"/>
    <w:next w:val="a2"/>
    <w:uiPriority w:val="99"/>
    <w:semiHidden/>
    <w:unhideWhenUsed/>
    <w:rsid w:val="00CE5CA1"/>
  </w:style>
  <w:style w:type="numbering" w:customStyle="1" w:styleId="132310">
    <w:name w:val="Нет списка13231"/>
    <w:next w:val="a2"/>
    <w:uiPriority w:val="99"/>
    <w:semiHidden/>
    <w:unhideWhenUsed/>
    <w:rsid w:val="00CE5CA1"/>
  </w:style>
  <w:style w:type="numbering" w:customStyle="1" w:styleId="52310">
    <w:name w:val="Нет списка5231"/>
    <w:next w:val="a2"/>
    <w:uiPriority w:val="99"/>
    <w:semiHidden/>
    <w:unhideWhenUsed/>
    <w:rsid w:val="00CE5CA1"/>
  </w:style>
  <w:style w:type="numbering" w:customStyle="1" w:styleId="14231">
    <w:name w:val="Нет списка14231"/>
    <w:next w:val="a2"/>
    <w:semiHidden/>
    <w:rsid w:val="00CE5CA1"/>
  </w:style>
  <w:style w:type="table" w:customStyle="1" w:styleId="5331">
    <w:name w:val="Сетка таблицы533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1">
    <w:name w:val="Нет списка1111331"/>
    <w:next w:val="a2"/>
    <w:semiHidden/>
    <w:unhideWhenUsed/>
    <w:rsid w:val="00CE5CA1"/>
  </w:style>
  <w:style w:type="table" w:customStyle="1" w:styleId="13331">
    <w:name w:val="Сетка таблицы1333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10">
    <w:name w:val="Нет списка21331"/>
    <w:next w:val="a2"/>
    <w:semiHidden/>
    <w:unhideWhenUsed/>
    <w:rsid w:val="00CE5CA1"/>
  </w:style>
  <w:style w:type="numbering" w:customStyle="1" w:styleId="11111231">
    <w:name w:val="Нет списка11111231"/>
    <w:next w:val="a2"/>
    <w:semiHidden/>
    <w:unhideWhenUsed/>
    <w:rsid w:val="00CE5CA1"/>
  </w:style>
  <w:style w:type="numbering" w:customStyle="1" w:styleId="211231">
    <w:name w:val="Нет списка211231"/>
    <w:next w:val="a2"/>
    <w:uiPriority w:val="99"/>
    <w:semiHidden/>
    <w:unhideWhenUsed/>
    <w:rsid w:val="00CE5CA1"/>
  </w:style>
  <w:style w:type="numbering" w:customStyle="1" w:styleId="111111231">
    <w:name w:val="Нет списка111111231"/>
    <w:next w:val="a2"/>
    <w:semiHidden/>
    <w:unhideWhenUsed/>
    <w:rsid w:val="00CE5CA1"/>
  </w:style>
  <w:style w:type="numbering" w:customStyle="1" w:styleId="31231">
    <w:name w:val="Нет списка31231"/>
    <w:next w:val="a2"/>
    <w:uiPriority w:val="99"/>
    <w:semiHidden/>
    <w:unhideWhenUsed/>
    <w:rsid w:val="00CE5CA1"/>
  </w:style>
  <w:style w:type="numbering" w:customStyle="1" w:styleId="121231">
    <w:name w:val="Нет списка121231"/>
    <w:next w:val="a2"/>
    <w:semiHidden/>
    <w:unhideWhenUsed/>
    <w:rsid w:val="00CE5CA1"/>
  </w:style>
  <w:style w:type="numbering" w:customStyle="1" w:styleId="6231">
    <w:name w:val="Нет списка6231"/>
    <w:next w:val="a2"/>
    <w:uiPriority w:val="99"/>
    <w:semiHidden/>
    <w:unhideWhenUsed/>
    <w:rsid w:val="00CE5CA1"/>
  </w:style>
  <w:style w:type="numbering" w:customStyle="1" w:styleId="15231">
    <w:name w:val="Нет списка15231"/>
    <w:next w:val="a2"/>
    <w:uiPriority w:val="99"/>
    <w:semiHidden/>
    <w:unhideWhenUsed/>
    <w:rsid w:val="00CE5CA1"/>
  </w:style>
  <w:style w:type="table" w:customStyle="1" w:styleId="62310">
    <w:name w:val="Сетка таблицы62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10">
    <w:name w:val="Сетка таблицы142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0">
    <w:name w:val="Сетка таблицы1112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0">
    <w:name w:val="Сетка таблицы312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10">
    <w:name w:val="Сетка таблицы2112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0">
    <w:name w:val="Сетка таблицы1212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31">
    <w:name w:val="Сетка таблицы2212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1">
    <w:name w:val="Сетка таблицы13123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10">
    <w:name w:val="Нет списка7131"/>
    <w:next w:val="a2"/>
    <w:semiHidden/>
    <w:unhideWhenUsed/>
    <w:rsid w:val="00CE5CA1"/>
  </w:style>
  <w:style w:type="table" w:customStyle="1" w:styleId="151310">
    <w:name w:val="Сетка таблицы151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1">
    <w:name w:val="Сетка таблицы241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1">
    <w:name w:val="Нет списка16131"/>
    <w:next w:val="a2"/>
    <w:semiHidden/>
    <w:unhideWhenUsed/>
    <w:rsid w:val="00CE5CA1"/>
  </w:style>
  <w:style w:type="numbering" w:customStyle="1" w:styleId="221310">
    <w:name w:val="Нет списка22131"/>
    <w:next w:val="a2"/>
    <w:uiPriority w:val="99"/>
    <w:semiHidden/>
    <w:unhideWhenUsed/>
    <w:rsid w:val="00CE5CA1"/>
  </w:style>
  <w:style w:type="table" w:customStyle="1" w:styleId="112131">
    <w:name w:val="Сетка таблицы1121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1">
    <w:name w:val="Сетка таблицы2121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10">
    <w:name w:val="Нет списка112131"/>
    <w:next w:val="a2"/>
    <w:semiHidden/>
    <w:unhideWhenUsed/>
    <w:rsid w:val="00CE5CA1"/>
  </w:style>
  <w:style w:type="numbering" w:customStyle="1" w:styleId="321310">
    <w:name w:val="Нет списка32131"/>
    <w:next w:val="a2"/>
    <w:uiPriority w:val="99"/>
    <w:semiHidden/>
    <w:unhideWhenUsed/>
    <w:rsid w:val="00CE5CA1"/>
  </w:style>
  <w:style w:type="table" w:customStyle="1" w:styleId="122131">
    <w:name w:val="Сетка таблицы12213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1">
    <w:name w:val="Сетка таблицы22213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310">
    <w:name w:val="Нет списка122131"/>
    <w:next w:val="a2"/>
    <w:semiHidden/>
    <w:unhideWhenUsed/>
    <w:rsid w:val="00CE5CA1"/>
  </w:style>
  <w:style w:type="numbering" w:customStyle="1" w:styleId="411310">
    <w:name w:val="Нет списка41131"/>
    <w:next w:val="a2"/>
    <w:uiPriority w:val="99"/>
    <w:semiHidden/>
    <w:unhideWhenUsed/>
    <w:rsid w:val="00CE5CA1"/>
  </w:style>
  <w:style w:type="numbering" w:customStyle="1" w:styleId="1311310">
    <w:name w:val="Нет списка131131"/>
    <w:next w:val="a2"/>
    <w:uiPriority w:val="99"/>
    <w:semiHidden/>
    <w:unhideWhenUsed/>
    <w:rsid w:val="00CE5CA1"/>
  </w:style>
  <w:style w:type="numbering" w:customStyle="1" w:styleId="511310">
    <w:name w:val="Нет списка51131"/>
    <w:next w:val="a2"/>
    <w:uiPriority w:val="99"/>
    <w:semiHidden/>
    <w:unhideWhenUsed/>
    <w:rsid w:val="00CE5CA1"/>
  </w:style>
  <w:style w:type="numbering" w:customStyle="1" w:styleId="141131">
    <w:name w:val="Нет списка141131"/>
    <w:next w:val="a2"/>
    <w:semiHidden/>
    <w:rsid w:val="00CE5CA1"/>
  </w:style>
  <w:style w:type="table" w:customStyle="1" w:styleId="52131">
    <w:name w:val="Сетка таблицы5213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31">
    <w:name w:val="Нет списка1112131"/>
    <w:next w:val="a2"/>
    <w:uiPriority w:val="99"/>
    <w:semiHidden/>
    <w:unhideWhenUsed/>
    <w:rsid w:val="00CE5CA1"/>
  </w:style>
  <w:style w:type="table" w:customStyle="1" w:styleId="132131">
    <w:name w:val="Сетка таблицы13213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310">
    <w:name w:val="Нет списка212131"/>
    <w:next w:val="a2"/>
    <w:semiHidden/>
    <w:unhideWhenUsed/>
    <w:rsid w:val="00CE5CA1"/>
  </w:style>
  <w:style w:type="numbering" w:customStyle="1" w:styleId="11112131">
    <w:name w:val="Нет списка11112131"/>
    <w:next w:val="a2"/>
    <w:semiHidden/>
    <w:unhideWhenUsed/>
    <w:rsid w:val="00CE5CA1"/>
  </w:style>
  <w:style w:type="numbering" w:customStyle="1" w:styleId="2111131">
    <w:name w:val="Нет списка2111131"/>
    <w:next w:val="a2"/>
    <w:uiPriority w:val="99"/>
    <w:semiHidden/>
    <w:unhideWhenUsed/>
    <w:rsid w:val="00CE5CA1"/>
  </w:style>
  <w:style w:type="numbering" w:customStyle="1" w:styleId="1111111131">
    <w:name w:val="Нет списка1111111131"/>
    <w:next w:val="a2"/>
    <w:semiHidden/>
    <w:unhideWhenUsed/>
    <w:rsid w:val="00CE5CA1"/>
  </w:style>
  <w:style w:type="numbering" w:customStyle="1" w:styleId="311131">
    <w:name w:val="Нет списка311131"/>
    <w:next w:val="a2"/>
    <w:uiPriority w:val="99"/>
    <w:semiHidden/>
    <w:unhideWhenUsed/>
    <w:rsid w:val="00CE5CA1"/>
  </w:style>
  <w:style w:type="numbering" w:customStyle="1" w:styleId="1211131">
    <w:name w:val="Нет списка1211131"/>
    <w:next w:val="a2"/>
    <w:semiHidden/>
    <w:unhideWhenUsed/>
    <w:rsid w:val="00CE5CA1"/>
  </w:style>
  <w:style w:type="numbering" w:customStyle="1" w:styleId="61131">
    <w:name w:val="Нет списка61131"/>
    <w:next w:val="a2"/>
    <w:uiPriority w:val="99"/>
    <w:semiHidden/>
    <w:unhideWhenUsed/>
    <w:rsid w:val="00CE5CA1"/>
  </w:style>
  <w:style w:type="numbering" w:customStyle="1" w:styleId="151131">
    <w:name w:val="Нет списка151131"/>
    <w:next w:val="a2"/>
    <w:uiPriority w:val="99"/>
    <w:semiHidden/>
    <w:unhideWhenUsed/>
    <w:rsid w:val="00CE5CA1"/>
  </w:style>
  <w:style w:type="table" w:customStyle="1" w:styleId="611310">
    <w:name w:val="Сетка таблицы611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10">
    <w:name w:val="Сетка таблицы1411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1">
    <w:name w:val="Сетка таблицы2311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0">
    <w:name w:val="Сетка таблицы11111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0">
    <w:name w:val="Сетка таблицы3111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0">
    <w:name w:val="Сетка таблицы21111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0">
    <w:name w:val="Сетка таблицы121113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1">
    <w:name w:val="Сетка таблицы221113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Сетка таблицы131113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1">
    <w:name w:val="Сетка таблицы81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Сетка таблицы82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1">
    <w:name w:val="Сетка таблицы833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
    <w:name w:val="Нет списка931"/>
    <w:next w:val="a2"/>
    <w:uiPriority w:val="99"/>
    <w:semiHidden/>
    <w:unhideWhenUsed/>
    <w:rsid w:val="00CE5CA1"/>
  </w:style>
  <w:style w:type="table" w:customStyle="1" w:styleId="10131">
    <w:name w:val="Сетка таблицы1013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2"/>
    <w:uiPriority w:val="99"/>
    <w:semiHidden/>
    <w:unhideWhenUsed/>
    <w:rsid w:val="00CE5CA1"/>
  </w:style>
  <w:style w:type="table" w:customStyle="1" w:styleId="17111">
    <w:name w:val="Сетка таблицы17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2"/>
    <w:semiHidden/>
    <w:unhideWhenUsed/>
    <w:rsid w:val="00CE5CA1"/>
  </w:style>
  <w:style w:type="table" w:customStyle="1" w:styleId="18111">
    <w:name w:val="Сетка таблицы18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0">
    <w:name w:val="Сетка таблицы26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2"/>
    <w:semiHidden/>
    <w:unhideWhenUsed/>
    <w:rsid w:val="00CE5CA1"/>
  </w:style>
  <w:style w:type="numbering" w:customStyle="1" w:styleId="24110">
    <w:name w:val="Нет списка2411"/>
    <w:next w:val="a2"/>
    <w:uiPriority w:val="99"/>
    <w:semiHidden/>
    <w:unhideWhenUsed/>
    <w:rsid w:val="00CE5CA1"/>
  </w:style>
  <w:style w:type="table" w:customStyle="1" w:styleId="114111">
    <w:name w:val="Сетка таблицы114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0">
    <w:name w:val="Сетка таблицы214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0">
    <w:name w:val="Нет списка111411"/>
    <w:next w:val="a2"/>
    <w:uiPriority w:val="99"/>
    <w:semiHidden/>
    <w:unhideWhenUsed/>
    <w:rsid w:val="00CE5CA1"/>
  </w:style>
  <w:style w:type="numbering" w:customStyle="1" w:styleId="34111">
    <w:name w:val="Нет списка3411"/>
    <w:next w:val="a2"/>
    <w:uiPriority w:val="99"/>
    <w:semiHidden/>
    <w:unhideWhenUsed/>
    <w:rsid w:val="00CE5CA1"/>
  </w:style>
  <w:style w:type="table" w:customStyle="1" w:styleId="124110">
    <w:name w:val="Сетка таблицы124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0">
    <w:name w:val="Сетка таблицы44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0">
    <w:name w:val="Сетка таблицы224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1">
    <w:name w:val="Нет списка12411"/>
    <w:next w:val="a2"/>
    <w:semiHidden/>
    <w:unhideWhenUsed/>
    <w:rsid w:val="00CE5CA1"/>
  </w:style>
  <w:style w:type="numbering" w:customStyle="1" w:styleId="43111">
    <w:name w:val="Нет списка4311"/>
    <w:next w:val="a2"/>
    <w:uiPriority w:val="99"/>
    <w:semiHidden/>
    <w:unhideWhenUsed/>
    <w:rsid w:val="00CE5CA1"/>
  </w:style>
  <w:style w:type="numbering" w:customStyle="1" w:styleId="133110">
    <w:name w:val="Нет списка13311"/>
    <w:next w:val="a2"/>
    <w:uiPriority w:val="99"/>
    <w:semiHidden/>
    <w:unhideWhenUsed/>
    <w:rsid w:val="00CE5CA1"/>
  </w:style>
  <w:style w:type="numbering" w:customStyle="1" w:styleId="53111">
    <w:name w:val="Нет списка5311"/>
    <w:next w:val="a2"/>
    <w:uiPriority w:val="99"/>
    <w:semiHidden/>
    <w:unhideWhenUsed/>
    <w:rsid w:val="00CE5CA1"/>
  </w:style>
  <w:style w:type="numbering" w:customStyle="1" w:styleId="14311">
    <w:name w:val="Нет списка14311"/>
    <w:next w:val="a2"/>
    <w:semiHidden/>
    <w:rsid w:val="00CE5CA1"/>
  </w:style>
  <w:style w:type="table" w:customStyle="1" w:styleId="5411">
    <w:name w:val="Сетка таблицы54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Нет списка1111411"/>
    <w:next w:val="a2"/>
    <w:semiHidden/>
    <w:unhideWhenUsed/>
    <w:rsid w:val="00CE5CA1"/>
  </w:style>
  <w:style w:type="table" w:customStyle="1" w:styleId="13411">
    <w:name w:val="Сетка таблицы134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11">
    <w:name w:val="Нет списка21411"/>
    <w:next w:val="a2"/>
    <w:semiHidden/>
    <w:unhideWhenUsed/>
    <w:rsid w:val="00CE5CA1"/>
  </w:style>
  <w:style w:type="numbering" w:customStyle="1" w:styleId="11111311">
    <w:name w:val="Нет списка11111311"/>
    <w:next w:val="a2"/>
    <w:semiHidden/>
    <w:unhideWhenUsed/>
    <w:rsid w:val="00CE5CA1"/>
  </w:style>
  <w:style w:type="numbering" w:customStyle="1" w:styleId="211311">
    <w:name w:val="Нет списка211311"/>
    <w:next w:val="a2"/>
    <w:uiPriority w:val="99"/>
    <w:semiHidden/>
    <w:unhideWhenUsed/>
    <w:rsid w:val="00CE5CA1"/>
  </w:style>
  <w:style w:type="numbering" w:customStyle="1" w:styleId="111111311">
    <w:name w:val="Нет списка111111311"/>
    <w:next w:val="a2"/>
    <w:semiHidden/>
    <w:unhideWhenUsed/>
    <w:rsid w:val="00CE5CA1"/>
  </w:style>
  <w:style w:type="numbering" w:customStyle="1" w:styleId="313110">
    <w:name w:val="Нет списка31311"/>
    <w:next w:val="a2"/>
    <w:uiPriority w:val="99"/>
    <w:semiHidden/>
    <w:unhideWhenUsed/>
    <w:rsid w:val="00CE5CA1"/>
  </w:style>
  <w:style w:type="numbering" w:customStyle="1" w:styleId="1213110">
    <w:name w:val="Нет списка121311"/>
    <w:next w:val="a2"/>
    <w:semiHidden/>
    <w:unhideWhenUsed/>
    <w:rsid w:val="00CE5CA1"/>
  </w:style>
  <w:style w:type="numbering" w:customStyle="1" w:styleId="63110">
    <w:name w:val="Нет списка6311"/>
    <w:next w:val="a2"/>
    <w:uiPriority w:val="99"/>
    <w:semiHidden/>
    <w:unhideWhenUsed/>
    <w:rsid w:val="00CE5CA1"/>
  </w:style>
  <w:style w:type="numbering" w:customStyle="1" w:styleId="15311">
    <w:name w:val="Нет списка15311"/>
    <w:next w:val="a2"/>
    <w:uiPriority w:val="99"/>
    <w:semiHidden/>
    <w:unhideWhenUsed/>
    <w:rsid w:val="00CE5CA1"/>
  </w:style>
  <w:style w:type="table" w:customStyle="1" w:styleId="63111">
    <w:name w:val="Сетка таблицы6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0">
    <w:name w:val="Сетка таблицы14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0">
    <w:name w:val="Сетка таблицы111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10">
    <w:name w:val="Сетка таблицы211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0">
    <w:name w:val="Сетка таблицы413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1">
    <w:name w:val="Сетка таблицы221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0">
    <w:name w:val="Сетка таблицы513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10">
    <w:name w:val="Сетка таблицы1313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10">
    <w:name w:val="Нет списка7211"/>
    <w:next w:val="a2"/>
    <w:semiHidden/>
    <w:unhideWhenUsed/>
    <w:rsid w:val="00CE5CA1"/>
  </w:style>
  <w:style w:type="table" w:customStyle="1" w:styleId="152111">
    <w:name w:val="Сетка таблицы15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10">
    <w:name w:val="Нет списка16211"/>
    <w:next w:val="a2"/>
    <w:semiHidden/>
    <w:unhideWhenUsed/>
    <w:rsid w:val="00CE5CA1"/>
  </w:style>
  <w:style w:type="numbering" w:customStyle="1" w:styleId="222110">
    <w:name w:val="Нет списка22211"/>
    <w:next w:val="a2"/>
    <w:uiPriority w:val="99"/>
    <w:semiHidden/>
    <w:unhideWhenUsed/>
    <w:rsid w:val="00CE5CA1"/>
  </w:style>
  <w:style w:type="table" w:customStyle="1" w:styleId="1122110">
    <w:name w:val="Сетка таблицы112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0">
    <w:name w:val="Сетка таблицы32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1">
    <w:name w:val="Сетка таблицы212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11">
    <w:name w:val="Нет списка112211"/>
    <w:next w:val="a2"/>
    <w:semiHidden/>
    <w:unhideWhenUsed/>
    <w:rsid w:val="00CE5CA1"/>
  </w:style>
  <w:style w:type="numbering" w:customStyle="1" w:styleId="322111">
    <w:name w:val="Нет списка32211"/>
    <w:next w:val="a2"/>
    <w:uiPriority w:val="99"/>
    <w:semiHidden/>
    <w:unhideWhenUsed/>
    <w:rsid w:val="00CE5CA1"/>
  </w:style>
  <w:style w:type="table" w:customStyle="1" w:styleId="1222110">
    <w:name w:val="Сетка таблицы122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0">
    <w:name w:val="Сетка таблицы42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11">
    <w:name w:val="Нет списка122211"/>
    <w:next w:val="a2"/>
    <w:semiHidden/>
    <w:unhideWhenUsed/>
    <w:rsid w:val="00CE5CA1"/>
  </w:style>
  <w:style w:type="numbering" w:customStyle="1" w:styleId="412110">
    <w:name w:val="Нет списка41211"/>
    <w:next w:val="a2"/>
    <w:uiPriority w:val="99"/>
    <w:semiHidden/>
    <w:unhideWhenUsed/>
    <w:rsid w:val="00CE5CA1"/>
  </w:style>
  <w:style w:type="numbering" w:customStyle="1" w:styleId="1312110">
    <w:name w:val="Нет списка131211"/>
    <w:next w:val="a2"/>
    <w:uiPriority w:val="99"/>
    <w:semiHidden/>
    <w:unhideWhenUsed/>
    <w:rsid w:val="00CE5CA1"/>
  </w:style>
  <w:style w:type="numbering" w:customStyle="1" w:styleId="512110">
    <w:name w:val="Нет списка51211"/>
    <w:next w:val="a2"/>
    <w:uiPriority w:val="99"/>
    <w:semiHidden/>
    <w:unhideWhenUsed/>
    <w:rsid w:val="00CE5CA1"/>
  </w:style>
  <w:style w:type="numbering" w:customStyle="1" w:styleId="1412110">
    <w:name w:val="Нет списка141211"/>
    <w:next w:val="a2"/>
    <w:semiHidden/>
    <w:rsid w:val="00CE5CA1"/>
  </w:style>
  <w:style w:type="table" w:customStyle="1" w:styleId="522110">
    <w:name w:val="Сетка таблицы522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
    <w:name w:val="Нет списка1112211"/>
    <w:next w:val="a2"/>
    <w:uiPriority w:val="99"/>
    <w:semiHidden/>
    <w:unhideWhenUsed/>
    <w:rsid w:val="00CE5CA1"/>
  </w:style>
  <w:style w:type="table" w:customStyle="1" w:styleId="1322110">
    <w:name w:val="Сетка таблицы1322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10">
    <w:name w:val="Нет списка212211"/>
    <w:next w:val="a2"/>
    <w:semiHidden/>
    <w:unhideWhenUsed/>
    <w:rsid w:val="00CE5CA1"/>
  </w:style>
  <w:style w:type="numbering" w:customStyle="1" w:styleId="11112211">
    <w:name w:val="Нет списка11112211"/>
    <w:next w:val="a2"/>
    <w:semiHidden/>
    <w:unhideWhenUsed/>
    <w:rsid w:val="00CE5CA1"/>
  </w:style>
  <w:style w:type="numbering" w:customStyle="1" w:styleId="2111211">
    <w:name w:val="Нет списка2111211"/>
    <w:next w:val="a2"/>
    <w:uiPriority w:val="99"/>
    <w:semiHidden/>
    <w:unhideWhenUsed/>
    <w:rsid w:val="00CE5CA1"/>
  </w:style>
  <w:style w:type="numbering" w:customStyle="1" w:styleId="1111111211">
    <w:name w:val="Нет списка1111111211"/>
    <w:next w:val="a2"/>
    <w:semiHidden/>
    <w:unhideWhenUsed/>
    <w:rsid w:val="00CE5CA1"/>
  </w:style>
  <w:style w:type="numbering" w:customStyle="1" w:styleId="311211">
    <w:name w:val="Нет списка311211"/>
    <w:next w:val="a2"/>
    <w:uiPriority w:val="99"/>
    <w:semiHidden/>
    <w:unhideWhenUsed/>
    <w:rsid w:val="00CE5CA1"/>
  </w:style>
  <w:style w:type="numbering" w:customStyle="1" w:styleId="1211211">
    <w:name w:val="Нет списка1211211"/>
    <w:next w:val="a2"/>
    <w:semiHidden/>
    <w:unhideWhenUsed/>
    <w:rsid w:val="00CE5CA1"/>
  </w:style>
  <w:style w:type="numbering" w:customStyle="1" w:styleId="612110">
    <w:name w:val="Нет списка61211"/>
    <w:next w:val="a2"/>
    <w:uiPriority w:val="99"/>
    <w:semiHidden/>
    <w:unhideWhenUsed/>
    <w:rsid w:val="00CE5CA1"/>
  </w:style>
  <w:style w:type="numbering" w:customStyle="1" w:styleId="1512110">
    <w:name w:val="Нет списка151211"/>
    <w:next w:val="a2"/>
    <w:uiPriority w:val="99"/>
    <w:semiHidden/>
    <w:unhideWhenUsed/>
    <w:rsid w:val="00CE5CA1"/>
  </w:style>
  <w:style w:type="table" w:customStyle="1" w:styleId="612111">
    <w:name w:val="Сетка таблицы61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1">
    <w:name w:val="Сетка таблицы14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1">
    <w:name w:val="Сетка таблицы231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0">
    <w:name w:val="Сетка таблицы111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0">
    <w:name w:val="Сетка таблицы3112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0">
    <w:name w:val="Сетка таблицы2111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0">
    <w:name w:val="Сетка таблицы121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
    <w:name w:val="Нет списка8111"/>
    <w:next w:val="a2"/>
    <w:uiPriority w:val="99"/>
    <w:semiHidden/>
    <w:unhideWhenUsed/>
    <w:rsid w:val="00CE5CA1"/>
  </w:style>
  <w:style w:type="table" w:customStyle="1" w:styleId="8411">
    <w:name w:val="Сетка таблицы84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0">
    <w:name w:val="Нет списка17111"/>
    <w:next w:val="a2"/>
    <w:semiHidden/>
    <w:unhideWhenUsed/>
    <w:rsid w:val="00CE5CA1"/>
  </w:style>
  <w:style w:type="table" w:customStyle="1" w:styleId="161111">
    <w:name w:val="Сетка таблицы16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0">
    <w:name w:val="Нет списка113111"/>
    <w:next w:val="a2"/>
    <w:semiHidden/>
    <w:unhideWhenUsed/>
    <w:rsid w:val="00CE5CA1"/>
  </w:style>
  <w:style w:type="numbering" w:customStyle="1" w:styleId="231110">
    <w:name w:val="Нет списка23111"/>
    <w:next w:val="a2"/>
    <w:uiPriority w:val="99"/>
    <w:semiHidden/>
    <w:unhideWhenUsed/>
    <w:rsid w:val="00CE5CA1"/>
  </w:style>
  <w:style w:type="table" w:customStyle="1" w:styleId="1131111">
    <w:name w:val="Сетка таблицы113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0">
    <w:name w:val="Сетка таблицы33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0">
    <w:name w:val="Сетка таблицы2131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1">
    <w:name w:val="Нет списка1113111"/>
    <w:next w:val="a2"/>
    <w:uiPriority w:val="99"/>
    <w:semiHidden/>
    <w:unhideWhenUsed/>
    <w:rsid w:val="00CE5CA1"/>
  </w:style>
  <w:style w:type="numbering" w:customStyle="1" w:styleId="331111">
    <w:name w:val="Нет списка33111"/>
    <w:next w:val="a2"/>
    <w:uiPriority w:val="99"/>
    <w:semiHidden/>
    <w:unhideWhenUsed/>
    <w:rsid w:val="00CE5CA1"/>
  </w:style>
  <w:style w:type="table" w:customStyle="1" w:styleId="123111">
    <w:name w:val="Сетка таблицы123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0">
    <w:name w:val="Сетка таблицы43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10">
    <w:name w:val="Нет списка123111"/>
    <w:next w:val="a2"/>
    <w:semiHidden/>
    <w:unhideWhenUsed/>
    <w:rsid w:val="00CE5CA1"/>
  </w:style>
  <w:style w:type="numbering" w:customStyle="1" w:styleId="421111">
    <w:name w:val="Нет списка42111"/>
    <w:next w:val="a2"/>
    <w:uiPriority w:val="99"/>
    <w:semiHidden/>
    <w:unhideWhenUsed/>
    <w:rsid w:val="00CE5CA1"/>
  </w:style>
  <w:style w:type="numbering" w:customStyle="1" w:styleId="1321111">
    <w:name w:val="Нет списка132111"/>
    <w:next w:val="a2"/>
    <w:uiPriority w:val="99"/>
    <w:semiHidden/>
    <w:unhideWhenUsed/>
    <w:rsid w:val="00CE5CA1"/>
  </w:style>
  <w:style w:type="numbering" w:customStyle="1" w:styleId="521111">
    <w:name w:val="Нет списка52111"/>
    <w:next w:val="a2"/>
    <w:uiPriority w:val="99"/>
    <w:semiHidden/>
    <w:unhideWhenUsed/>
    <w:rsid w:val="00CE5CA1"/>
  </w:style>
  <w:style w:type="numbering" w:customStyle="1" w:styleId="1421110">
    <w:name w:val="Нет списка142111"/>
    <w:next w:val="a2"/>
    <w:semiHidden/>
    <w:rsid w:val="00CE5CA1"/>
  </w:style>
  <w:style w:type="table" w:customStyle="1" w:styleId="531110">
    <w:name w:val="Сетка таблицы531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1">
    <w:name w:val="Нет списка11113111"/>
    <w:next w:val="a2"/>
    <w:semiHidden/>
    <w:unhideWhenUsed/>
    <w:rsid w:val="00CE5CA1"/>
  </w:style>
  <w:style w:type="table" w:customStyle="1" w:styleId="133111">
    <w:name w:val="Сетка таблицы1331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11">
    <w:name w:val="Нет списка213111"/>
    <w:next w:val="a2"/>
    <w:semiHidden/>
    <w:unhideWhenUsed/>
    <w:rsid w:val="00CE5CA1"/>
  </w:style>
  <w:style w:type="numbering" w:customStyle="1" w:styleId="111112111">
    <w:name w:val="Нет списка111112111"/>
    <w:next w:val="a2"/>
    <w:semiHidden/>
    <w:unhideWhenUsed/>
    <w:rsid w:val="00CE5CA1"/>
  </w:style>
  <w:style w:type="numbering" w:customStyle="1" w:styleId="2112111">
    <w:name w:val="Нет списка2112111"/>
    <w:next w:val="a2"/>
    <w:uiPriority w:val="99"/>
    <w:semiHidden/>
    <w:unhideWhenUsed/>
    <w:rsid w:val="00CE5CA1"/>
  </w:style>
  <w:style w:type="numbering" w:customStyle="1" w:styleId="1111112111">
    <w:name w:val="Нет списка1111112111"/>
    <w:next w:val="a2"/>
    <w:semiHidden/>
    <w:unhideWhenUsed/>
    <w:rsid w:val="00CE5CA1"/>
  </w:style>
  <w:style w:type="numbering" w:customStyle="1" w:styleId="3121110">
    <w:name w:val="Нет списка312111"/>
    <w:next w:val="a2"/>
    <w:uiPriority w:val="99"/>
    <w:semiHidden/>
    <w:unhideWhenUsed/>
    <w:rsid w:val="00CE5CA1"/>
  </w:style>
  <w:style w:type="numbering" w:customStyle="1" w:styleId="1212111">
    <w:name w:val="Нет списка1212111"/>
    <w:next w:val="a2"/>
    <w:semiHidden/>
    <w:unhideWhenUsed/>
    <w:rsid w:val="00CE5CA1"/>
  </w:style>
  <w:style w:type="numbering" w:customStyle="1" w:styleId="621110">
    <w:name w:val="Нет списка62111"/>
    <w:next w:val="a2"/>
    <w:uiPriority w:val="99"/>
    <w:semiHidden/>
    <w:unhideWhenUsed/>
    <w:rsid w:val="00CE5CA1"/>
  </w:style>
  <w:style w:type="numbering" w:customStyle="1" w:styleId="1521110">
    <w:name w:val="Нет списка152111"/>
    <w:next w:val="a2"/>
    <w:uiPriority w:val="99"/>
    <w:semiHidden/>
    <w:unhideWhenUsed/>
    <w:rsid w:val="00CE5CA1"/>
  </w:style>
  <w:style w:type="table" w:customStyle="1" w:styleId="621111">
    <w:name w:val="Сетка таблицы62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0">
    <w:name w:val="Сетка таблицы1112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10">
    <w:name w:val="Сетка таблицы2112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0">
    <w:name w:val="Сетка таблицы1212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1">
    <w:name w:val="Сетка таблицы2212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1">
    <w:name w:val="Сетка таблицы13121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10">
    <w:name w:val="Нет списка71111"/>
    <w:next w:val="a2"/>
    <w:semiHidden/>
    <w:unhideWhenUsed/>
    <w:rsid w:val="00CE5CA1"/>
  </w:style>
  <w:style w:type="table" w:customStyle="1" w:styleId="1511111">
    <w:name w:val="Сетка таблицы151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10">
    <w:name w:val="Нет списка161111"/>
    <w:next w:val="a2"/>
    <w:semiHidden/>
    <w:unhideWhenUsed/>
    <w:rsid w:val="00CE5CA1"/>
  </w:style>
  <w:style w:type="numbering" w:customStyle="1" w:styleId="2211110">
    <w:name w:val="Нет списка221111"/>
    <w:next w:val="a2"/>
    <w:uiPriority w:val="99"/>
    <w:semiHidden/>
    <w:unhideWhenUsed/>
    <w:rsid w:val="00CE5CA1"/>
  </w:style>
  <w:style w:type="table" w:customStyle="1" w:styleId="11211110">
    <w:name w:val="Сетка таблицы1121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0">
    <w:name w:val="Сетка таблицы321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0">
    <w:name w:val="Сетка таблицы21211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11">
    <w:name w:val="Нет списка1121111"/>
    <w:next w:val="a2"/>
    <w:semiHidden/>
    <w:unhideWhenUsed/>
    <w:rsid w:val="00CE5CA1"/>
  </w:style>
  <w:style w:type="numbering" w:customStyle="1" w:styleId="3211111">
    <w:name w:val="Нет списка321111"/>
    <w:next w:val="a2"/>
    <w:uiPriority w:val="99"/>
    <w:semiHidden/>
    <w:unhideWhenUsed/>
    <w:rsid w:val="00CE5CA1"/>
  </w:style>
  <w:style w:type="table" w:customStyle="1" w:styleId="12211110">
    <w:name w:val="Сетка таблицы12211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0">
    <w:name w:val="Сетка таблицы421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111">
    <w:name w:val="Нет списка1221111"/>
    <w:next w:val="a2"/>
    <w:semiHidden/>
    <w:unhideWhenUsed/>
    <w:rsid w:val="00CE5CA1"/>
  </w:style>
  <w:style w:type="numbering" w:customStyle="1" w:styleId="4111111">
    <w:name w:val="Нет списка411111"/>
    <w:next w:val="a2"/>
    <w:uiPriority w:val="99"/>
    <w:semiHidden/>
    <w:unhideWhenUsed/>
    <w:rsid w:val="00CE5CA1"/>
  </w:style>
  <w:style w:type="numbering" w:customStyle="1" w:styleId="13111111">
    <w:name w:val="Нет списка1311111"/>
    <w:next w:val="a2"/>
    <w:uiPriority w:val="99"/>
    <w:semiHidden/>
    <w:unhideWhenUsed/>
    <w:rsid w:val="00CE5CA1"/>
  </w:style>
  <w:style w:type="numbering" w:customStyle="1" w:styleId="5111111">
    <w:name w:val="Нет списка511111"/>
    <w:next w:val="a2"/>
    <w:uiPriority w:val="99"/>
    <w:semiHidden/>
    <w:unhideWhenUsed/>
    <w:rsid w:val="00CE5CA1"/>
  </w:style>
  <w:style w:type="numbering" w:customStyle="1" w:styleId="14111110">
    <w:name w:val="Нет списка1411111"/>
    <w:next w:val="a2"/>
    <w:semiHidden/>
    <w:rsid w:val="00CE5CA1"/>
  </w:style>
  <w:style w:type="table" w:customStyle="1" w:styleId="5211110">
    <w:name w:val="Сетка таблицы5211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1">
    <w:name w:val="Нет списка11121111"/>
    <w:next w:val="a2"/>
    <w:uiPriority w:val="99"/>
    <w:semiHidden/>
    <w:unhideWhenUsed/>
    <w:rsid w:val="00CE5CA1"/>
  </w:style>
  <w:style w:type="table" w:customStyle="1" w:styleId="13211110">
    <w:name w:val="Сетка таблицы13211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111">
    <w:name w:val="Нет списка2121111"/>
    <w:next w:val="a2"/>
    <w:semiHidden/>
    <w:unhideWhenUsed/>
    <w:rsid w:val="00CE5CA1"/>
  </w:style>
  <w:style w:type="numbering" w:customStyle="1" w:styleId="111121111">
    <w:name w:val="Нет списка111121111"/>
    <w:next w:val="a2"/>
    <w:semiHidden/>
    <w:unhideWhenUsed/>
    <w:rsid w:val="00CE5CA1"/>
  </w:style>
  <w:style w:type="numbering" w:customStyle="1" w:styleId="211111110">
    <w:name w:val="Нет списка21111111"/>
    <w:next w:val="a2"/>
    <w:uiPriority w:val="99"/>
    <w:semiHidden/>
    <w:unhideWhenUsed/>
    <w:rsid w:val="00CE5CA1"/>
  </w:style>
  <w:style w:type="numbering" w:customStyle="1" w:styleId="111111111111">
    <w:name w:val="Нет списка111111111111"/>
    <w:next w:val="a2"/>
    <w:semiHidden/>
    <w:unhideWhenUsed/>
    <w:rsid w:val="00CE5CA1"/>
  </w:style>
  <w:style w:type="numbering" w:customStyle="1" w:styleId="31111110">
    <w:name w:val="Нет списка3111111"/>
    <w:next w:val="a2"/>
    <w:uiPriority w:val="99"/>
    <w:semiHidden/>
    <w:unhideWhenUsed/>
    <w:rsid w:val="00CE5CA1"/>
  </w:style>
  <w:style w:type="numbering" w:customStyle="1" w:styleId="121111110">
    <w:name w:val="Нет списка12111111"/>
    <w:next w:val="a2"/>
    <w:semiHidden/>
    <w:unhideWhenUsed/>
    <w:rsid w:val="00CE5CA1"/>
  </w:style>
  <w:style w:type="numbering" w:customStyle="1" w:styleId="6111110">
    <w:name w:val="Нет списка611111"/>
    <w:next w:val="a2"/>
    <w:uiPriority w:val="99"/>
    <w:semiHidden/>
    <w:unhideWhenUsed/>
    <w:rsid w:val="00CE5CA1"/>
  </w:style>
  <w:style w:type="numbering" w:customStyle="1" w:styleId="15111110">
    <w:name w:val="Нет списка1511111"/>
    <w:next w:val="a2"/>
    <w:uiPriority w:val="99"/>
    <w:semiHidden/>
    <w:unhideWhenUsed/>
    <w:rsid w:val="00CE5CA1"/>
  </w:style>
  <w:style w:type="table" w:customStyle="1" w:styleId="6111111">
    <w:name w:val="Сетка таблицы611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1">
    <w:name w:val="Сетка таблицы231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0">
    <w:name w:val="Сетка таблицы1111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1">
    <w:name w:val="Сетка таблицы2111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0">
    <w:name w:val="Сетка таблицы41111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0">
    <w:name w:val="Сетка таблицы51111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0">
    <w:name w:val="Сетка таблицы131111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110">
    <w:name w:val="Сетка таблицы81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2"/>
    <w:uiPriority w:val="99"/>
    <w:semiHidden/>
    <w:unhideWhenUsed/>
    <w:rsid w:val="00CE5CA1"/>
  </w:style>
  <w:style w:type="table" w:customStyle="1" w:styleId="101111">
    <w:name w:val="Сетка таблицы1011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
    <w:name w:val="Нет списка1911"/>
    <w:next w:val="a2"/>
    <w:uiPriority w:val="99"/>
    <w:semiHidden/>
    <w:unhideWhenUsed/>
    <w:rsid w:val="00CE5CA1"/>
  </w:style>
  <w:style w:type="table" w:customStyle="1" w:styleId="20110">
    <w:name w:val="Сетка таблицы20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2"/>
    <w:semiHidden/>
    <w:unhideWhenUsed/>
    <w:rsid w:val="00CE5CA1"/>
  </w:style>
  <w:style w:type="table" w:customStyle="1" w:styleId="110111">
    <w:name w:val="Сетка таблицы110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2"/>
    <w:semiHidden/>
    <w:unhideWhenUsed/>
    <w:rsid w:val="00CE5CA1"/>
  </w:style>
  <w:style w:type="numbering" w:customStyle="1" w:styleId="25110">
    <w:name w:val="Нет списка2511"/>
    <w:next w:val="a2"/>
    <w:uiPriority w:val="99"/>
    <w:semiHidden/>
    <w:unhideWhenUsed/>
    <w:rsid w:val="00CE5CA1"/>
  </w:style>
  <w:style w:type="table" w:customStyle="1" w:styleId="115111">
    <w:name w:val="Сетка таблицы115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0">
    <w:name w:val="Сетка таблицы35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2"/>
    <w:uiPriority w:val="99"/>
    <w:semiHidden/>
    <w:unhideWhenUsed/>
    <w:rsid w:val="00CE5CA1"/>
  </w:style>
  <w:style w:type="numbering" w:customStyle="1" w:styleId="35111">
    <w:name w:val="Нет списка3511"/>
    <w:next w:val="a2"/>
    <w:uiPriority w:val="99"/>
    <w:semiHidden/>
    <w:unhideWhenUsed/>
    <w:rsid w:val="00CE5CA1"/>
  </w:style>
  <w:style w:type="table" w:customStyle="1" w:styleId="125110">
    <w:name w:val="Сетка таблицы125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0">
    <w:name w:val="Сетка таблицы45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1">
    <w:name w:val="Сетка таблицы225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1">
    <w:name w:val="Нет списка12511"/>
    <w:next w:val="a2"/>
    <w:semiHidden/>
    <w:unhideWhenUsed/>
    <w:rsid w:val="00CE5CA1"/>
  </w:style>
  <w:style w:type="numbering" w:customStyle="1" w:styleId="44111">
    <w:name w:val="Нет списка4411"/>
    <w:next w:val="a2"/>
    <w:uiPriority w:val="99"/>
    <w:semiHidden/>
    <w:unhideWhenUsed/>
    <w:rsid w:val="00CE5CA1"/>
  </w:style>
  <w:style w:type="numbering" w:customStyle="1" w:styleId="134110">
    <w:name w:val="Нет списка13411"/>
    <w:next w:val="a2"/>
    <w:uiPriority w:val="99"/>
    <w:semiHidden/>
    <w:unhideWhenUsed/>
    <w:rsid w:val="00CE5CA1"/>
  </w:style>
  <w:style w:type="numbering" w:customStyle="1" w:styleId="54110">
    <w:name w:val="Нет списка5411"/>
    <w:next w:val="a2"/>
    <w:uiPriority w:val="99"/>
    <w:semiHidden/>
    <w:unhideWhenUsed/>
    <w:rsid w:val="00CE5CA1"/>
  </w:style>
  <w:style w:type="numbering" w:customStyle="1" w:styleId="14411">
    <w:name w:val="Нет списка14411"/>
    <w:next w:val="a2"/>
    <w:semiHidden/>
    <w:rsid w:val="00CE5CA1"/>
  </w:style>
  <w:style w:type="table" w:customStyle="1" w:styleId="5511">
    <w:name w:val="Сетка таблицы55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1">
    <w:name w:val="Нет списка1111511"/>
    <w:next w:val="a2"/>
    <w:semiHidden/>
    <w:unhideWhenUsed/>
    <w:rsid w:val="00CE5CA1"/>
  </w:style>
  <w:style w:type="table" w:customStyle="1" w:styleId="13511">
    <w:name w:val="Сетка таблицы135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110">
    <w:name w:val="Нет списка21511"/>
    <w:next w:val="a2"/>
    <w:semiHidden/>
    <w:unhideWhenUsed/>
    <w:rsid w:val="00CE5CA1"/>
  </w:style>
  <w:style w:type="numbering" w:customStyle="1" w:styleId="11111411">
    <w:name w:val="Нет списка11111411"/>
    <w:next w:val="a2"/>
    <w:semiHidden/>
    <w:unhideWhenUsed/>
    <w:rsid w:val="00CE5CA1"/>
  </w:style>
  <w:style w:type="numbering" w:customStyle="1" w:styleId="211411">
    <w:name w:val="Нет списка211411"/>
    <w:next w:val="a2"/>
    <w:uiPriority w:val="99"/>
    <w:semiHidden/>
    <w:unhideWhenUsed/>
    <w:rsid w:val="00CE5CA1"/>
  </w:style>
  <w:style w:type="numbering" w:customStyle="1" w:styleId="111111411">
    <w:name w:val="Нет списка111111411"/>
    <w:next w:val="a2"/>
    <w:semiHidden/>
    <w:unhideWhenUsed/>
    <w:rsid w:val="00CE5CA1"/>
  </w:style>
  <w:style w:type="numbering" w:customStyle="1" w:styleId="314110">
    <w:name w:val="Нет списка31411"/>
    <w:next w:val="a2"/>
    <w:uiPriority w:val="99"/>
    <w:semiHidden/>
    <w:unhideWhenUsed/>
    <w:rsid w:val="00CE5CA1"/>
  </w:style>
  <w:style w:type="numbering" w:customStyle="1" w:styleId="121411">
    <w:name w:val="Нет списка121411"/>
    <w:next w:val="a2"/>
    <w:semiHidden/>
    <w:unhideWhenUsed/>
    <w:rsid w:val="00CE5CA1"/>
  </w:style>
  <w:style w:type="numbering" w:customStyle="1" w:styleId="6411">
    <w:name w:val="Нет списка6411"/>
    <w:next w:val="a2"/>
    <w:uiPriority w:val="99"/>
    <w:semiHidden/>
    <w:unhideWhenUsed/>
    <w:rsid w:val="00CE5CA1"/>
  </w:style>
  <w:style w:type="numbering" w:customStyle="1" w:styleId="15411">
    <w:name w:val="Нет списка15411"/>
    <w:next w:val="a2"/>
    <w:uiPriority w:val="99"/>
    <w:semiHidden/>
    <w:unhideWhenUsed/>
    <w:rsid w:val="00CE5CA1"/>
  </w:style>
  <w:style w:type="table" w:customStyle="1" w:styleId="64110">
    <w:name w:val="Сетка таблицы64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0">
    <w:name w:val="Сетка таблицы144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1">
    <w:name w:val="Сетка таблицы234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10">
    <w:name w:val="Сетка таблицы2114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0">
    <w:name w:val="Сетка таблицы1214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11">
    <w:name w:val="Сетка таблицы2214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1">
    <w:name w:val="Сетка таблицы1314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10">
    <w:name w:val="Нет списка7311"/>
    <w:next w:val="a2"/>
    <w:semiHidden/>
    <w:unhideWhenUsed/>
    <w:rsid w:val="00CE5CA1"/>
  </w:style>
  <w:style w:type="table" w:customStyle="1" w:styleId="153110">
    <w:name w:val="Сетка таблицы15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11">
    <w:name w:val="Нет списка16311"/>
    <w:next w:val="a2"/>
    <w:semiHidden/>
    <w:unhideWhenUsed/>
    <w:rsid w:val="00CE5CA1"/>
  </w:style>
  <w:style w:type="numbering" w:customStyle="1" w:styleId="223110">
    <w:name w:val="Нет списка22311"/>
    <w:next w:val="a2"/>
    <w:uiPriority w:val="99"/>
    <w:semiHidden/>
    <w:unhideWhenUsed/>
    <w:rsid w:val="00CE5CA1"/>
  </w:style>
  <w:style w:type="table" w:customStyle="1" w:styleId="112311">
    <w:name w:val="Сетка таблицы112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1">
    <w:name w:val="Сетка таблицы212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0">
    <w:name w:val="Нет списка112311"/>
    <w:next w:val="a2"/>
    <w:semiHidden/>
    <w:unhideWhenUsed/>
    <w:rsid w:val="00CE5CA1"/>
  </w:style>
  <w:style w:type="numbering" w:customStyle="1" w:styleId="323110">
    <w:name w:val="Нет списка32311"/>
    <w:next w:val="a2"/>
    <w:uiPriority w:val="99"/>
    <w:semiHidden/>
    <w:unhideWhenUsed/>
    <w:rsid w:val="00CE5CA1"/>
  </w:style>
  <w:style w:type="table" w:customStyle="1" w:styleId="122311">
    <w:name w:val="Сетка таблицы122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1">
    <w:name w:val="Сетка таблицы222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110">
    <w:name w:val="Нет списка122311"/>
    <w:next w:val="a2"/>
    <w:semiHidden/>
    <w:unhideWhenUsed/>
    <w:rsid w:val="00CE5CA1"/>
  </w:style>
  <w:style w:type="numbering" w:customStyle="1" w:styleId="413111">
    <w:name w:val="Нет списка41311"/>
    <w:next w:val="a2"/>
    <w:uiPriority w:val="99"/>
    <w:semiHidden/>
    <w:unhideWhenUsed/>
    <w:rsid w:val="00CE5CA1"/>
  </w:style>
  <w:style w:type="numbering" w:customStyle="1" w:styleId="1313111">
    <w:name w:val="Нет списка131311"/>
    <w:next w:val="a2"/>
    <w:uiPriority w:val="99"/>
    <w:semiHidden/>
    <w:unhideWhenUsed/>
    <w:rsid w:val="00CE5CA1"/>
  </w:style>
  <w:style w:type="numbering" w:customStyle="1" w:styleId="513111">
    <w:name w:val="Нет списка51311"/>
    <w:next w:val="a2"/>
    <w:uiPriority w:val="99"/>
    <w:semiHidden/>
    <w:unhideWhenUsed/>
    <w:rsid w:val="00CE5CA1"/>
  </w:style>
  <w:style w:type="numbering" w:customStyle="1" w:styleId="141311">
    <w:name w:val="Нет списка141311"/>
    <w:next w:val="a2"/>
    <w:semiHidden/>
    <w:rsid w:val="00CE5CA1"/>
  </w:style>
  <w:style w:type="table" w:customStyle="1" w:styleId="52311">
    <w:name w:val="Сетка таблицы523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1">
    <w:name w:val="Нет списка1112311"/>
    <w:next w:val="a2"/>
    <w:uiPriority w:val="99"/>
    <w:semiHidden/>
    <w:unhideWhenUsed/>
    <w:rsid w:val="00CE5CA1"/>
  </w:style>
  <w:style w:type="table" w:customStyle="1" w:styleId="132311">
    <w:name w:val="Сетка таблицы1323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110">
    <w:name w:val="Нет списка212311"/>
    <w:next w:val="a2"/>
    <w:semiHidden/>
    <w:unhideWhenUsed/>
    <w:rsid w:val="00CE5CA1"/>
  </w:style>
  <w:style w:type="numbering" w:customStyle="1" w:styleId="11112311">
    <w:name w:val="Нет списка11112311"/>
    <w:next w:val="a2"/>
    <w:semiHidden/>
    <w:unhideWhenUsed/>
    <w:rsid w:val="00CE5CA1"/>
  </w:style>
  <w:style w:type="numbering" w:customStyle="1" w:styleId="2111311">
    <w:name w:val="Нет списка2111311"/>
    <w:next w:val="a2"/>
    <w:uiPriority w:val="99"/>
    <w:semiHidden/>
    <w:unhideWhenUsed/>
    <w:rsid w:val="00CE5CA1"/>
  </w:style>
  <w:style w:type="numbering" w:customStyle="1" w:styleId="1111111311">
    <w:name w:val="Нет списка1111111311"/>
    <w:next w:val="a2"/>
    <w:semiHidden/>
    <w:unhideWhenUsed/>
    <w:rsid w:val="00CE5CA1"/>
  </w:style>
  <w:style w:type="numbering" w:customStyle="1" w:styleId="311311">
    <w:name w:val="Нет списка311311"/>
    <w:next w:val="a2"/>
    <w:uiPriority w:val="99"/>
    <w:semiHidden/>
    <w:unhideWhenUsed/>
    <w:rsid w:val="00CE5CA1"/>
  </w:style>
  <w:style w:type="numbering" w:customStyle="1" w:styleId="1211311">
    <w:name w:val="Нет списка1211311"/>
    <w:next w:val="a2"/>
    <w:semiHidden/>
    <w:unhideWhenUsed/>
    <w:rsid w:val="00CE5CA1"/>
  </w:style>
  <w:style w:type="numbering" w:customStyle="1" w:styleId="61311">
    <w:name w:val="Нет списка61311"/>
    <w:next w:val="a2"/>
    <w:uiPriority w:val="99"/>
    <w:semiHidden/>
    <w:unhideWhenUsed/>
    <w:rsid w:val="00CE5CA1"/>
  </w:style>
  <w:style w:type="numbering" w:customStyle="1" w:styleId="151311">
    <w:name w:val="Нет списка151311"/>
    <w:next w:val="a2"/>
    <w:uiPriority w:val="99"/>
    <w:semiHidden/>
    <w:unhideWhenUsed/>
    <w:rsid w:val="00CE5CA1"/>
  </w:style>
  <w:style w:type="table" w:customStyle="1" w:styleId="613110">
    <w:name w:val="Сетка таблицы61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10">
    <w:name w:val="Сетка таблицы141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1">
    <w:name w:val="Сетка таблицы231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0">
    <w:name w:val="Сетка таблицы1111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0">
    <w:name w:val="Сетка таблицы3113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10">
    <w:name w:val="Сетка таблицы2111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0">
    <w:name w:val="Сетка таблицы1211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11">
    <w:name w:val="Сетка таблицы2211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11">
    <w:name w:val="Сетка таблицы13113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0">
    <w:name w:val="Нет списка8211"/>
    <w:next w:val="a2"/>
    <w:uiPriority w:val="99"/>
    <w:semiHidden/>
    <w:unhideWhenUsed/>
    <w:rsid w:val="00CE5CA1"/>
  </w:style>
  <w:style w:type="table" w:customStyle="1" w:styleId="8511">
    <w:name w:val="Сетка таблицы85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1">
    <w:name w:val="Нет списка17211"/>
    <w:next w:val="a2"/>
    <w:semiHidden/>
    <w:unhideWhenUsed/>
    <w:rsid w:val="00CE5CA1"/>
  </w:style>
  <w:style w:type="table" w:customStyle="1" w:styleId="162111">
    <w:name w:val="Сетка таблицы16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
    <w:name w:val="Сетка таблицы25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1">
    <w:name w:val="Нет списка113211"/>
    <w:next w:val="a2"/>
    <w:semiHidden/>
    <w:unhideWhenUsed/>
    <w:rsid w:val="00CE5CA1"/>
  </w:style>
  <w:style w:type="numbering" w:customStyle="1" w:styleId="232110">
    <w:name w:val="Нет списка23211"/>
    <w:next w:val="a2"/>
    <w:uiPriority w:val="99"/>
    <w:semiHidden/>
    <w:unhideWhenUsed/>
    <w:rsid w:val="00CE5CA1"/>
  </w:style>
  <w:style w:type="table" w:customStyle="1" w:styleId="1132110">
    <w:name w:val="Сетка таблицы113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1">
    <w:name w:val="Сетка таблицы213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11">
    <w:name w:val="Нет списка1113211"/>
    <w:next w:val="a2"/>
    <w:uiPriority w:val="99"/>
    <w:semiHidden/>
    <w:unhideWhenUsed/>
    <w:rsid w:val="00CE5CA1"/>
  </w:style>
  <w:style w:type="numbering" w:customStyle="1" w:styleId="332110">
    <w:name w:val="Нет списка33211"/>
    <w:next w:val="a2"/>
    <w:uiPriority w:val="99"/>
    <w:semiHidden/>
    <w:unhideWhenUsed/>
    <w:rsid w:val="00CE5CA1"/>
  </w:style>
  <w:style w:type="table" w:customStyle="1" w:styleId="123211">
    <w:name w:val="Сетка таблицы123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110">
    <w:name w:val="Нет списка123211"/>
    <w:next w:val="a2"/>
    <w:semiHidden/>
    <w:unhideWhenUsed/>
    <w:rsid w:val="00CE5CA1"/>
  </w:style>
  <w:style w:type="numbering" w:customStyle="1" w:styleId="422111">
    <w:name w:val="Нет списка42211"/>
    <w:next w:val="a2"/>
    <w:uiPriority w:val="99"/>
    <w:semiHidden/>
    <w:unhideWhenUsed/>
    <w:rsid w:val="00CE5CA1"/>
  </w:style>
  <w:style w:type="numbering" w:customStyle="1" w:styleId="1322111">
    <w:name w:val="Нет списка132211"/>
    <w:next w:val="a2"/>
    <w:uiPriority w:val="99"/>
    <w:semiHidden/>
    <w:unhideWhenUsed/>
    <w:rsid w:val="00CE5CA1"/>
  </w:style>
  <w:style w:type="numbering" w:customStyle="1" w:styleId="522111">
    <w:name w:val="Нет списка52211"/>
    <w:next w:val="a2"/>
    <w:uiPriority w:val="99"/>
    <w:semiHidden/>
    <w:unhideWhenUsed/>
    <w:rsid w:val="00CE5CA1"/>
  </w:style>
  <w:style w:type="numbering" w:customStyle="1" w:styleId="1422110">
    <w:name w:val="Нет списка142211"/>
    <w:next w:val="a2"/>
    <w:semiHidden/>
    <w:rsid w:val="00CE5CA1"/>
  </w:style>
  <w:style w:type="table" w:customStyle="1" w:styleId="53211">
    <w:name w:val="Сетка таблицы532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11">
    <w:name w:val="Нет списка11113211"/>
    <w:next w:val="a2"/>
    <w:semiHidden/>
    <w:unhideWhenUsed/>
    <w:rsid w:val="00CE5CA1"/>
  </w:style>
  <w:style w:type="table" w:customStyle="1" w:styleId="133211">
    <w:name w:val="Сетка таблицы1332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110">
    <w:name w:val="Нет списка213211"/>
    <w:next w:val="a2"/>
    <w:semiHidden/>
    <w:unhideWhenUsed/>
    <w:rsid w:val="00CE5CA1"/>
  </w:style>
  <w:style w:type="numbering" w:customStyle="1" w:styleId="111112211">
    <w:name w:val="Нет списка111112211"/>
    <w:next w:val="a2"/>
    <w:semiHidden/>
    <w:unhideWhenUsed/>
    <w:rsid w:val="00CE5CA1"/>
  </w:style>
  <w:style w:type="numbering" w:customStyle="1" w:styleId="2112211">
    <w:name w:val="Нет списка2112211"/>
    <w:next w:val="a2"/>
    <w:uiPriority w:val="99"/>
    <w:semiHidden/>
    <w:unhideWhenUsed/>
    <w:rsid w:val="00CE5CA1"/>
  </w:style>
  <w:style w:type="numbering" w:customStyle="1" w:styleId="1111112211">
    <w:name w:val="Нет списка1111112211"/>
    <w:next w:val="a2"/>
    <w:semiHidden/>
    <w:unhideWhenUsed/>
    <w:rsid w:val="00CE5CA1"/>
  </w:style>
  <w:style w:type="numbering" w:customStyle="1" w:styleId="312211">
    <w:name w:val="Нет списка312211"/>
    <w:next w:val="a2"/>
    <w:uiPriority w:val="99"/>
    <w:semiHidden/>
    <w:unhideWhenUsed/>
    <w:rsid w:val="00CE5CA1"/>
  </w:style>
  <w:style w:type="numbering" w:customStyle="1" w:styleId="1212211">
    <w:name w:val="Нет списка1212211"/>
    <w:next w:val="a2"/>
    <w:semiHidden/>
    <w:unhideWhenUsed/>
    <w:rsid w:val="00CE5CA1"/>
  </w:style>
  <w:style w:type="numbering" w:customStyle="1" w:styleId="622110">
    <w:name w:val="Нет списка62211"/>
    <w:next w:val="a2"/>
    <w:uiPriority w:val="99"/>
    <w:semiHidden/>
    <w:unhideWhenUsed/>
    <w:rsid w:val="00CE5CA1"/>
  </w:style>
  <w:style w:type="numbering" w:customStyle="1" w:styleId="152211">
    <w:name w:val="Нет списка152211"/>
    <w:next w:val="a2"/>
    <w:uiPriority w:val="99"/>
    <w:semiHidden/>
    <w:unhideWhenUsed/>
    <w:rsid w:val="00CE5CA1"/>
  </w:style>
  <w:style w:type="table" w:customStyle="1" w:styleId="622111">
    <w:name w:val="Сетка таблицы62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11">
    <w:name w:val="Сетка таблицы142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1">
    <w:name w:val="Сетка таблицы232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0">
    <w:name w:val="Сетка таблицы1112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0">
    <w:name w:val="Сетка таблицы3122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110">
    <w:name w:val="Сетка таблицы2112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0">
    <w:name w:val="Сетка таблицы1212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11">
    <w:name w:val="Сетка таблицы2212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11">
    <w:name w:val="Сетка таблицы13122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10">
    <w:name w:val="Нет списка71211"/>
    <w:next w:val="a2"/>
    <w:semiHidden/>
    <w:unhideWhenUsed/>
    <w:rsid w:val="00CE5CA1"/>
  </w:style>
  <w:style w:type="table" w:customStyle="1" w:styleId="1512111">
    <w:name w:val="Сетка таблицы151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1">
    <w:name w:val="Сетка таблицы241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11">
    <w:name w:val="Нет списка161211"/>
    <w:next w:val="a2"/>
    <w:semiHidden/>
    <w:unhideWhenUsed/>
    <w:rsid w:val="00CE5CA1"/>
  </w:style>
  <w:style w:type="numbering" w:customStyle="1" w:styleId="2212110">
    <w:name w:val="Нет списка221211"/>
    <w:next w:val="a2"/>
    <w:uiPriority w:val="99"/>
    <w:semiHidden/>
    <w:unhideWhenUsed/>
    <w:rsid w:val="00CE5CA1"/>
  </w:style>
  <w:style w:type="table" w:customStyle="1" w:styleId="1121211">
    <w:name w:val="Сетка таблицы1121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10">
    <w:name w:val="Нет списка1121211"/>
    <w:next w:val="a2"/>
    <w:semiHidden/>
    <w:unhideWhenUsed/>
    <w:rsid w:val="00CE5CA1"/>
  </w:style>
  <w:style w:type="numbering" w:customStyle="1" w:styleId="3212110">
    <w:name w:val="Нет списка321211"/>
    <w:next w:val="a2"/>
    <w:uiPriority w:val="99"/>
    <w:semiHidden/>
    <w:unhideWhenUsed/>
    <w:rsid w:val="00CE5CA1"/>
  </w:style>
  <w:style w:type="table" w:customStyle="1" w:styleId="1221211">
    <w:name w:val="Сетка таблицы12212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1">
    <w:name w:val="Сетка таблицы421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110">
    <w:name w:val="Нет списка1221211"/>
    <w:next w:val="a2"/>
    <w:semiHidden/>
    <w:unhideWhenUsed/>
    <w:rsid w:val="00CE5CA1"/>
  </w:style>
  <w:style w:type="numbering" w:customStyle="1" w:styleId="4112110">
    <w:name w:val="Нет списка411211"/>
    <w:next w:val="a2"/>
    <w:uiPriority w:val="99"/>
    <w:semiHidden/>
    <w:unhideWhenUsed/>
    <w:rsid w:val="00CE5CA1"/>
  </w:style>
  <w:style w:type="numbering" w:customStyle="1" w:styleId="13112110">
    <w:name w:val="Нет списка1311211"/>
    <w:next w:val="a2"/>
    <w:uiPriority w:val="99"/>
    <w:semiHidden/>
    <w:unhideWhenUsed/>
    <w:rsid w:val="00CE5CA1"/>
  </w:style>
  <w:style w:type="numbering" w:customStyle="1" w:styleId="5112110">
    <w:name w:val="Нет списка511211"/>
    <w:next w:val="a2"/>
    <w:uiPriority w:val="99"/>
    <w:semiHidden/>
    <w:unhideWhenUsed/>
    <w:rsid w:val="00CE5CA1"/>
  </w:style>
  <w:style w:type="numbering" w:customStyle="1" w:styleId="1411211">
    <w:name w:val="Нет списка1411211"/>
    <w:next w:val="a2"/>
    <w:semiHidden/>
    <w:rsid w:val="00CE5CA1"/>
  </w:style>
  <w:style w:type="table" w:customStyle="1" w:styleId="521211">
    <w:name w:val="Сетка таблицы5212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11">
    <w:name w:val="Нет списка11121211"/>
    <w:next w:val="a2"/>
    <w:uiPriority w:val="99"/>
    <w:semiHidden/>
    <w:unhideWhenUsed/>
    <w:rsid w:val="00CE5CA1"/>
  </w:style>
  <w:style w:type="table" w:customStyle="1" w:styleId="1321211">
    <w:name w:val="Сетка таблицы13212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2110">
    <w:name w:val="Нет списка2121211"/>
    <w:next w:val="a2"/>
    <w:semiHidden/>
    <w:unhideWhenUsed/>
    <w:rsid w:val="00CE5CA1"/>
  </w:style>
  <w:style w:type="numbering" w:customStyle="1" w:styleId="111121211">
    <w:name w:val="Нет списка111121211"/>
    <w:next w:val="a2"/>
    <w:semiHidden/>
    <w:unhideWhenUsed/>
    <w:rsid w:val="00CE5CA1"/>
  </w:style>
  <w:style w:type="numbering" w:customStyle="1" w:styleId="21111211">
    <w:name w:val="Нет списка21111211"/>
    <w:next w:val="a2"/>
    <w:uiPriority w:val="99"/>
    <w:semiHidden/>
    <w:unhideWhenUsed/>
    <w:rsid w:val="00CE5CA1"/>
  </w:style>
  <w:style w:type="numbering" w:customStyle="1" w:styleId="11111111211">
    <w:name w:val="Нет списка11111111211"/>
    <w:next w:val="a2"/>
    <w:semiHidden/>
    <w:unhideWhenUsed/>
    <w:rsid w:val="00CE5CA1"/>
  </w:style>
  <w:style w:type="numbering" w:customStyle="1" w:styleId="3111211">
    <w:name w:val="Нет списка3111211"/>
    <w:next w:val="a2"/>
    <w:uiPriority w:val="99"/>
    <w:semiHidden/>
    <w:unhideWhenUsed/>
    <w:rsid w:val="00CE5CA1"/>
  </w:style>
  <w:style w:type="numbering" w:customStyle="1" w:styleId="12111211">
    <w:name w:val="Нет списка12111211"/>
    <w:next w:val="a2"/>
    <w:semiHidden/>
    <w:unhideWhenUsed/>
    <w:rsid w:val="00CE5CA1"/>
  </w:style>
  <w:style w:type="numbering" w:customStyle="1" w:styleId="611211">
    <w:name w:val="Нет списка611211"/>
    <w:next w:val="a2"/>
    <w:uiPriority w:val="99"/>
    <w:semiHidden/>
    <w:unhideWhenUsed/>
    <w:rsid w:val="00CE5CA1"/>
  </w:style>
  <w:style w:type="numbering" w:customStyle="1" w:styleId="1511211">
    <w:name w:val="Нет списка1511211"/>
    <w:next w:val="a2"/>
    <w:uiPriority w:val="99"/>
    <w:semiHidden/>
    <w:unhideWhenUsed/>
    <w:rsid w:val="00CE5CA1"/>
  </w:style>
  <w:style w:type="table" w:customStyle="1" w:styleId="6112110">
    <w:name w:val="Сетка таблицы611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0">
    <w:name w:val="Сетка таблицы141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11">
    <w:name w:val="Сетка таблицы2311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0">
    <w:name w:val="Сетка таблицы1111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0">
    <w:name w:val="Сетка таблицы31112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0">
    <w:name w:val="Сетка таблицы21111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0">
    <w:name w:val="Сетка таблицы121112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1">
    <w:name w:val="Сетка таблицы41112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1">
    <w:name w:val="Сетка таблицы51112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11">
    <w:name w:val="Сетка таблицы81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0">
    <w:name w:val="Сетка таблицы9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
    <w:name w:val="Сетка таблицы82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1">
    <w:name w:val="Нет списка9211"/>
    <w:next w:val="a2"/>
    <w:uiPriority w:val="99"/>
    <w:semiHidden/>
    <w:unhideWhenUsed/>
    <w:rsid w:val="00CE5CA1"/>
  </w:style>
  <w:style w:type="table" w:customStyle="1" w:styleId="101211">
    <w:name w:val="Сетка таблицы10121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2"/>
    <w:uiPriority w:val="99"/>
    <w:semiHidden/>
    <w:unhideWhenUsed/>
    <w:rsid w:val="00CE5CA1"/>
  </w:style>
  <w:style w:type="table" w:customStyle="1" w:styleId="380">
    <w:name w:val="Сетка таблицы38"/>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unhideWhenUsed/>
    <w:rsid w:val="00CE5CA1"/>
  </w:style>
  <w:style w:type="table" w:customStyle="1" w:styleId="1201">
    <w:name w:val="Сетка таблицы120"/>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semiHidden/>
    <w:unhideWhenUsed/>
    <w:rsid w:val="00CE5CA1"/>
  </w:style>
  <w:style w:type="numbering" w:customStyle="1" w:styleId="2101">
    <w:name w:val="Нет списка210"/>
    <w:next w:val="a2"/>
    <w:uiPriority w:val="99"/>
    <w:semiHidden/>
    <w:unhideWhenUsed/>
    <w:rsid w:val="00CE5CA1"/>
  </w:style>
  <w:style w:type="table" w:customStyle="1" w:styleId="11101">
    <w:name w:val="Сетка таблицы1110"/>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2"/>
    <w:uiPriority w:val="99"/>
    <w:semiHidden/>
    <w:unhideWhenUsed/>
    <w:rsid w:val="00CE5CA1"/>
  </w:style>
  <w:style w:type="numbering" w:customStyle="1" w:styleId="381">
    <w:name w:val="Нет списка38"/>
    <w:next w:val="a2"/>
    <w:uiPriority w:val="99"/>
    <w:semiHidden/>
    <w:unhideWhenUsed/>
    <w:rsid w:val="00CE5CA1"/>
  </w:style>
  <w:style w:type="table" w:customStyle="1" w:styleId="128">
    <w:name w:val="Сетка таблицы128"/>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2"/>
    <w:semiHidden/>
    <w:unhideWhenUsed/>
    <w:rsid w:val="00CE5CA1"/>
  </w:style>
  <w:style w:type="numbering" w:customStyle="1" w:styleId="470">
    <w:name w:val="Нет списка47"/>
    <w:next w:val="a2"/>
    <w:uiPriority w:val="99"/>
    <w:semiHidden/>
    <w:unhideWhenUsed/>
    <w:rsid w:val="00CE5CA1"/>
  </w:style>
  <w:style w:type="numbering" w:customStyle="1" w:styleId="1370">
    <w:name w:val="Нет списка137"/>
    <w:next w:val="a2"/>
    <w:uiPriority w:val="99"/>
    <w:semiHidden/>
    <w:unhideWhenUsed/>
    <w:rsid w:val="00CE5CA1"/>
  </w:style>
  <w:style w:type="numbering" w:customStyle="1" w:styleId="570">
    <w:name w:val="Нет списка57"/>
    <w:next w:val="a2"/>
    <w:uiPriority w:val="99"/>
    <w:semiHidden/>
    <w:unhideWhenUsed/>
    <w:rsid w:val="00CE5CA1"/>
  </w:style>
  <w:style w:type="numbering" w:customStyle="1" w:styleId="147">
    <w:name w:val="Нет списка147"/>
    <w:next w:val="a2"/>
    <w:semiHidden/>
    <w:rsid w:val="00CE5CA1"/>
  </w:style>
  <w:style w:type="table" w:customStyle="1" w:styleId="58">
    <w:name w:val="Сетка таблицы58"/>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semiHidden/>
    <w:unhideWhenUsed/>
    <w:rsid w:val="00CE5CA1"/>
  </w:style>
  <w:style w:type="table" w:customStyle="1" w:styleId="138">
    <w:name w:val="Сетка таблицы138"/>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80">
    <w:name w:val="Нет списка218"/>
    <w:next w:val="a2"/>
    <w:semiHidden/>
    <w:unhideWhenUsed/>
    <w:rsid w:val="00CE5CA1"/>
  </w:style>
  <w:style w:type="numbering" w:customStyle="1" w:styleId="111117">
    <w:name w:val="Нет списка111117"/>
    <w:next w:val="a2"/>
    <w:semiHidden/>
    <w:unhideWhenUsed/>
    <w:rsid w:val="00CE5CA1"/>
  </w:style>
  <w:style w:type="numbering" w:customStyle="1" w:styleId="2117">
    <w:name w:val="Нет списка2117"/>
    <w:next w:val="a2"/>
    <w:uiPriority w:val="99"/>
    <w:semiHidden/>
    <w:unhideWhenUsed/>
    <w:rsid w:val="00CE5CA1"/>
  </w:style>
  <w:style w:type="numbering" w:customStyle="1" w:styleId="1111117">
    <w:name w:val="Нет списка1111117"/>
    <w:next w:val="a2"/>
    <w:semiHidden/>
    <w:unhideWhenUsed/>
    <w:rsid w:val="00CE5CA1"/>
  </w:style>
  <w:style w:type="numbering" w:customStyle="1" w:styleId="317">
    <w:name w:val="Нет списка317"/>
    <w:next w:val="a2"/>
    <w:uiPriority w:val="99"/>
    <w:semiHidden/>
    <w:unhideWhenUsed/>
    <w:rsid w:val="00CE5CA1"/>
  </w:style>
  <w:style w:type="numbering" w:customStyle="1" w:styleId="1217">
    <w:name w:val="Нет списка1217"/>
    <w:next w:val="a2"/>
    <w:semiHidden/>
    <w:unhideWhenUsed/>
    <w:rsid w:val="00CE5CA1"/>
  </w:style>
  <w:style w:type="numbering" w:customStyle="1" w:styleId="67">
    <w:name w:val="Нет списка67"/>
    <w:next w:val="a2"/>
    <w:uiPriority w:val="99"/>
    <w:semiHidden/>
    <w:unhideWhenUsed/>
    <w:rsid w:val="00CE5CA1"/>
  </w:style>
  <w:style w:type="numbering" w:customStyle="1" w:styleId="157">
    <w:name w:val="Нет списка157"/>
    <w:next w:val="a2"/>
    <w:uiPriority w:val="99"/>
    <w:semiHidden/>
    <w:unhideWhenUsed/>
    <w:rsid w:val="00CE5CA1"/>
  </w:style>
  <w:style w:type="table" w:customStyle="1" w:styleId="670">
    <w:name w:val="Сетка таблицы67"/>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Сетка таблицы147"/>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0">
    <w:name w:val="Сетка таблицы1117"/>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етка таблицы1217"/>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7">
    <w:name w:val="Сетка таблицы2217"/>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Сетка таблицы1317"/>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6"/>
    <w:next w:val="a2"/>
    <w:semiHidden/>
    <w:unhideWhenUsed/>
    <w:rsid w:val="00CE5CA1"/>
  </w:style>
  <w:style w:type="table" w:customStyle="1" w:styleId="1560">
    <w:name w:val="Сетка таблицы156"/>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
    <w:name w:val="Нет списка166"/>
    <w:next w:val="a2"/>
    <w:semiHidden/>
    <w:unhideWhenUsed/>
    <w:rsid w:val="00CE5CA1"/>
  </w:style>
  <w:style w:type="numbering" w:customStyle="1" w:styleId="2260">
    <w:name w:val="Нет списка226"/>
    <w:next w:val="a2"/>
    <w:uiPriority w:val="99"/>
    <w:semiHidden/>
    <w:unhideWhenUsed/>
    <w:rsid w:val="00CE5CA1"/>
  </w:style>
  <w:style w:type="table" w:customStyle="1" w:styleId="1126">
    <w:name w:val="Сетка таблицы1126"/>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0">
    <w:name w:val="Нет списка1126"/>
    <w:next w:val="a2"/>
    <w:semiHidden/>
    <w:unhideWhenUsed/>
    <w:rsid w:val="00CE5CA1"/>
  </w:style>
  <w:style w:type="numbering" w:customStyle="1" w:styleId="3260">
    <w:name w:val="Нет списка326"/>
    <w:next w:val="a2"/>
    <w:uiPriority w:val="99"/>
    <w:semiHidden/>
    <w:unhideWhenUsed/>
    <w:rsid w:val="00CE5CA1"/>
  </w:style>
  <w:style w:type="table" w:customStyle="1" w:styleId="1226">
    <w:name w:val="Сетка таблицы1226"/>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6">
    <w:name w:val="Сетка таблицы2226"/>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60">
    <w:name w:val="Нет списка1226"/>
    <w:next w:val="a2"/>
    <w:semiHidden/>
    <w:unhideWhenUsed/>
    <w:rsid w:val="00CE5CA1"/>
  </w:style>
  <w:style w:type="numbering" w:customStyle="1" w:styleId="4160">
    <w:name w:val="Нет списка416"/>
    <w:next w:val="a2"/>
    <w:uiPriority w:val="99"/>
    <w:semiHidden/>
    <w:unhideWhenUsed/>
    <w:rsid w:val="00CE5CA1"/>
  </w:style>
  <w:style w:type="numbering" w:customStyle="1" w:styleId="13160">
    <w:name w:val="Нет списка1316"/>
    <w:next w:val="a2"/>
    <w:uiPriority w:val="99"/>
    <w:semiHidden/>
    <w:unhideWhenUsed/>
    <w:rsid w:val="00CE5CA1"/>
  </w:style>
  <w:style w:type="numbering" w:customStyle="1" w:styleId="5160">
    <w:name w:val="Нет списка516"/>
    <w:next w:val="a2"/>
    <w:uiPriority w:val="99"/>
    <w:semiHidden/>
    <w:unhideWhenUsed/>
    <w:rsid w:val="00CE5CA1"/>
  </w:style>
  <w:style w:type="numbering" w:customStyle="1" w:styleId="1416">
    <w:name w:val="Нет списка1416"/>
    <w:next w:val="a2"/>
    <w:semiHidden/>
    <w:rsid w:val="00CE5CA1"/>
  </w:style>
  <w:style w:type="table" w:customStyle="1" w:styleId="526">
    <w:name w:val="Сетка таблицы526"/>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CE5CA1"/>
  </w:style>
  <w:style w:type="table" w:customStyle="1" w:styleId="1326">
    <w:name w:val="Сетка таблицы1326"/>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60">
    <w:name w:val="Нет списка2126"/>
    <w:next w:val="a2"/>
    <w:semiHidden/>
    <w:unhideWhenUsed/>
    <w:rsid w:val="00CE5CA1"/>
  </w:style>
  <w:style w:type="numbering" w:customStyle="1" w:styleId="111126">
    <w:name w:val="Нет списка111126"/>
    <w:next w:val="a2"/>
    <w:semiHidden/>
    <w:unhideWhenUsed/>
    <w:rsid w:val="00CE5CA1"/>
  </w:style>
  <w:style w:type="numbering" w:customStyle="1" w:styleId="21116">
    <w:name w:val="Нет списка21116"/>
    <w:next w:val="a2"/>
    <w:uiPriority w:val="99"/>
    <w:semiHidden/>
    <w:unhideWhenUsed/>
    <w:rsid w:val="00CE5CA1"/>
  </w:style>
  <w:style w:type="numbering" w:customStyle="1" w:styleId="11111116">
    <w:name w:val="Нет списка11111116"/>
    <w:next w:val="a2"/>
    <w:semiHidden/>
    <w:unhideWhenUsed/>
    <w:rsid w:val="00CE5CA1"/>
  </w:style>
  <w:style w:type="numbering" w:customStyle="1" w:styleId="3116">
    <w:name w:val="Нет списка3116"/>
    <w:next w:val="a2"/>
    <w:uiPriority w:val="99"/>
    <w:semiHidden/>
    <w:unhideWhenUsed/>
    <w:rsid w:val="00CE5CA1"/>
  </w:style>
  <w:style w:type="numbering" w:customStyle="1" w:styleId="12116">
    <w:name w:val="Нет списка12116"/>
    <w:next w:val="a2"/>
    <w:semiHidden/>
    <w:unhideWhenUsed/>
    <w:rsid w:val="00CE5CA1"/>
  </w:style>
  <w:style w:type="numbering" w:customStyle="1" w:styleId="616">
    <w:name w:val="Нет списка616"/>
    <w:next w:val="a2"/>
    <w:uiPriority w:val="99"/>
    <w:semiHidden/>
    <w:unhideWhenUsed/>
    <w:rsid w:val="00CE5CA1"/>
  </w:style>
  <w:style w:type="numbering" w:customStyle="1" w:styleId="1516">
    <w:name w:val="Нет списка1516"/>
    <w:next w:val="a2"/>
    <w:uiPriority w:val="99"/>
    <w:semiHidden/>
    <w:unhideWhenUsed/>
    <w:rsid w:val="00CE5CA1"/>
  </w:style>
  <w:style w:type="table" w:customStyle="1" w:styleId="6160">
    <w:name w:val="Сетка таблицы616"/>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0">
    <w:name w:val="Сетка таблицы1416"/>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6">
    <w:name w:val="Сетка таблицы2316"/>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Сетка таблицы11116"/>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0">
    <w:name w:val="Сетка таблицы3116"/>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60">
    <w:name w:val="Сетка таблицы21116"/>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0">
    <w:name w:val="Сетка таблицы12116"/>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6">
    <w:name w:val="Сетка таблицы22116"/>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6">
    <w:name w:val="Сетка таблицы13116"/>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0">
    <w:name w:val="Нет списка85"/>
    <w:next w:val="a2"/>
    <w:uiPriority w:val="99"/>
    <w:semiHidden/>
    <w:unhideWhenUsed/>
    <w:rsid w:val="00CE5CA1"/>
  </w:style>
  <w:style w:type="table" w:customStyle="1" w:styleId="88">
    <w:name w:val="Сетка таблицы88"/>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2"/>
    <w:semiHidden/>
    <w:unhideWhenUsed/>
    <w:rsid w:val="00CE5CA1"/>
  </w:style>
  <w:style w:type="table" w:customStyle="1" w:styleId="1650">
    <w:name w:val="Сетка таблицы16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2"/>
    <w:semiHidden/>
    <w:unhideWhenUsed/>
    <w:rsid w:val="00CE5CA1"/>
  </w:style>
  <w:style w:type="numbering" w:customStyle="1" w:styleId="2350">
    <w:name w:val="Нет списка235"/>
    <w:next w:val="a2"/>
    <w:uiPriority w:val="99"/>
    <w:semiHidden/>
    <w:unhideWhenUsed/>
    <w:rsid w:val="00CE5CA1"/>
  </w:style>
  <w:style w:type="table" w:customStyle="1" w:styleId="11350">
    <w:name w:val="Сетка таблицы113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5">
    <w:name w:val="Нет списка11135"/>
    <w:next w:val="a2"/>
    <w:uiPriority w:val="99"/>
    <w:semiHidden/>
    <w:unhideWhenUsed/>
    <w:rsid w:val="00CE5CA1"/>
  </w:style>
  <w:style w:type="numbering" w:customStyle="1" w:styleId="3350">
    <w:name w:val="Нет списка335"/>
    <w:next w:val="a2"/>
    <w:uiPriority w:val="99"/>
    <w:semiHidden/>
    <w:unhideWhenUsed/>
    <w:rsid w:val="00CE5CA1"/>
  </w:style>
  <w:style w:type="table" w:customStyle="1" w:styleId="1235">
    <w:name w:val="Сетка таблицы123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5">
    <w:name w:val="Сетка таблицы223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50">
    <w:name w:val="Нет списка1235"/>
    <w:next w:val="a2"/>
    <w:semiHidden/>
    <w:unhideWhenUsed/>
    <w:rsid w:val="00CE5CA1"/>
  </w:style>
  <w:style w:type="numbering" w:customStyle="1" w:styleId="4250">
    <w:name w:val="Нет списка425"/>
    <w:next w:val="a2"/>
    <w:uiPriority w:val="99"/>
    <w:semiHidden/>
    <w:unhideWhenUsed/>
    <w:rsid w:val="00CE5CA1"/>
  </w:style>
  <w:style w:type="numbering" w:customStyle="1" w:styleId="13250">
    <w:name w:val="Нет списка1325"/>
    <w:next w:val="a2"/>
    <w:uiPriority w:val="99"/>
    <w:semiHidden/>
    <w:unhideWhenUsed/>
    <w:rsid w:val="00CE5CA1"/>
  </w:style>
  <w:style w:type="numbering" w:customStyle="1" w:styleId="5250">
    <w:name w:val="Нет списка525"/>
    <w:next w:val="a2"/>
    <w:uiPriority w:val="99"/>
    <w:semiHidden/>
    <w:unhideWhenUsed/>
    <w:rsid w:val="00CE5CA1"/>
  </w:style>
  <w:style w:type="numbering" w:customStyle="1" w:styleId="1425">
    <w:name w:val="Нет списка1425"/>
    <w:next w:val="a2"/>
    <w:semiHidden/>
    <w:rsid w:val="00CE5CA1"/>
  </w:style>
  <w:style w:type="table" w:customStyle="1" w:styleId="535">
    <w:name w:val="Сетка таблицы535"/>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5">
    <w:name w:val="Нет списка111135"/>
    <w:next w:val="a2"/>
    <w:semiHidden/>
    <w:unhideWhenUsed/>
    <w:rsid w:val="00CE5CA1"/>
  </w:style>
  <w:style w:type="table" w:customStyle="1" w:styleId="1335">
    <w:name w:val="Сетка таблицы1335"/>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Нет списка2135"/>
    <w:next w:val="a2"/>
    <w:semiHidden/>
    <w:unhideWhenUsed/>
    <w:rsid w:val="00CE5CA1"/>
  </w:style>
  <w:style w:type="numbering" w:customStyle="1" w:styleId="1111125">
    <w:name w:val="Нет списка1111125"/>
    <w:next w:val="a2"/>
    <w:semiHidden/>
    <w:unhideWhenUsed/>
    <w:rsid w:val="00CE5CA1"/>
  </w:style>
  <w:style w:type="numbering" w:customStyle="1" w:styleId="21125">
    <w:name w:val="Нет списка21125"/>
    <w:next w:val="a2"/>
    <w:uiPriority w:val="99"/>
    <w:semiHidden/>
    <w:unhideWhenUsed/>
    <w:rsid w:val="00CE5CA1"/>
  </w:style>
  <w:style w:type="numbering" w:customStyle="1" w:styleId="11111125">
    <w:name w:val="Нет списка11111125"/>
    <w:next w:val="a2"/>
    <w:semiHidden/>
    <w:unhideWhenUsed/>
    <w:rsid w:val="00CE5CA1"/>
  </w:style>
  <w:style w:type="numbering" w:customStyle="1" w:styleId="3125">
    <w:name w:val="Нет списка3125"/>
    <w:next w:val="a2"/>
    <w:uiPriority w:val="99"/>
    <w:semiHidden/>
    <w:unhideWhenUsed/>
    <w:rsid w:val="00CE5CA1"/>
  </w:style>
  <w:style w:type="numbering" w:customStyle="1" w:styleId="12125">
    <w:name w:val="Нет списка12125"/>
    <w:next w:val="a2"/>
    <w:semiHidden/>
    <w:unhideWhenUsed/>
    <w:rsid w:val="00CE5CA1"/>
  </w:style>
  <w:style w:type="numbering" w:customStyle="1" w:styleId="625">
    <w:name w:val="Нет списка625"/>
    <w:next w:val="a2"/>
    <w:uiPriority w:val="99"/>
    <w:semiHidden/>
    <w:unhideWhenUsed/>
    <w:rsid w:val="00CE5CA1"/>
  </w:style>
  <w:style w:type="numbering" w:customStyle="1" w:styleId="1525">
    <w:name w:val="Нет списка1525"/>
    <w:next w:val="a2"/>
    <w:uiPriority w:val="99"/>
    <w:semiHidden/>
    <w:unhideWhenUsed/>
    <w:rsid w:val="00CE5CA1"/>
  </w:style>
  <w:style w:type="table" w:customStyle="1" w:styleId="6250">
    <w:name w:val="Сетка таблицы62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50">
    <w:name w:val="Сетка таблицы142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5">
    <w:name w:val="Сетка таблицы232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0">
    <w:name w:val="Сетка таблицы1112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0">
    <w:name w:val="Сетка таблицы3125"/>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50">
    <w:name w:val="Сетка таблицы2112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0">
    <w:name w:val="Сетка таблицы1212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5">
    <w:name w:val="Сетка таблицы2212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5">
    <w:name w:val="Сетка таблицы13125"/>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5">
    <w:name w:val="Нет списка715"/>
    <w:next w:val="a2"/>
    <w:semiHidden/>
    <w:unhideWhenUsed/>
    <w:rsid w:val="00CE5CA1"/>
  </w:style>
  <w:style w:type="table" w:customStyle="1" w:styleId="15150">
    <w:name w:val="Сетка таблицы151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5">
    <w:name w:val="Сетка таблицы241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5">
    <w:name w:val="Нет списка1615"/>
    <w:next w:val="a2"/>
    <w:semiHidden/>
    <w:unhideWhenUsed/>
    <w:rsid w:val="00CE5CA1"/>
  </w:style>
  <w:style w:type="numbering" w:customStyle="1" w:styleId="22150">
    <w:name w:val="Нет списка2215"/>
    <w:next w:val="a2"/>
    <w:uiPriority w:val="99"/>
    <w:semiHidden/>
    <w:unhideWhenUsed/>
    <w:rsid w:val="00CE5CA1"/>
  </w:style>
  <w:style w:type="table" w:customStyle="1" w:styleId="11215">
    <w:name w:val="Сетка таблицы1121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5">
    <w:name w:val="Сетка таблицы2121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50">
    <w:name w:val="Нет списка11215"/>
    <w:next w:val="a2"/>
    <w:semiHidden/>
    <w:unhideWhenUsed/>
    <w:rsid w:val="00CE5CA1"/>
  </w:style>
  <w:style w:type="numbering" w:customStyle="1" w:styleId="32150">
    <w:name w:val="Нет списка3215"/>
    <w:next w:val="a2"/>
    <w:uiPriority w:val="99"/>
    <w:semiHidden/>
    <w:unhideWhenUsed/>
    <w:rsid w:val="00CE5CA1"/>
  </w:style>
  <w:style w:type="table" w:customStyle="1" w:styleId="12215">
    <w:name w:val="Сетка таблицы12215"/>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5">
    <w:name w:val="Сетка таблицы421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5">
    <w:name w:val="Сетка таблицы22215"/>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50">
    <w:name w:val="Нет списка12215"/>
    <w:next w:val="a2"/>
    <w:semiHidden/>
    <w:unhideWhenUsed/>
    <w:rsid w:val="00CE5CA1"/>
  </w:style>
  <w:style w:type="numbering" w:customStyle="1" w:styleId="41150">
    <w:name w:val="Нет списка4115"/>
    <w:next w:val="a2"/>
    <w:uiPriority w:val="99"/>
    <w:semiHidden/>
    <w:unhideWhenUsed/>
    <w:rsid w:val="00CE5CA1"/>
  </w:style>
  <w:style w:type="numbering" w:customStyle="1" w:styleId="131150">
    <w:name w:val="Нет списка13115"/>
    <w:next w:val="a2"/>
    <w:uiPriority w:val="99"/>
    <w:semiHidden/>
    <w:unhideWhenUsed/>
    <w:rsid w:val="00CE5CA1"/>
  </w:style>
  <w:style w:type="numbering" w:customStyle="1" w:styleId="51150">
    <w:name w:val="Нет списка5115"/>
    <w:next w:val="a2"/>
    <w:uiPriority w:val="99"/>
    <w:semiHidden/>
    <w:unhideWhenUsed/>
    <w:rsid w:val="00CE5CA1"/>
  </w:style>
  <w:style w:type="numbering" w:customStyle="1" w:styleId="14115">
    <w:name w:val="Нет списка14115"/>
    <w:next w:val="a2"/>
    <w:semiHidden/>
    <w:rsid w:val="00CE5CA1"/>
  </w:style>
  <w:style w:type="table" w:customStyle="1" w:styleId="5215">
    <w:name w:val="Сетка таблицы5215"/>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5">
    <w:name w:val="Нет списка111215"/>
    <w:next w:val="a2"/>
    <w:uiPriority w:val="99"/>
    <w:semiHidden/>
    <w:unhideWhenUsed/>
    <w:rsid w:val="00CE5CA1"/>
  </w:style>
  <w:style w:type="table" w:customStyle="1" w:styleId="13215">
    <w:name w:val="Сетка таблицы13215"/>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50">
    <w:name w:val="Нет списка21215"/>
    <w:next w:val="a2"/>
    <w:semiHidden/>
    <w:unhideWhenUsed/>
    <w:rsid w:val="00CE5CA1"/>
  </w:style>
  <w:style w:type="numbering" w:customStyle="1" w:styleId="1111215">
    <w:name w:val="Нет списка1111215"/>
    <w:next w:val="a2"/>
    <w:semiHidden/>
    <w:unhideWhenUsed/>
    <w:rsid w:val="00CE5CA1"/>
  </w:style>
  <w:style w:type="numbering" w:customStyle="1" w:styleId="211115">
    <w:name w:val="Нет списка211115"/>
    <w:next w:val="a2"/>
    <w:uiPriority w:val="99"/>
    <w:semiHidden/>
    <w:unhideWhenUsed/>
    <w:rsid w:val="00CE5CA1"/>
  </w:style>
  <w:style w:type="numbering" w:customStyle="1" w:styleId="111111115">
    <w:name w:val="Нет списка111111115"/>
    <w:next w:val="a2"/>
    <w:semiHidden/>
    <w:unhideWhenUsed/>
    <w:rsid w:val="00CE5CA1"/>
  </w:style>
  <w:style w:type="numbering" w:customStyle="1" w:styleId="31115">
    <w:name w:val="Нет списка31115"/>
    <w:next w:val="a2"/>
    <w:uiPriority w:val="99"/>
    <w:semiHidden/>
    <w:unhideWhenUsed/>
    <w:rsid w:val="00CE5CA1"/>
  </w:style>
  <w:style w:type="numbering" w:customStyle="1" w:styleId="121115">
    <w:name w:val="Нет списка121115"/>
    <w:next w:val="a2"/>
    <w:semiHidden/>
    <w:unhideWhenUsed/>
    <w:rsid w:val="00CE5CA1"/>
  </w:style>
  <w:style w:type="numbering" w:customStyle="1" w:styleId="6115">
    <w:name w:val="Нет списка6115"/>
    <w:next w:val="a2"/>
    <w:uiPriority w:val="99"/>
    <w:semiHidden/>
    <w:unhideWhenUsed/>
    <w:rsid w:val="00CE5CA1"/>
  </w:style>
  <w:style w:type="numbering" w:customStyle="1" w:styleId="15115">
    <w:name w:val="Нет списка15115"/>
    <w:next w:val="a2"/>
    <w:uiPriority w:val="99"/>
    <w:semiHidden/>
    <w:unhideWhenUsed/>
    <w:rsid w:val="00CE5CA1"/>
  </w:style>
  <w:style w:type="table" w:customStyle="1" w:styleId="61150">
    <w:name w:val="Сетка таблицы611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50">
    <w:name w:val="Сетка таблицы1411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5">
    <w:name w:val="Сетка таблицы2311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0">
    <w:name w:val="Сетка таблицы11111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0">
    <w:name w:val="Сетка таблицы31115"/>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0">
    <w:name w:val="Сетка таблицы21111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0">
    <w:name w:val="Сетка таблицы121115"/>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5">
    <w:name w:val="Сетка таблицы41115"/>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5">
    <w:name w:val="Сетка таблицы221115"/>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5">
    <w:name w:val="Сетка таблицы51115"/>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5">
    <w:name w:val="Сетка таблицы131115"/>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Сетка таблицы82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5">
    <w:name w:val="Сетка таблицы835"/>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2"/>
    <w:uiPriority w:val="99"/>
    <w:semiHidden/>
    <w:unhideWhenUsed/>
    <w:rsid w:val="00CE5CA1"/>
  </w:style>
  <w:style w:type="table" w:customStyle="1" w:styleId="1015">
    <w:name w:val="Сетка таблицы1015"/>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3">
    <w:name w:val="Нет списка103"/>
    <w:next w:val="a2"/>
    <w:uiPriority w:val="99"/>
    <w:semiHidden/>
    <w:unhideWhenUsed/>
    <w:rsid w:val="00CE5CA1"/>
  </w:style>
  <w:style w:type="table" w:customStyle="1" w:styleId="1732">
    <w:name w:val="Сетка таблицы17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3"/>
    <w:next w:val="a2"/>
    <w:semiHidden/>
    <w:unhideWhenUsed/>
    <w:rsid w:val="00CE5CA1"/>
  </w:style>
  <w:style w:type="table" w:customStyle="1" w:styleId="1830">
    <w:name w:val="Сетка таблицы18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2"/>
    <w:semiHidden/>
    <w:unhideWhenUsed/>
    <w:rsid w:val="00CE5CA1"/>
  </w:style>
  <w:style w:type="numbering" w:customStyle="1" w:styleId="2430">
    <w:name w:val="Нет списка243"/>
    <w:next w:val="a2"/>
    <w:uiPriority w:val="99"/>
    <w:semiHidden/>
    <w:unhideWhenUsed/>
    <w:rsid w:val="00CE5CA1"/>
  </w:style>
  <w:style w:type="table" w:customStyle="1" w:styleId="11430">
    <w:name w:val="Сетка таблицы114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Нет списка11143"/>
    <w:next w:val="a2"/>
    <w:uiPriority w:val="99"/>
    <w:semiHidden/>
    <w:unhideWhenUsed/>
    <w:rsid w:val="00CE5CA1"/>
  </w:style>
  <w:style w:type="numbering" w:customStyle="1" w:styleId="3430">
    <w:name w:val="Нет списка343"/>
    <w:next w:val="a2"/>
    <w:uiPriority w:val="99"/>
    <w:semiHidden/>
    <w:unhideWhenUsed/>
    <w:rsid w:val="00CE5CA1"/>
  </w:style>
  <w:style w:type="table" w:customStyle="1" w:styleId="1243">
    <w:name w:val="Сетка таблицы124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3">
    <w:name w:val="Сетка таблицы224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30">
    <w:name w:val="Нет списка1243"/>
    <w:next w:val="a2"/>
    <w:semiHidden/>
    <w:unhideWhenUsed/>
    <w:rsid w:val="00CE5CA1"/>
  </w:style>
  <w:style w:type="numbering" w:customStyle="1" w:styleId="4330">
    <w:name w:val="Нет списка433"/>
    <w:next w:val="a2"/>
    <w:uiPriority w:val="99"/>
    <w:semiHidden/>
    <w:unhideWhenUsed/>
    <w:rsid w:val="00CE5CA1"/>
  </w:style>
  <w:style w:type="numbering" w:customStyle="1" w:styleId="13330">
    <w:name w:val="Нет списка1333"/>
    <w:next w:val="a2"/>
    <w:uiPriority w:val="99"/>
    <w:semiHidden/>
    <w:unhideWhenUsed/>
    <w:rsid w:val="00CE5CA1"/>
  </w:style>
  <w:style w:type="numbering" w:customStyle="1" w:styleId="5330">
    <w:name w:val="Нет списка533"/>
    <w:next w:val="a2"/>
    <w:uiPriority w:val="99"/>
    <w:semiHidden/>
    <w:unhideWhenUsed/>
    <w:rsid w:val="00CE5CA1"/>
  </w:style>
  <w:style w:type="numbering" w:customStyle="1" w:styleId="1433">
    <w:name w:val="Нет списка1433"/>
    <w:next w:val="a2"/>
    <w:semiHidden/>
    <w:rsid w:val="00CE5CA1"/>
  </w:style>
  <w:style w:type="table" w:customStyle="1" w:styleId="543">
    <w:name w:val="Сетка таблицы54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3">
    <w:name w:val="Нет списка111143"/>
    <w:next w:val="a2"/>
    <w:semiHidden/>
    <w:unhideWhenUsed/>
    <w:rsid w:val="00CE5CA1"/>
  </w:style>
  <w:style w:type="table" w:customStyle="1" w:styleId="1343">
    <w:name w:val="Сетка таблицы134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30">
    <w:name w:val="Нет списка2143"/>
    <w:next w:val="a2"/>
    <w:semiHidden/>
    <w:unhideWhenUsed/>
    <w:rsid w:val="00CE5CA1"/>
  </w:style>
  <w:style w:type="numbering" w:customStyle="1" w:styleId="1111133">
    <w:name w:val="Нет списка1111133"/>
    <w:next w:val="a2"/>
    <w:semiHidden/>
    <w:unhideWhenUsed/>
    <w:rsid w:val="00CE5CA1"/>
  </w:style>
  <w:style w:type="numbering" w:customStyle="1" w:styleId="21133">
    <w:name w:val="Нет списка21133"/>
    <w:next w:val="a2"/>
    <w:uiPriority w:val="99"/>
    <w:semiHidden/>
    <w:unhideWhenUsed/>
    <w:rsid w:val="00CE5CA1"/>
  </w:style>
  <w:style w:type="numbering" w:customStyle="1" w:styleId="11111133">
    <w:name w:val="Нет списка11111133"/>
    <w:next w:val="a2"/>
    <w:semiHidden/>
    <w:unhideWhenUsed/>
    <w:rsid w:val="00CE5CA1"/>
  </w:style>
  <w:style w:type="numbering" w:customStyle="1" w:styleId="3133">
    <w:name w:val="Нет списка3133"/>
    <w:next w:val="a2"/>
    <w:uiPriority w:val="99"/>
    <w:semiHidden/>
    <w:unhideWhenUsed/>
    <w:rsid w:val="00CE5CA1"/>
  </w:style>
  <w:style w:type="numbering" w:customStyle="1" w:styleId="12133">
    <w:name w:val="Нет списка12133"/>
    <w:next w:val="a2"/>
    <w:semiHidden/>
    <w:unhideWhenUsed/>
    <w:rsid w:val="00CE5CA1"/>
  </w:style>
  <w:style w:type="numbering" w:customStyle="1" w:styleId="633">
    <w:name w:val="Нет списка633"/>
    <w:next w:val="a2"/>
    <w:uiPriority w:val="99"/>
    <w:semiHidden/>
    <w:unhideWhenUsed/>
    <w:rsid w:val="00CE5CA1"/>
  </w:style>
  <w:style w:type="numbering" w:customStyle="1" w:styleId="1533">
    <w:name w:val="Нет списка1533"/>
    <w:next w:val="a2"/>
    <w:uiPriority w:val="99"/>
    <w:semiHidden/>
    <w:unhideWhenUsed/>
    <w:rsid w:val="00CE5CA1"/>
  </w:style>
  <w:style w:type="table" w:customStyle="1" w:styleId="6330">
    <w:name w:val="Сетка таблицы6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0">
    <w:name w:val="Сетка таблицы143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Сетка таблицы233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0">
    <w:name w:val="Сетка таблицы1113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0">
    <w:name w:val="Сетка таблицы313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30">
    <w:name w:val="Сетка таблицы2113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0">
    <w:name w:val="Сетка таблицы1213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3">
    <w:name w:val="Сетка таблицы2213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
    <w:name w:val="Сетка таблицы1313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3">
    <w:name w:val="Нет списка723"/>
    <w:next w:val="a2"/>
    <w:semiHidden/>
    <w:unhideWhenUsed/>
    <w:rsid w:val="00CE5CA1"/>
  </w:style>
  <w:style w:type="table" w:customStyle="1" w:styleId="15230">
    <w:name w:val="Сетка таблицы15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3">
    <w:name w:val="Нет списка1623"/>
    <w:next w:val="a2"/>
    <w:semiHidden/>
    <w:unhideWhenUsed/>
    <w:rsid w:val="00CE5CA1"/>
  </w:style>
  <w:style w:type="numbering" w:customStyle="1" w:styleId="22230">
    <w:name w:val="Нет списка2223"/>
    <w:next w:val="a2"/>
    <w:uiPriority w:val="99"/>
    <w:semiHidden/>
    <w:unhideWhenUsed/>
    <w:rsid w:val="00CE5CA1"/>
  </w:style>
  <w:style w:type="table" w:customStyle="1" w:styleId="11223">
    <w:name w:val="Сетка таблицы112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3">
    <w:name w:val="Сетка таблицы212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30">
    <w:name w:val="Нет списка11223"/>
    <w:next w:val="a2"/>
    <w:semiHidden/>
    <w:unhideWhenUsed/>
    <w:rsid w:val="00CE5CA1"/>
  </w:style>
  <w:style w:type="numbering" w:customStyle="1" w:styleId="32230">
    <w:name w:val="Нет списка3223"/>
    <w:next w:val="a2"/>
    <w:uiPriority w:val="99"/>
    <w:semiHidden/>
    <w:unhideWhenUsed/>
    <w:rsid w:val="00CE5CA1"/>
  </w:style>
  <w:style w:type="table" w:customStyle="1" w:styleId="12223">
    <w:name w:val="Сетка таблицы122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3">
    <w:name w:val="Сетка таблицы222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30">
    <w:name w:val="Нет списка12223"/>
    <w:next w:val="a2"/>
    <w:semiHidden/>
    <w:unhideWhenUsed/>
    <w:rsid w:val="00CE5CA1"/>
  </w:style>
  <w:style w:type="numbering" w:customStyle="1" w:styleId="41230">
    <w:name w:val="Нет списка4123"/>
    <w:next w:val="a2"/>
    <w:uiPriority w:val="99"/>
    <w:semiHidden/>
    <w:unhideWhenUsed/>
    <w:rsid w:val="00CE5CA1"/>
  </w:style>
  <w:style w:type="numbering" w:customStyle="1" w:styleId="131230">
    <w:name w:val="Нет списка13123"/>
    <w:next w:val="a2"/>
    <w:uiPriority w:val="99"/>
    <w:semiHidden/>
    <w:unhideWhenUsed/>
    <w:rsid w:val="00CE5CA1"/>
  </w:style>
  <w:style w:type="numbering" w:customStyle="1" w:styleId="51230">
    <w:name w:val="Нет списка5123"/>
    <w:next w:val="a2"/>
    <w:uiPriority w:val="99"/>
    <w:semiHidden/>
    <w:unhideWhenUsed/>
    <w:rsid w:val="00CE5CA1"/>
  </w:style>
  <w:style w:type="numbering" w:customStyle="1" w:styleId="14123">
    <w:name w:val="Нет списка14123"/>
    <w:next w:val="a2"/>
    <w:semiHidden/>
    <w:rsid w:val="00CE5CA1"/>
  </w:style>
  <w:style w:type="table" w:customStyle="1" w:styleId="5223">
    <w:name w:val="Сетка таблицы522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3">
    <w:name w:val="Нет списка111223"/>
    <w:next w:val="a2"/>
    <w:uiPriority w:val="99"/>
    <w:semiHidden/>
    <w:unhideWhenUsed/>
    <w:rsid w:val="00CE5CA1"/>
  </w:style>
  <w:style w:type="table" w:customStyle="1" w:styleId="13223">
    <w:name w:val="Сетка таблицы1322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30">
    <w:name w:val="Нет списка21223"/>
    <w:next w:val="a2"/>
    <w:semiHidden/>
    <w:unhideWhenUsed/>
    <w:rsid w:val="00CE5CA1"/>
  </w:style>
  <w:style w:type="numbering" w:customStyle="1" w:styleId="1111223">
    <w:name w:val="Нет списка1111223"/>
    <w:next w:val="a2"/>
    <w:semiHidden/>
    <w:unhideWhenUsed/>
    <w:rsid w:val="00CE5CA1"/>
  </w:style>
  <w:style w:type="numbering" w:customStyle="1" w:styleId="211123">
    <w:name w:val="Нет списка211123"/>
    <w:next w:val="a2"/>
    <w:uiPriority w:val="99"/>
    <w:semiHidden/>
    <w:unhideWhenUsed/>
    <w:rsid w:val="00CE5CA1"/>
  </w:style>
  <w:style w:type="numbering" w:customStyle="1" w:styleId="111111123">
    <w:name w:val="Нет списка111111123"/>
    <w:next w:val="a2"/>
    <w:semiHidden/>
    <w:unhideWhenUsed/>
    <w:rsid w:val="00CE5CA1"/>
  </w:style>
  <w:style w:type="numbering" w:customStyle="1" w:styleId="31123">
    <w:name w:val="Нет списка31123"/>
    <w:next w:val="a2"/>
    <w:uiPriority w:val="99"/>
    <w:semiHidden/>
    <w:unhideWhenUsed/>
    <w:rsid w:val="00CE5CA1"/>
  </w:style>
  <w:style w:type="numbering" w:customStyle="1" w:styleId="121123">
    <w:name w:val="Нет списка121123"/>
    <w:next w:val="a2"/>
    <w:semiHidden/>
    <w:unhideWhenUsed/>
    <w:rsid w:val="00CE5CA1"/>
  </w:style>
  <w:style w:type="numbering" w:customStyle="1" w:styleId="6123">
    <w:name w:val="Нет списка6123"/>
    <w:next w:val="a2"/>
    <w:uiPriority w:val="99"/>
    <w:semiHidden/>
    <w:unhideWhenUsed/>
    <w:rsid w:val="00CE5CA1"/>
  </w:style>
  <w:style w:type="numbering" w:customStyle="1" w:styleId="15123">
    <w:name w:val="Нет списка15123"/>
    <w:next w:val="a2"/>
    <w:uiPriority w:val="99"/>
    <w:semiHidden/>
    <w:unhideWhenUsed/>
    <w:rsid w:val="00CE5CA1"/>
  </w:style>
  <w:style w:type="table" w:customStyle="1" w:styleId="61230">
    <w:name w:val="Сетка таблицы61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0">
    <w:name w:val="Сетка таблицы141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3">
    <w:name w:val="Сетка таблицы231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0">
    <w:name w:val="Сетка таблицы1111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0">
    <w:name w:val="Сетка таблицы3112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30">
    <w:name w:val="Сетка таблицы2111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0">
    <w:name w:val="Сетка таблицы1211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3">
    <w:name w:val="Сетка таблицы2211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3">
    <w:name w:val="Сетка таблицы13112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2">
    <w:name w:val="Нет списка813"/>
    <w:next w:val="a2"/>
    <w:uiPriority w:val="99"/>
    <w:semiHidden/>
    <w:unhideWhenUsed/>
    <w:rsid w:val="00CE5CA1"/>
  </w:style>
  <w:style w:type="table" w:customStyle="1" w:styleId="843">
    <w:name w:val="Сетка таблицы84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3">
    <w:name w:val="Нет списка1713"/>
    <w:next w:val="a2"/>
    <w:semiHidden/>
    <w:unhideWhenUsed/>
    <w:rsid w:val="00CE5CA1"/>
  </w:style>
  <w:style w:type="table" w:customStyle="1" w:styleId="16130">
    <w:name w:val="Сетка таблицы16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Нет списка11313"/>
    <w:next w:val="a2"/>
    <w:semiHidden/>
    <w:unhideWhenUsed/>
    <w:rsid w:val="00CE5CA1"/>
  </w:style>
  <w:style w:type="numbering" w:customStyle="1" w:styleId="23130">
    <w:name w:val="Нет списка2313"/>
    <w:next w:val="a2"/>
    <w:uiPriority w:val="99"/>
    <w:semiHidden/>
    <w:unhideWhenUsed/>
    <w:rsid w:val="00CE5CA1"/>
  </w:style>
  <w:style w:type="table" w:customStyle="1" w:styleId="113130">
    <w:name w:val="Сетка таблицы113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3">
    <w:name w:val="Нет списка111313"/>
    <w:next w:val="a2"/>
    <w:uiPriority w:val="99"/>
    <w:semiHidden/>
    <w:unhideWhenUsed/>
    <w:rsid w:val="00CE5CA1"/>
  </w:style>
  <w:style w:type="numbering" w:customStyle="1" w:styleId="33130">
    <w:name w:val="Нет списка3313"/>
    <w:next w:val="a2"/>
    <w:uiPriority w:val="99"/>
    <w:semiHidden/>
    <w:unhideWhenUsed/>
    <w:rsid w:val="00CE5CA1"/>
  </w:style>
  <w:style w:type="table" w:customStyle="1" w:styleId="12313">
    <w:name w:val="Сетка таблицы123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30">
    <w:name w:val="Нет списка12313"/>
    <w:next w:val="a2"/>
    <w:semiHidden/>
    <w:unhideWhenUsed/>
    <w:rsid w:val="00CE5CA1"/>
  </w:style>
  <w:style w:type="numbering" w:customStyle="1" w:styleId="42130">
    <w:name w:val="Нет списка4213"/>
    <w:next w:val="a2"/>
    <w:uiPriority w:val="99"/>
    <w:semiHidden/>
    <w:unhideWhenUsed/>
    <w:rsid w:val="00CE5CA1"/>
  </w:style>
  <w:style w:type="numbering" w:customStyle="1" w:styleId="132130">
    <w:name w:val="Нет списка13213"/>
    <w:next w:val="a2"/>
    <w:uiPriority w:val="99"/>
    <w:semiHidden/>
    <w:unhideWhenUsed/>
    <w:rsid w:val="00CE5CA1"/>
  </w:style>
  <w:style w:type="numbering" w:customStyle="1" w:styleId="52130">
    <w:name w:val="Нет списка5213"/>
    <w:next w:val="a2"/>
    <w:uiPriority w:val="99"/>
    <w:semiHidden/>
    <w:unhideWhenUsed/>
    <w:rsid w:val="00CE5CA1"/>
  </w:style>
  <w:style w:type="numbering" w:customStyle="1" w:styleId="14213">
    <w:name w:val="Нет списка14213"/>
    <w:next w:val="a2"/>
    <w:semiHidden/>
    <w:rsid w:val="00CE5CA1"/>
  </w:style>
  <w:style w:type="table" w:customStyle="1" w:styleId="5313">
    <w:name w:val="Сетка таблицы531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3">
    <w:name w:val="Нет списка1111313"/>
    <w:next w:val="a2"/>
    <w:semiHidden/>
    <w:unhideWhenUsed/>
    <w:rsid w:val="00CE5CA1"/>
  </w:style>
  <w:style w:type="table" w:customStyle="1" w:styleId="13313">
    <w:name w:val="Сетка таблицы1331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0">
    <w:name w:val="Нет списка21313"/>
    <w:next w:val="a2"/>
    <w:semiHidden/>
    <w:unhideWhenUsed/>
    <w:rsid w:val="00CE5CA1"/>
  </w:style>
  <w:style w:type="numbering" w:customStyle="1" w:styleId="11111213">
    <w:name w:val="Нет списка11111213"/>
    <w:next w:val="a2"/>
    <w:semiHidden/>
    <w:unhideWhenUsed/>
    <w:rsid w:val="00CE5CA1"/>
  </w:style>
  <w:style w:type="numbering" w:customStyle="1" w:styleId="211213">
    <w:name w:val="Нет списка211213"/>
    <w:next w:val="a2"/>
    <w:uiPriority w:val="99"/>
    <w:semiHidden/>
    <w:unhideWhenUsed/>
    <w:rsid w:val="00CE5CA1"/>
  </w:style>
  <w:style w:type="numbering" w:customStyle="1" w:styleId="111111213">
    <w:name w:val="Нет списка111111213"/>
    <w:next w:val="a2"/>
    <w:semiHidden/>
    <w:unhideWhenUsed/>
    <w:rsid w:val="00CE5CA1"/>
  </w:style>
  <w:style w:type="numbering" w:customStyle="1" w:styleId="31213">
    <w:name w:val="Нет списка31213"/>
    <w:next w:val="a2"/>
    <w:uiPriority w:val="99"/>
    <w:semiHidden/>
    <w:unhideWhenUsed/>
    <w:rsid w:val="00CE5CA1"/>
  </w:style>
  <w:style w:type="numbering" w:customStyle="1" w:styleId="121213">
    <w:name w:val="Нет списка121213"/>
    <w:next w:val="a2"/>
    <w:semiHidden/>
    <w:unhideWhenUsed/>
    <w:rsid w:val="00CE5CA1"/>
  </w:style>
  <w:style w:type="numbering" w:customStyle="1" w:styleId="6213">
    <w:name w:val="Нет списка6213"/>
    <w:next w:val="a2"/>
    <w:uiPriority w:val="99"/>
    <w:semiHidden/>
    <w:unhideWhenUsed/>
    <w:rsid w:val="00CE5CA1"/>
  </w:style>
  <w:style w:type="numbering" w:customStyle="1" w:styleId="15213">
    <w:name w:val="Нет списка15213"/>
    <w:next w:val="a2"/>
    <w:uiPriority w:val="99"/>
    <w:semiHidden/>
    <w:unhideWhenUsed/>
    <w:rsid w:val="00CE5CA1"/>
  </w:style>
  <w:style w:type="table" w:customStyle="1" w:styleId="62130">
    <w:name w:val="Сетка таблицы62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0">
    <w:name w:val="Сетка таблицы142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3">
    <w:name w:val="Сетка таблицы232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0">
    <w:name w:val="Сетка таблицы1112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0">
    <w:name w:val="Сетка таблицы312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30">
    <w:name w:val="Сетка таблицы2112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0">
    <w:name w:val="Сетка таблицы1212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3">
    <w:name w:val="Сетка таблицы2212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3">
    <w:name w:val="Сетка таблицы13121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3">
    <w:name w:val="Нет списка7113"/>
    <w:next w:val="a2"/>
    <w:semiHidden/>
    <w:unhideWhenUsed/>
    <w:rsid w:val="00CE5CA1"/>
  </w:style>
  <w:style w:type="table" w:customStyle="1" w:styleId="151130">
    <w:name w:val="Сетка таблицы151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0">
    <w:name w:val="Сетка таблицы71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3">
    <w:name w:val="Нет списка16113"/>
    <w:next w:val="a2"/>
    <w:semiHidden/>
    <w:unhideWhenUsed/>
    <w:rsid w:val="00CE5CA1"/>
  </w:style>
  <w:style w:type="numbering" w:customStyle="1" w:styleId="221130">
    <w:name w:val="Нет списка22113"/>
    <w:next w:val="a2"/>
    <w:uiPriority w:val="99"/>
    <w:semiHidden/>
    <w:unhideWhenUsed/>
    <w:rsid w:val="00CE5CA1"/>
  </w:style>
  <w:style w:type="table" w:customStyle="1" w:styleId="112113">
    <w:name w:val="Сетка таблицы1121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30">
    <w:name w:val="Нет списка112113"/>
    <w:next w:val="a2"/>
    <w:semiHidden/>
    <w:unhideWhenUsed/>
    <w:rsid w:val="00CE5CA1"/>
  </w:style>
  <w:style w:type="numbering" w:customStyle="1" w:styleId="321130">
    <w:name w:val="Нет списка32113"/>
    <w:next w:val="a2"/>
    <w:uiPriority w:val="99"/>
    <w:semiHidden/>
    <w:unhideWhenUsed/>
    <w:rsid w:val="00CE5CA1"/>
  </w:style>
  <w:style w:type="table" w:customStyle="1" w:styleId="122113">
    <w:name w:val="Сетка таблицы12211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30">
    <w:name w:val="Нет списка122113"/>
    <w:next w:val="a2"/>
    <w:semiHidden/>
    <w:unhideWhenUsed/>
    <w:rsid w:val="00CE5CA1"/>
  </w:style>
  <w:style w:type="numbering" w:customStyle="1" w:styleId="411130">
    <w:name w:val="Нет списка41113"/>
    <w:next w:val="a2"/>
    <w:uiPriority w:val="99"/>
    <w:semiHidden/>
    <w:unhideWhenUsed/>
    <w:rsid w:val="00CE5CA1"/>
  </w:style>
  <w:style w:type="numbering" w:customStyle="1" w:styleId="1311130">
    <w:name w:val="Нет списка131113"/>
    <w:next w:val="a2"/>
    <w:uiPriority w:val="99"/>
    <w:semiHidden/>
    <w:unhideWhenUsed/>
    <w:rsid w:val="00CE5CA1"/>
  </w:style>
  <w:style w:type="numbering" w:customStyle="1" w:styleId="511130">
    <w:name w:val="Нет списка51113"/>
    <w:next w:val="a2"/>
    <w:uiPriority w:val="99"/>
    <w:semiHidden/>
    <w:unhideWhenUsed/>
    <w:rsid w:val="00CE5CA1"/>
  </w:style>
  <w:style w:type="numbering" w:customStyle="1" w:styleId="141113">
    <w:name w:val="Нет списка141113"/>
    <w:next w:val="a2"/>
    <w:semiHidden/>
    <w:rsid w:val="00CE5CA1"/>
  </w:style>
  <w:style w:type="table" w:customStyle="1" w:styleId="52113">
    <w:name w:val="Сетка таблицы5211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3">
    <w:name w:val="Нет списка1112113"/>
    <w:next w:val="a2"/>
    <w:uiPriority w:val="99"/>
    <w:semiHidden/>
    <w:unhideWhenUsed/>
    <w:rsid w:val="00CE5CA1"/>
  </w:style>
  <w:style w:type="table" w:customStyle="1" w:styleId="132113">
    <w:name w:val="Сетка таблицы13211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30">
    <w:name w:val="Нет списка212113"/>
    <w:next w:val="a2"/>
    <w:semiHidden/>
    <w:unhideWhenUsed/>
    <w:rsid w:val="00CE5CA1"/>
  </w:style>
  <w:style w:type="numbering" w:customStyle="1" w:styleId="11112113">
    <w:name w:val="Нет списка11112113"/>
    <w:next w:val="a2"/>
    <w:semiHidden/>
    <w:unhideWhenUsed/>
    <w:rsid w:val="00CE5CA1"/>
  </w:style>
  <w:style w:type="numbering" w:customStyle="1" w:styleId="2111113">
    <w:name w:val="Нет списка2111113"/>
    <w:next w:val="a2"/>
    <w:uiPriority w:val="99"/>
    <w:semiHidden/>
    <w:unhideWhenUsed/>
    <w:rsid w:val="00CE5CA1"/>
  </w:style>
  <w:style w:type="numbering" w:customStyle="1" w:styleId="1111111113">
    <w:name w:val="Нет списка1111111113"/>
    <w:next w:val="a2"/>
    <w:semiHidden/>
    <w:unhideWhenUsed/>
    <w:rsid w:val="00CE5CA1"/>
  </w:style>
  <w:style w:type="numbering" w:customStyle="1" w:styleId="311113">
    <w:name w:val="Нет списка311113"/>
    <w:next w:val="a2"/>
    <w:uiPriority w:val="99"/>
    <w:semiHidden/>
    <w:unhideWhenUsed/>
    <w:rsid w:val="00CE5CA1"/>
  </w:style>
  <w:style w:type="numbering" w:customStyle="1" w:styleId="1211113">
    <w:name w:val="Нет списка1211113"/>
    <w:next w:val="a2"/>
    <w:semiHidden/>
    <w:unhideWhenUsed/>
    <w:rsid w:val="00CE5CA1"/>
  </w:style>
  <w:style w:type="numbering" w:customStyle="1" w:styleId="61113">
    <w:name w:val="Нет списка61113"/>
    <w:next w:val="a2"/>
    <w:uiPriority w:val="99"/>
    <w:semiHidden/>
    <w:unhideWhenUsed/>
    <w:rsid w:val="00CE5CA1"/>
  </w:style>
  <w:style w:type="numbering" w:customStyle="1" w:styleId="151113">
    <w:name w:val="Нет списка151113"/>
    <w:next w:val="a2"/>
    <w:uiPriority w:val="99"/>
    <w:semiHidden/>
    <w:unhideWhenUsed/>
    <w:rsid w:val="00CE5CA1"/>
  </w:style>
  <w:style w:type="table" w:customStyle="1" w:styleId="611130">
    <w:name w:val="Сетка таблицы611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0">
    <w:name w:val="Сетка таблицы141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3">
    <w:name w:val="Сетка таблицы231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0">
    <w:name w:val="Сетка таблицы1111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0">
    <w:name w:val="Сетка таблицы3111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30">
    <w:name w:val="Сетка таблицы2111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0">
    <w:name w:val="Сетка таблицы121111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3">
    <w:name w:val="Сетка таблицы41111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3">
    <w:name w:val="Сетка таблицы221111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3">
    <w:name w:val="Сетка таблицы51111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3">
    <w:name w:val="Сетка таблицы131111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3">
    <w:name w:val="Сетка таблицы81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
    <w:next w:val="a2"/>
    <w:uiPriority w:val="99"/>
    <w:semiHidden/>
    <w:unhideWhenUsed/>
    <w:rsid w:val="00CE5CA1"/>
  </w:style>
  <w:style w:type="table" w:customStyle="1" w:styleId="10113">
    <w:name w:val="Сетка таблицы1011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2"/>
    <w:uiPriority w:val="99"/>
    <w:semiHidden/>
    <w:unhideWhenUsed/>
    <w:rsid w:val="00CE5CA1"/>
  </w:style>
  <w:style w:type="table" w:customStyle="1" w:styleId="203">
    <w:name w:val="Сетка таблицы20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2"/>
    <w:semiHidden/>
    <w:unhideWhenUsed/>
    <w:rsid w:val="00CE5CA1"/>
  </w:style>
  <w:style w:type="table" w:customStyle="1" w:styleId="11030">
    <w:name w:val="Сетка таблицы110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3"/>
    <w:next w:val="a2"/>
    <w:semiHidden/>
    <w:unhideWhenUsed/>
    <w:rsid w:val="00CE5CA1"/>
  </w:style>
  <w:style w:type="numbering" w:customStyle="1" w:styleId="2530">
    <w:name w:val="Нет списка253"/>
    <w:next w:val="a2"/>
    <w:uiPriority w:val="99"/>
    <w:semiHidden/>
    <w:unhideWhenUsed/>
    <w:rsid w:val="00CE5CA1"/>
  </w:style>
  <w:style w:type="table" w:customStyle="1" w:styleId="11530">
    <w:name w:val="Сетка таблицы115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3">
    <w:name w:val="Нет списка11153"/>
    <w:next w:val="a2"/>
    <w:uiPriority w:val="99"/>
    <w:semiHidden/>
    <w:unhideWhenUsed/>
    <w:rsid w:val="00CE5CA1"/>
  </w:style>
  <w:style w:type="numbering" w:customStyle="1" w:styleId="3530">
    <w:name w:val="Нет списка353"/>
    <w:next w:val="a2"/>
    <w:uiPriority w:val="99"/>
    <w:semiHidden/>
    <w:unhideWhenUsed/>
    <w:rsid w:val="00CE5CA1"/>
  </w:style>
  <w:style w:type="table" w:customStyle="1" w:styleId="1253">
    <w:name w:val="Сетка таблицы125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3">
    <w:name w:val="Сетка таблицы225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30">
    <w:name w:val="Нет списка1253"/>
    <w:next w:val="a2"/>
    <w:semiHidden/>
    <w:unhideWhenUsed/>
    <w:rsid w:val="00CE5CA1"/>
  </w:style>
  <w:style w:type="numbering" w:customStyle="1" w:styleId="4430">
    <w:name w:val="Нет списка443"/>
    <w:next w:val="a2"/>
    <w:uiPriority w:val="99"/>
    <w:semiHidden/>
    <w:unhideWhenUsed/>
    <w:rsid w:val="00CE5CA1"/>
  </w:style>
  <w:style w:type="numbering" w:customStyle="1" w:styleId="13430">
    <w:name w:val="Нет списка1343"/>
    <w:next w:val="a2"/>
    <w:uiPriority w:val="99"/>
    <w:semiHidden/>
    <w:unhideWhenUsed/>
    <w:rsid w:val="00CE5CA1"/>
  </w:style>
  <w:style w:type="numbering" w:customStyle="1" w:styleId="5430">
    <w:name w:val="Нет списка543"/>
    <w:next w:val="a2"/>
    <w:uiPriority w:val="99"/>
    <w:semiHidden/>
    <w:unhideWhenUsed/>
    <w:rsid w:val="00CE5CA1"/>
  </w:style>
  <w:style w:type="numbering" w:customStyle="1" w:styleId="1443">
    <w:name w:val="Нет списка1443"/>
    <w:next w:val="a2"/>
    <w:semiHidden/>
    <w:rsid w:val="00CE5CA1"/>
  </w:style>
  <w:style w:type="table" w:customStyle="1" w:styleId="553">
    <w:name w:val="Сетка таблицы55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3">
    <w:name w:val="Нет списка111153"/>
    <w:next w:val="a2"/>
    <w:semiHidden/>
    <w:unhideWhenUsed/>
    <w:rsid w:val="00CE5CA1"/>
  </w:style>
  <w:style w:type="table" w:customStyle="1" w:styleId="1353">
    <w:name w:val="Сетка таблицы135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30">
    <w:name w:val="Нет списка2153"/>
    <w:next w:val="a2"/>
    <w:semiHidden/>
    <w:unhideWhenUsed/>
    <w:rsid w:val="00CE5CA1"/>
  </w:style>
  <w:style w:type="numbering" w:customStyle="1" w:styleId="1111143">
    <w:name w:val="Нет списка1111143"/>
    <w:next w:val="a2"/>
    <w:semiHidden/>
    <w:unhideWhenUsed/>
    <w:rsid w:val="00CE5CA1"/>
  </w:style>
  <w:style w:type="numbering" w:customStyle="1" w:styleId="21143">
    <w:name w:val="Нет списка21143"/>
    <w:next w:val="a2"/>
    <w:uiPriority w:val="99"/>
    <w:semiHidden/>
    <w:unhideWhenUsed/>
    <w:rsid w:val="00CE5CA1"/>
  </w:style>
  <w:style w:type="numbering" w:customStyle="1" w:styleId="11111143">
    <w:name w:val="Нет списка11111143"/>
    <w:next w:val="a2"/>
    <w:semiHidden/>
    <w:unhideWhenUsed/>
    <w:rsid w:val="00CE5CA1"/>
  </w:style>
  <w:style w:type="numbering" w:customStyle="1" w:styleId="3143">
    <w:name w:val="Нет списка3143"/>
    <w:next w:val="a2"/>
    <w:uiPriority w:val="99"/>
    <w:semiHidden/>
    <w:unhideWhenUsed/>
    <w:rsid w:val="00CE5CA1"/>
  </w:style>
  <w:style w:type="numbering" w:customStyle="1" w:styleId="12143">
    <w:name w:val="Нет списка12143"/>
    <w:next w:val="a2"/>
    <w:semiHidden/>
    <w:unhideWhenUsed/>
    <w:rsid w:val="00CE5CA1"/>
  </w:style>
  <w:style w:type="numbering" w:customStyle="1" w:styleId="643">
    <w:name w:val="Нет списка643"/>
    <w:next w:val="a2"/>
    <w:uiPriority w:val="99"/>
    <w:semiHidden/>
    <w:unhideWhenUsed/>
    <w:rsid w:val="00CE5CA1"/>
  </w:style>
  <w:style w:type="numbering" w:customStyle="1" w:styleId="1543">
    <w:name w:val="Нет списка1543"/>
    <w:next w:val="a2"/>
    <w:uiPriority w:val="99"/>
    <w:semiHidden/>
    <w:unhideWhenUsed/>
    <w:rsid w:val="00CE5CA1"/>
  </w:style>
  <w:style w:type="table" w:customStyle="1" w:styleId="6430">
    <w:name w:val="Сетка таблицы64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0">
    <w:name w:val="Сетка таблицы144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3">
    <w:name w:val="Сетка таблицы234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0">
    <w:name w:val="Сетка таблицы1114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0">
    <w:name w:val="Сетка таблицы314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30">
    <w:name w:val="Сетка таблицы2114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0">
    <w:name w:val="Сетка таблицы1214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3">
    <w:name w:val="Сетка таблицы2214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3">
    <w:name w:val="Сетка таблицы1314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3">
    <w:name w:val="Нет списка733"/>
    <w:next w:val="a2"/>
    <w:semiHidden/>
    <w:unhideWhenUsed/>
    <w:rsid w:val="00CE5CA1"/>
  </w:style>
  <w:style w:type="table" w:customStyle="1" w:styleId="15330">
    <w:name w:val="Сетка таблицы153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0">
    <w:name w:val="Сетка таблицы7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3">
    <w:name w:val="Нет списка1633"/>
    <w:next w:val="a2"/>
    <w:semiHidden/>
    <w:unhideWhenUsed/>
    <w:rsid w:val="00CE5CA1"/>
  </w:style>
  <w:style w:type="numbering" w:customStyle="1" w:styleId="22330">
    <w:name w:val="Нет списка2233"/>
    <w:next w:val="a2"/>
    <w:uiPriority w:val="99"/>
    <w:semiHidden/>
    <w:unhideWhenUsed/>
    <w:rsid w:val="00CE5CA1"/>
  </w:style>
  <w:style w:type="table" w:customStyle="1" w:styleId="11233">
    <w:name w:val="Сетка таблицы1123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3">
    <w:name w:val="Сетка таблицы2123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30">
    <w:name w:val="Нет списка11233"/>
    <w:next w:val="a2"/>
    <w:semiHidden/>
    <w:unhideWhenUsed/>
    <w:rsid w:val="00CE5CA1"/>
  </w:style>
  <w:style w:type="numbering" w:customStyle="1" w:styleId="32330">
    <w:name w:val="Нет списка3233"/>
    <w:next w:val="a2"/>
    <w:uiPriority w:val="99"/>
    <w:semiHidden/>
    <w:unhideWhenUsed/>
    <w:rsid w:val="00CE5CA1"/>
  </w:style>
  <w:style w:type="table" w:customStyle="1" w:styleId="12233">
    <w:name w:val="Сетка таблицы1223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3">
    <w:name w:val="Сетка таблицы42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3">
    <w:name w:val="Сетка таблицы2223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30">
    <w:name w:val="Нет списка12233"/>
    <w:next w:val="a2"/>
    <w:semiHidden/>
    <w:unhideWhenUsed/>
    <w:rsid w:val="00CE5CA1"/>
  </w:style>
  <w:style w:type="numbering" w:customStyle="1" w:styleId="41330">
    <w:name w:val="Нет списка4133"/>
    <w:next w:val="a2"/>
    <w:uiPriority w:val="99"/>
    <w:semiHidden/>
    <w:unhideWhenUsed/>
    <w:rsid w:val="00CE5CA1"/>
  </w:style>
  <w:style w:type="numbering" w:customStyle="1" w:styleId="131330">
    <w:name w:val="Нет списка13133"/>
    <w:next w:val="a2"/>
    <w:uiPriority w:val="99"/>
    <w:semiHidden/>
    <w:unhideWhenUsed/>
    <w:rsid w:val="00CE5CA1"/>
  </w:style>
  <w:style w:type="numbering" w:customStyle="1" w:styleId="51330">
    <w:name w:val="Нет списка5133"/>
    <w:next w:val="a2"/>
    <w:uiPriority w:val="99"/>
    <w:semiHidden/>
    <w:unhideWhenUsed/>
    <w:rsid w:val="00CE5CA1"/>
  </w:style>
  <w:style w:type="numbering" w:customStyle="1" w:styleId="14133">
    <w:name w:val="Нет списка14133"/>
    <w:next w:val="a2"/>
    <w:semiHidden/>
    <w:rsid w:val="00CE5CA1"/>
  </w:style>
  <w:style w:type="table" w:customStyle="1" w:styleId="5233">
    <w:name w:val="Сетка таблицы523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3">
    <w:name w:val="Нет списка111233"/>
    <w:next w:val="a2"/>
    <w:uiPriority w:val="99"/>
    <w:semiHidden/>
    <w:unhideWhenUsed/>
    <w:rsid w:val="00CE5CA1"/>
  </w:style>
  <w:style w:type="table" w:customStyle="1" w:styleId="13233">
    <w:name w:val="Сетка таблицы1323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30">
    <w:name w:val="Нет списка21233"/>
    <w:next w:val="a2"/>
    <w:semiHidden/>
    <w:unhideWhenUsed/>
    <w:rsid w:val="00CE5CA1"/>
  </w:style>
  <w:style w:type="numbering" w:customStyle="1" w:styleId="1111233">
    <w:name w:val="Нет списка1111233"/>
    <w:next w:val="a2"/>
    <w:semiHidden/>
    <w:unhideWhenUsed/>
    <w:rsid w:val="00CE5CA1"/>
  </w:style>
  <w:style w:type="numbering" w:customStyle="1" w:styleId="211133">
    <w:name w:val="Нет списка211133"/>
    <w:next w:val="a2"/>
    <w:uiPriority w:val="99"/>
    <w:semiHidden/>
    <w:unhideWhenUsed/>
    <w:rsid w:val="00CE5CA1"/>
  </w:style>
  <w:style w:type="numbering" w:customStyle="1" w:styleId="111111133">
    <w:name w:val="Нет списка111111133"/>
    <w:next w:val="a2"/>
    <w:semiHidden/>
    <w:unhideWhenUsed/>
    <w:rsid w:val="00CE5CA1"/>
  </w:style>
  <w:style w:type="numbering" w:customStyle="1" w:styleId="31133">
    <w:name w:val="Нет списка31133"/>
    <w:next w:val="a2"/>
    <w:uiPriority w:val="99"/>
    <w:semiHidden/>
    <w:unhideWhenUsed/>
    <w:rsid w:val="00CE5CA1"/>
  </w:style>
  <w:style w:type="numbering" w:customStyle="1" w:styleId="121133">
    <w:name w:val="Нет списка121133"/>
    <w:next w:val="a2"/>
    <w:semiHidden/>
    <w:unhideWhenUsed/>
    <w:rsid w:val="00CE5CA1"/>
  </w:style>
  <w:style w:type="numbering" w:customStyle="1" w:styleId="6133">
    <w:name w:val="Нет списка6133"/>
    <w:next w:val="a2"/>
    <w:uiPriority w:val="99"/>
    <w:semiHidden/>
    <w:unhideWhenUsed/>
    <w:rsid w:val="00CE5CA1"/>
  </w:style>
  <w:style w:type="numbering" w:customStyle="1" w:styleId="15133">
    <w:name w:val="Нет списка15133"/>
    <w:next w:val="a2"/>
    <w:uiPriority w:val="99"/>
    <w:semiHidden/>
    <w:unhideWhenUsed/>
    <w:rsid w:val="00CE5CA1"/>
  </w:style>
  <w:style w:type="table" w:customStyle="1" w:styleId="61330">
    <w:name w:val="Сетка таблицы613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30">
    <w:name w:val="Сетка таблицы1413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3">
    <w:name w:val="Сетка таблицы2313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0">
    <w:name w:val="Сетка таблицы11113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0">
    <w:name w:val="Сетка таблицы3113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30">
    <w:name w:val="Сетка таблицы21113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0">
    <w:name w:val="Сетка таблицы12113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3">
    <w:name w:val="Сетка таблицы4113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3">
    <w:name w:val="Сетка таблицы22113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3">
    <w:name w:val="Сетка таблицы5113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3">
    <w:name w:val="Сетка таблицы13113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0">
    <w:name w:val="Нет списка823"/>
    <w:next w:val="a2"/>
    <w:uiPriority w:val="99"/>
    <w:semiHidden/>
    <w:unhideWhenUsed/>
    <w:rsid w:val="00CE5CA1"/>
  </w:style>
  <w:style w:type="table" w:customStyle="1" w:styleId="853">
    <w:name w:val="Сетка таблицы85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3">
    <w:name w:val="Нет списка1723"/>
    <w:next w:val="a2"/>
    <w:semiHidden/>
    <w:unhideWhenUsed/>
    <w:rsid w:val="00CE5CA1"/>
  </w:style>
  <w:style w:type="table" w:customStyle="1" w:styleId="16230">
    <w:name w:val="Сетка таблицы16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3">
    <w:name w:val="Сетка таблицы25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3">
    <w:name w:val="Нет списка11323"/>
    <w:next w:val="a2"/>
    <w:semiHidden/>
    <w:unhideWhenUsed/>
    <w:rsid w:val="00CE5CA1"/>
  </w:style>
  <w:style w:type="numbering" w:customStyle="1" w:styleId="23230">
    <w:name w:val="Нет списка2323"/>
    <w:next w:val="a2"/>
    <w:uiPriority w:val="99"/>
    <w:semiHidden/>
    <w:unhideWhenUsed/>
    <w:rsid w:val="00CE5CA1"/>
  </w:style>
  <w:style w:type="table" w:customStyle="1" w:styleId="113230">
    <w:name w:val="Сетка таблицы113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3">
    <w:name w:val="Сетка таблицы213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3">
    <w:name w:val="Нет списка111323"/>
    <w:next w:val="a2"/>
    <w:uiPriority w:val="99"/>
    <w:semiHidden/>
    <w:unhideWhenUsed/>
    <w:rsid w:val="00CE5CA1"/>
  </w:style>
  <w:style w:type="numbering" w:customStyle="1" w:styleId="33230">
    <w:name w:val="Нет списка3323"/>
    <w:next w:val="a2"/>
    <w:uiPriority w:val="99"/>
    <w:semiHidden/>
    <w:unhideWhenUsed/>
    <w:rsid w:val="00CE5CA1"/>
  </w:style>
  <w:style w:type="table" w:customStyle="1" w:styleId="12323">
    <w:name w:val="Сетка таблицы123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3">
    <w:name w:val="Сетка таблицы223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30">
    <w:name w:val="Нет списка12323"/>
    <w:next w:val="a2"/>
    <w:semiHidden/>
    <w:unhideWhenUsed/>
    <w:rsid w:val="00CE5CA1"/>
  </w:style>
  <w:style w:type="numbering" w:customStyle="1" w:styleId="42230">
    <w:name w:val="Нет списка4223"/>
    <w:next w:val="a2"/>
    <w:uiPriority w:val="99"/>
    <w:semiHidden/>
    <w:unhideWhenUsed/>
    <w:rsid w:val="00CE5CA1"/>
  </w:style>
  <w:style w:type="numbering" w:customStyle="1" w:styleId="132230">
    <w:name w:val="Нет списка13223"/>
    <w:next w:val="a2"/>
    <w:uiPriority w:val="99"/>
    <w:semiHidden/>
    <w:unhideWhenUsed/>
    <w:rsid w:val="00CE5CA1"/>
  </w:style>
  <w:style w:type="numbering" w:customStyle="1" w:styleId="52230">
    <w:name w:val="Нет списка5223"/>
    <w:next w:val="a2"/>
    <w:uiPriority w:val="99"/>
    <w:semiHidden/>
    <w:unhideWhenUsed/>
    <w:rsid w:val="00CE5CA1"/>
  </w:style>
  <w:style w:type="numbering" w:customStyle="1" w:styleId="14223">
    <w:name w:val="Нет списка14223"/>
    <w:next w:val="a2"/>
    <w:semiHidden/>
    <w:rsid w:val="00CE5CA1"/>
  </w:style>
  <w:style w:type="table" w:customStyle="1" w:styleId="5323">
    <w:name w:val="Сетка таблицы532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3">
    <w:name w:val="Нет списка1111323"/>
    <w:next w:val="a2"/>
    <w:semiHidden/>
    <w:unhideWhenUsed/>
    <w:rsid w:val="00CE5CA1"/>
  </w:style>
  <w:style w:type="table" w:customStyle="1" w:styleId="13323">
    <w:name w:val="Сетка таблицы1332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30">
    <w:name w:val="Нет списка21323"/>
    <w:next w:val="a2"/>
    <w:semiHidden/>
    <w:unhideWhenUsed/>
    <w:rsid w:val="00CE5CA1"/>
  </w:style>
  <w:style w:type="numbering" w:customStyle="1" w:styleId="11111223">
    <w:name w:val="Нет списка11111223"/>
    <w:next w:val="a2"/>
    <w:semiHidden/>
    <w:unhideWhenUsed/>
    <w:rsid w:val="00CE5CA1"/>
  </w:style>
  <w:style w:type="numbering" w:customStyle="1" w:styleId="211223">
    <w:name w:val="Нет списка211223"/>
    <w:next w:val="a2"/>
    <w:uiPriority w:val="99"/>
    <w:semiHidden/>
    <w:unhideWhenUsed/>
    <w:rsid w:val="00CE5CA1"/>
  </w:style>
  <w:style w:type="numbering" w:customStyle="1" w:styleId="111111223">
    <w:name w:val="Нет списка111111223"/>
    <w:next w:val="a2"/>
    <w:semiHidden/>
    <w:unhideWhenUsed/>
    <w:rsid w:val="00CE5CA1"/>
  </w:style>
  <w:style w:type="numbering" w:customStyle="1" w:styleId="31223">
    <w:name w:val="Нет списка31223"/>
    <w:next w:val="a2"/>
    <w:uiPriority w:val="99"/>
    <w:semiHidden/>
    <w:unhideWhenUsed/>
    <w:rsid w:val="00CE5CA1"/>
  </w:style>
  <w:style w:type="numbering" w:customStyle="1" w:styleId="121223">
    <w:name w:val="Нет списка121223"/>
    <w:next w:val="a2"/>
    <w:semiHidden/>
    <w:unhideWhenUsed/>
    <w:rsid w:val="00CE5CA1"/>
  </w:style>
  <w:style w:type="numbering" w:customStyle="1" w:styleId="6223">
    <w:name w:val="Нет списка6223"/>
    <w:next w:val="a2"/>
    <w:uiPriority w:val="99"/>
    <w:semiHidden/>
    <w:unhideWhenUsed/>
    <w:rsid w:val="00CE5CA1"/>
  </w:style>
  <w:style w:type="numbering" w:customStyle="1" w:styleId="15223">
    <w:name w:val="Нет списка15223"/>
    <w:next w:val="a2"/>
    <w:uiPriority w:val="99"/>
    <w:semiHidden/>
    <w:unhideWhenUsed/>
    <w:rsid w:val="00CE5CA1"/>
  </w:style>
  <w:style w:type="table" w:customStyle="1" w:styleId="62230">
    <w:name w:val="Сетка таблицы62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30">
    <w:name w:val="Сетка таблицы142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3">
    <w:name w:val="Сетка таблицы232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0">
    <w:name w:val="Сетка таблицы1112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0">
    <w:name w:val="Сетка таблицы3122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30">
    <w:name w:val="Сетка таблицы2112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0">
    <w:name w:val="Сетка таблицы1212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3">
    <w:name w:val="Сетка таблицы2212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3">
    <w:name w:val="Сетка таблицы13122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3">
    <w:name w:val="Нет списка7123"/>
    <w:next w:val="a2"/>
    <w:semiHidden/>
    <w:unhideWhenUsed/>
    <w:rsid w:val="00CE5CA1"/>
  </w:style>
  <w:style w:type="table" w:customStyle="1" w:styleId="151230">
    <w:name w:val="Сетка таблицы151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0">
    <w:name w:val="Сетка таблицы71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3">
    <w:name w:val="Сетка таблицы241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3">
    <w:name w:val="Нет списка16123"/>
    <w:next w:val="a2"/>
    <w:semiHidden/>
    <w:unhideWhenUsed/>
    <w:rsid w:val="00CE5CA1"/>
  </w:style>
  <w:style w:type="numbering" w:customStyle="1" w:styleId="221230">
    <w:name w:val="Нет списка22123"/>
    <w:next w:val="a2"/>
    <w:uiPriority w:val="99"/>
    <w:semiHidden/>
    <w:unhideWhenUsed/>
    <w:rsid w:val="00CE5CA1"/>
  </w:style>
  <w:style w:type="table" w:customStyle="1" w:styleId="112123">
    <w:name w:val="Сетка таблицы1121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3">
    <w:name w:val="Сетка таблицы2121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30">
    <w:name w:val="Нет списка112123"/>
    <w:next w:val="a2"/>
    <w:semiHidden/>
    <w:unhideWhenUsed/>
    <w:rsid w:val="00CE5CA1"/>
  </w:style>
  <w:style w:type="numbering" w:customStyle="1" w:styleId="321230">
    <w:name w:val="Нет списка32123"/>
    <w:next w:val="a2"/>
    <w:uiPriority w:val="99"/>
    <w:semiHidden/>
    <w:unhideWhenUsed/>
    <w:rsid w:val="00CE5CA1"/>
  </w:style>
  <w:style w:type="table" w:customStyle="1" w:styleId="122123">
    <w:name w:val="Сетка таблицы122123"/>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3">
    <w:name w:val="Сетка таблицы421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3">
    <w:name w:val="Сетка таблицы222123"/>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30">
    <w:name w:val="Нет списка122123"/>
    <w:next w:val="a2"/>
    <w:semiHidden/>
    <w:unhideWhenUsed/>
    <w:rsid w:val="00CE5CA1"/>
  </w:style>
  <w:style w:type="numbering" w:customStyle="1" w:styleId="411230">
    <w:name w:val="Нет списка41123"/>
    <w:next w:val="a2"/>
    <w:uiPriority w:val="99"/>
    <w:semiHidden/>
    <w:unhideWhenUsed/>
    <w:rsid w:val="00CE5CA1"/>
  </w:style>
  <w:style w:type="numbering" w:customStyle="1" w:styleId="1311230">
    <w:name w:val="Нет списка131123"/>
    <w:next w:val="a2"/>
    <w:uiPriority w:val="99"/>
    <w:semiHidden/>
    <w:unhideWhenUsed/>
    <w:rsid w:val="00CE5CA1"/>
  </w:style>
  <w:style w:type="numbering" w:customStyle="1" w:styleId="511230">
    <w:name w:val="Нет списка51123"/>
    <w:next w:val="a2"/>
    <w:uiPriority w:val="99"/>
    <w:semiHidden/>
    <w:unhideWhenUsed/>
    <w:rsid w:val="00CE5CA1"/>
  </w:style>
  <w:style w:type="numbering" w:customStyle="1" w:styleId="141123">
    <w:name w:val="Нет списка141123"/>
    <w:next w:val="a2"/>
    <w:semiHidden/>
    <w:rsid w:val="00CE5CA1"/>
  </w:style>
  <w:style w:type="table" w:customStyle="1" w:styleId="52123">
    <w:name w:val="Сетка таблицы52123"/>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3">
    <w:name w:val="Нет списка1112123"/>
    <w:next w:val="a2"/>
    <w:uiPriority w:val="99"/>
    <w:semiHidden/>
    <w:unhideWhenUsed/>
    <w:rsid w:val="00CE5CA1"/>
  </w:style>
  <w:style w:type="table" w:customStyle="1" w:styleId="132123">
    <w:name w:val="Сетка таблицы132123"/>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230">
    <w:name w:val="Нет списка212123"/>
    <w:next w:val="a2"/>
    <w:semiHidden/>
    <w:unhideWhenUsed/>
    <w:rsid w:val="00CE5CA1"/>
  </w:style>
  <w:style w:type="numbering" w:customStyle="1" w:styleId="11112123">
    <w:name w:val="Нет списка11112123"/>
    <w:next w:val="a2"/>
    <w:semiHidden/>
    <w:unhideWhenUsed/>
    <w:rsid w:val="00CE5CA1"/>
  </w:style>
  <w:style w:type="numbering" w:customStyle="1" w:styleId="2111123">
    <w:name w:val="Нет списка2111123"/>
    <w:next w:val="a2"/>
    <w:uiPriority w:val="99"/>
    <w:semiHidden/>
    <w:unhideWhenUsed/>
    <w:rsid w:val="00CE5CA1"/>
  </w:style>
  <w:style w:type="numbering" w:customStyle="1" w:styleId="1111111123">
    <w:name w:val="Нет списка1111111123"/>
    <w:next w:val="a2"/>
    <w:semiHidden/>
    <w:unhideWhenUsed/>
    <w:rsid w:val="00CE5CA1"/>
  </w:style>
  <w:style w:type="numbering" w:customStyle="1" w:styleId="311123">
    <w:name w:val="Нет списка311123"/>
    <w:next w:val="a2"/>
    <w:uiPriority w:val="99"/>
    <w:semiHidden/>
    <w:unhideWhenUsed/>
    <w:rsid w:val="00CE5CA1"/>
  </w:style>
  <w:style w:type="numbering" w:customStyle="1" w:styleId="1211123">
    <w:name w:val="Нет списка1211123"/>
    <w:next w:val="a2"/>
    <w:semiHidden/>
    <w:unhideWhenUsed/>
    <w:rsid w:val="00CE5CA1"/>
  </w:style>
  <w:style w:type="numbering" w:customStyle="1" w:styleId="61123">
    <w:name w:val="Нет списка61123"/>
    <w:next w:val="a2"/>
    <w:uiPriority w:val="99"/>
    <w:semiHidden/>
    <w:unhideWhenUsed/>
    <w:rsid w:val="00CE5CA1"/>
  </w:style>
  <w:style w:type="numbering" w:customStyle="1" w:styleId="151123">
    <w:name w:val="Нет списка151123"/>
    <w:next w:val="a2"/>
    <w:uiPriority w:val="99"/>
    <w:semiHidden/>
    <w:unhideWhenUsed/>
    <w:rsid w:val="00CE5CA1"/>
  </w:style>
  <w:style w:type="table" w:customStyle="1" w:styleId="611230">
    <w:name w:val="Сетка таблицы611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30">
    <w:name w:val="Сетка таблицы1411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3">
    <w:name w:val="Сетка таблицы2311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0">
    <w:name w:val="Сетка таблицы11111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0">
    <w:name w:val="Сетка таблицы31112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30">
    <w:name w:val="Сетка таблицы21111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0">
    <w:name w:val="Сетка таблицы1211123"/>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3">
    <w:name w:val="Сетка таблицы411123"/>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3">
    <w:name w:val="Сетка таблицы2211123"/>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3">
    <w:name w:val="Сетка таблицы511123"/>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3">
    <w:name w:val="Сетка таблицы1311123"/>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3">
    <w:name w:val="Сетка таблицы81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3">
    <w:name w:val="Сетка таблицы82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3">
    <w:name w:val="Сетка таблицы8323"/>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0">
    <w:name w:val="Сетка таблицы103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0">
    <w:name w:val="Нет списка923"/>
    <w:next w:val="a2"/>
    <w:uiPriority w:val="99"/>
    <w:semiHidden/>
    <w:unhideWhenUsed/>
    <w:rsid w:val="00CE5CA1"/>
  </w:style>
  <w:style w:type="table" w:customStyle="1" w:styleId="10123">
    <w:name w:val="Сетка таблицы10123"/>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1">
    <w:name w:val="Нет списка202"/>
    <w:next w:val="a2"/>
    <w:uiPriority w:val="99"/>
    <w:semiHidden/>
    <w:unhideWhenUsed/>
    <w:rsid w:val="00CE5CA1"/>
  </w:style>
  <w:style w:type="table" w:customStyle="1" w:styleId="282">
    <w:name w:val="Сетка таблицы282"/>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2"/>
    <w:semiHidden/>
    <w:unhideWhenUsed/>
    <w:rsid w:val="00CE5CA1"/>
  </w:style>
  <w:style w:type="table" w:customStyle="1" w:styleId="11620">
    <w:name w:val="Сетка таблицы116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2"/>
    <w:semiHidden/>
    <w:unhideWhenUsed/>
    <w:rsid w:val="00CE5CA1"/>
  </w:style>
  <w:style w:type="numbering" w:customStyle="1" w:styleId="2620">
    <w:name w:val="Нет списка262"/>
    <w:next w:val="a2"/>
    <w:uiPriority w:val="99"/>
    <w:semiHidden/>
    <w:unhideWhenUsed/>
    <w:rsid w:val="00CE5CA1"/>
  </w:style>
  <w:style w:type="table" w:customStyle="1" w:styleId="11720">
    <w:name w:val="Сетка таблицы117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2"/>
    <w:uiPriority w:val="99"/>
    <w:semiHidden/>
    <w:unhideWhenUsed/>
    <w:rsid w:val="00CE5CA1"/>
  </w:style>
  <w:style w:type="numbering" w:customStyle="1" w:styleId="3620">
    <w:name w:val="Нет списка362"/>
    <w:next w:val="a2"/>
    <w:uiPriority w:val="99"/>
    <w:semiHidden/>
    <w:unhideWhenUsed/>
    <w:rsid w:val="00CE5CA1"/>
  </w:style>
  <w:style w:type="table" w:customStyle="1" w:styleId="1262">
    <w:name w:val="Сетка таблицы126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2">
    <w:name w:val="Сетка таблицы226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0">
    <w:name w:val="Нет списка1262"/>
    <w:next w:val="a2"/>
    <w:semiHidden/>
    <w:unhideWhenUsed/>
    <w:rsid w:val="00CE5CA1"/>
  </w:style>
  <w:style w:type="numbering" w:customStyle="1" w:styleId="4520">
    <w:name w:val="Нет списка452"/>
    <w:next w:val="a2"/>
    <w:uiPriority w:val="99"/>
    <w:semiHidden/>
    <w:unhideWhenUsed/>
    <w:rsid w:val="00CE5CA1"/>
  </w:style>
  <w:style w:type="numbering" w:customStyle="1" w:styleId="13520">
    <w:name w:val="Нет списка1352"/>
    <w:next w:val="a2"/>
    <w:uiPriority w:val="99"/>
    <w:semiHidden/>
    <w:unhideWhenUsed/>
    <w:rsid w:val="00CE5CA1"/>
  </w:style>
  <w:style w:type="numbering" w:customStyle="1" w:styleId="5520">
    <w:name w:val="Нет списка552"/>
    <w:next w:val="a2"/>
    <w:uiPriority w:val="99"/>
    <w:semiHidden/>
    <w:unhideWhenUsed/>
    <w:rsid w:val="00CE5CA1"/>
  </w:style>
  <w:style w:type="numbering" w:customStyle="1" w:styleId="1452">
    <w:name w:val="Нет списка1452"/>
    <w:next w:val="a2"/>
    <w:semiHidden/>
    <w:rsid w:val="00CE5CA1"/>
  </w:style>
  <w:style w:type="table" w:customStyle="1" w:styleId="562">
    <w:name w:val="Сетка таблицы56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Нет списка111162"/>
    <w:next w:val="a2"/>
    <w:semiHidden/>
    <w:unhideWhenUsed/>
    <w:rsid w:val="00CE5CA1"/>
  </w:style>
  <w:style w:type="table" w:customStyle="1" w:styleId="1362">
    <w:name w:val="Сетка таблицы136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20">
    <w:name w:val="Нет списка2162"/>
    <w:next w:val="a2"/>
    <w:semiHidden/>
    <w:unhideWhenUsed/>
    <w:rsid w:val="00CE5CA1"/>
  </w:style>
  <w:style w:type="numbering" w:customStyle="1" w:styleId="1111152">
    <w:name w:val="Нет списка1111152"/>
    <w:next w:val="a2"/>
    <w:semiHidden/>
    <w:unhideWhenUsed/>
    <w:rsid w:val="00CE5CA1"/>
  </w:style>
  <w:style w:type="numbering" w:customStyle="1" w:styleId="21152">
    <w:name w:val="Нет списка21152"/>
    <w:next w:val="a2"/>
    <w:uiPriority w:val="99"/>
    <w:semiHidden/>
    <w:unhideWhenUsed/>
    <w:rsid w:val="00CE5CA1"/>
  </w:style>
  <w:style w:type="numbering" w:customStyle="1" w:styleId="11111152">
    <w:name w:val="Нет списка11111152"/>
    <w:next w:val="a2"/>
    <w:semiHidden/>
    <w:unhideWhenUsed/>
    <w:rsid w:val="00CE5CA1"/>
  </w:style>
  <w:style w:type="numbering" w:customStyle="1" w:styleId="3152">
    <w:name w:val="Нет списка3152"/>
    <w:next w:val="a2"/>
    <w:uiPriority w:val="99"/>
    <w:semiHidden/>
    <w:unhideWhenUsed/>
    <w:rsid w:val="00CE5CA1"/>
  </w:style>
  <w:style w:type="numbering" w:customStyle="1" w:styleId="12152">
    <w:name w:val="Нет списка12152"/>
    <w:next w:val="a2"/>
    <w:semiHidden/>
    <w:unhideWhenUsed/>
    <w:rsid w:val="00CE5CA1"/>
  </w:style>
  <w:style w:type="numbering" w:customStyle="1" w:styleId="652">
    <w:name w:val="Нет списка652"/>
    <w:next w:val="a2"/>
    <w:uiPriority w:val="99"/>
    <w:semiHidden/>
    <w:unhideWhenUsed/>
    <w:rsid w:val="00CE5CA1"/>
  </w:style>
  <w:style w:type="numbering" w:customStyle="1" w:styleId="1552">
    <w:name w:val="Нет списка1552"/>
    <w:next w:val="a2"/>
    <w:uiPriority w:val="99"/>
    <w:semiHidden/>
    <w:unhideWhenUsed/>
    <w:rsid w:val="00CE5CA1"/>
  </w:style>
  <w:style w:type="table" w:customStyle="1" w:styleId="6520">
    <w:name w:val="Сетка таблицы65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0">
    <w:name w:val="Сетка таблицы145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2">
    <w:name w:val="Сетка таблицы235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0">
    <w:name w:val="Сетка таблицы1115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0">
    <w:name w:val="Сетка таблицы315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20">
    <w:name w:val="Сетка таблицы2115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0">
    <w:name w:val="Сетка таблицы1215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2">
    <w:name w:val="Сетка таблицы2215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2">
    <w:name w:val="Сетка таблицы1315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2">
    <w:name w:val="Нет списка742"/>
    <w:next w:val="a2"/>
    <w:semiHidden/>
    <w:unhideWhenUsed/>
    <w:rsid w:val="00CE5CA1"/>
  </w:style>
  <w:style w:type="table" w:customStyle="1" w:styleId="15420">
    <w:name w:val="Сетка таблицы154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0">
    <w:name w:val="Сетка таблицы74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2">
    <w:name w:val="Сетка таблицы244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2">
    <w:name w:val="Нет списка1642"/>
    <w:next w:val="a2"/>
    <w:semiHidden/>
    <w:unhideWhenUsed/>
    <w:rsid w:val="00CE5CA1"/>
  </w:style>
  <w:style w:type="numbering" w:customStyle="1" w:styleId="22420">
    <w:name w:val="Нет списка2242"/>
    <w:next w:val="a2"/>
    <w:uiPriority w:val="99"/>
    <w:semiHidden/>
    <w:unhideWhenUsed/>
    <w:rsid w:val="00CE5CA1"/>
  </w:style>
  <w:style w:type="table" w:customStyle="1" w:styleId="11242">
    <w:name w:val="Сетка таблицы1124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2">
    <w:name w:val="Сетка таблицы2124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0">
    <w:name w:val="Нет списка11242"/>
    <w:next w:val="a2"/>
    <w:semiHidden/>
    <w:unhideWhenUsed/>
    <w:rsid w:val="00CE5CA1"/>
  </w:style>
  <w:style w:type="numbering" w:customStyle="1" w:styleId="32420">
    <w:name w:val="Нет списка3242"/>
    <w:next w:val="a2"/>
    <w:uiPriority w:val="99"/>
    <w:semiHidden/>
    <w:unhideWhenUsed/>
    <w:rsid w:val="00CE5CA1"/>
  </w:style>
  <w:style w:type="table" w:customStyle="1" w:styleId="12242">
    <w:name w:val="Сетка таблицы1224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2">
    <w:name w:val="Сетка таблицы424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2">
    <w:name w:val="Сетка таблицы2224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20">
    <w:name w:val="Нет списка12242"/>
    <w:next w:val="a2"/>
    <w:semiHidden/>
    <w:unhideWhenUsed/>
    <w:rsid w:val="00CE5CA1"/>
  </w:style>
  <w:style w:type="numbering" w:customStyle="1" w:styleId="41420">
    <w:name w:val="Нет списка4142"/>
    <w:next w:val="a2"/>
    <w:uiPriority w:val="99"/>
    <w:semiHidden/>
    <w:unhideWhenUsed/>
    <w:rsid w:val="00CE5CA1"/>
  </w:style>
  <w:style w:type="numbering" w:customStyle="1" w:styleId="131420">
    <w:name w:val="Нет списка13142"/>
    <w:next w:val="a2"/>
    <w:uiPriority w:val="99"/>
    <w:semiHidden/>
    <w:unhideWhenUsed/>
    <w:rsid w:val="00CE5CA1"/>
  </w:style>
  <w:style w:type="numbering" w:customStyle="1" w:styleId="51420">
    <w:name w:val="Нет списка5142"/>
    <w:next w:val="a2"/>
    <w:uiPriority w:val="99"/>
    <w:semiHidden/>
    <w:unhideWhenUsed/>
    <w:rsid w:val="00CE5CA1"/>
  </w:style>
  <w:style w:type="numbering" w:customStyle="1" w:styleId="14142">
    <w:name w:val="Нет списка14142"/>
    <w:next w:val="a2"/>
    <w:semiHidden/>
    <w:rsid w:val="00CE5CA1"/>
  </w:style>
  <w:style w:type="table" w:customStyle="1" w:styleId="5242">
    <w:name w:val="Сетка таблицы524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2">
    <w:name w:val="Нет списка111242"/>
    <w:next w:val="a2"/>
    <w:uiPriority w:val="99"/>
    <w:semiHidden/>
    <w:unhideWhenUsed/>
    <w:rsid w:val="00CE5CA1"/>
  </w:style>
  <w:style w:type="table" w:customStyle="1" w:styleId="13242">
    <w:name w:val="Сетка таблицы1324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420">
    <w:name w:val="Нет списка21242"/>
    <w:next w:val="a2"/>
    <w:semiHidden/>
    <w:unhideWhenUsed/>
    <w:rsid w:val="00CE5CA1"/>
  </w:style>
  <w:style w:type="numbering" w:customStyle="1" w:styleId="1111242">
    <w:name w:val="Нет списка1111242"/>
    <w:next w:val="a2"/>
    <w:semiHidden/>
    <w:unhideWhenUsed/>
    <w:rsid w:val="00CE5CA1"/>
  </w:style>
  <w:style w:type="numbering" w:customStyle="1" w:styleId="211142">
    <w:name w:val="Нет списка211142"/>
    <w:next w:val="a2"/>
    <w:uiPriority w:val="99"/>
    <w:semiHidden/>
    <w:unhideWhenUsed/>
    <w:rsid w:val="00CE5CA1"/>
  </w:style>
  <w:style w:type="numbering" w:customStyle="1" w:styleId="111111142">
    <w:name w:val="Нет списка111111142"/>
    <w:next w:val="a2"/>
    <w:semiHidden/>
    <w:unhideWhenUsed/>
    <w:rsid w:val="00CE5CA1"/>
  </w:style>
  <w:style w:type="numbering" w:customStyle="1" w:styleId="31142">
    <w:name w:val="Нет списка31142"/>
    <w:next w:val="a2"/>
    <w:uiPriority w:val="99"/>
    <w:semiHidden/>
    <w:unhideWhenUsed/>
    <w:rsid w:val="00CE5CA1"/>
  </w:style>
  <w:style w:type="numbering" w:customStyle="1" w:styleId="121142">
    <w:name w:val="Нет списка121142"/>
    <w:next w:val="a2"/>
    <w:semiHidden/>
    <w:unhideWhenUsed/>
    <w:rsid w:val="00CE5CA1"/>
  </w:style>
  <w:style w:type="numbering" w:customStyle="1" w:styleId="6142">
    <w:name w:val="Нет списка6142"/>
    <w:next w:val="a2"/>
    <w:uiPriority w:val="99"/>
    <w:semiHidden/>
    <w:unhideWhenUsed/>
    <w:rsid w:val="00CE5CA1"/>
  </w:style>
  <w:style w:type="numbering" w:customStyle="1" w:styleId="15142">
    <w:name w:val="Нет списка15142"/>
    <w:next w:val="a2"/>
    <w:uiPriority w:val="99"/>
    <w:semiHidden/>
    <w:unhideWhenUsed/>
    <w:rsid w:val="00CE5CA1"/>
  </w:style>
  <w:style w:type="table" w:customStyle="1" w:styleId="61420">
    <w:name w:val="Сетка таблицы614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20">
    <w:name w:val="Сетка таблицы1414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2">
    <w:name w:val="Сетка таблицы2314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0">
    <w:name w:val="Сетка таблицы11114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0">
    <w:name w:val="Сетка таблицы3114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20">
    <w:name w:val="Сетка таблицы21114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0">
    <w:name w:val="Сетка таблицы12114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2">
    <w:name w:val="Сетка таблицы4114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2">
    <w:name w:val="Сетка таблицы22114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2">
    <w:name w:val="Сетка таблицы5114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2">
    <w:name w:val="Сетка таблицы13114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20">
    <w:name w:val="Нет списка832"/>
    <w:next w:val="a2"/>
    <w:uiPriority w:val="99"/>
    <w:semiHidden/>
    <w:unhideWhenUsed/>
    <w:rsid w:val="00CE5CA1"/>
  </w:style>
  <w:style w:type="table" w:customStyle="1" w:styleId="862">
    <w:name w:val="Сетка таблицы862"/>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20">
    <w:name w:val="Нет списка1732"/>
    <w:next w:val="a2"/>
    <w:semiHidden/>
    <w:unhideWhenUsed/>
    <w:rsid w:val="00CE5CA1"/>
  </w:style>
  <w:style w:type="table" w:customStyle="1" w:styleId="16320">
    <w:name w:val="Сетка таблицы16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2">
    <w:name w:val="Сетка таблицы25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2">
    <w:name w:val="Нет списка11332"/>
    <w:next w:val="a2"/>
    <w:semiHidden/>
    <w:unhideWhenUsed/>
    <w:rsid w:val="00CE5CA1"/>
  </w:style>
  <w:style w:type="numbering" w:customStyle="1" w:styleId="23320">
    <w:name w:val="Нет списка2332"/>
    <w:next w:val="a2"/>
    <w:uiPriority w:val="99"/>
    <w:semiHidden/>
    <w:unhideWhenUsed/>
    <w:rsid w:val="00CE5CA1"/>
  </w:style>
  <w:style w:type="table" w:customStyle="1" w:styleId="113320">
    <w:name w:val="Сетка таблицы113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Сетка таблицы213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2">
    <w:name w:val="Нет списка111332"/>
    <w:next w:val="a2"/>
    <w:uiPriority w:val="99"/>
    <w:semiHidden/>
    <w:unhideWhenUsed/>
    <w:rsid w:val="00CE5CA1"/>
  </w:style>
  <w:style w:type="numbering" w:customStyle="1" w:styleId="33320">
    <w:name w:val="Нет списка3332"/>
    <w:next w:val="a2"/>
    <w:uiPriority w:val="99"/>
    <w:semiHidden/>
    <w:unhideWhenUsed/>
    <w:rsid w:val="00CE5CA1"/>
  </w:style>
  <w:style w:type="table" w:customStyle="1" w:styleId="12332">
    <w:name w:val="Сетка таблицы123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2">
    <w:name w:val="Сетка таблицы223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20">
    <w:name w:val="Нет списка12332"/>
    <w:next w:val="a2"/>
    <w:semiHidden/>
    <w:unhideWhenUsed/>
    <w:rsid w:val="00CE5CA1"/>
  </w:style>
  <w:style w:type="numbering" w:customStyle="1" w:styleId="42320">
    <w:name w:val="Нет списка4232"/>
    <w:next w:val="a2"/>
    <w:uiPriority w:val="99"/>
    <w:semiHidden/>
    <w:unhideWhenUsed/>
    <w:rsid w:val="00CE5CA1"/>
  </w:style>
  <w:style w:type="numbering" w:customStyle="1" w:styleId="132320">
    <w:name w:val="Нет списка13232"/>
    <w:next w:val="a2"/>
    <w:uiPriority w:val="99"/>
    <w:semiHidden/>
    <w:unhideWhenUsed/>
    <w:rsid w:val="00CE5CA1"/>
  </w:style>
  <w:style w:type="numbering" w:customStyle="1" w:styleId="52320">
    <w:name w:val="Нет списка5232"/>
    <w:next w:val="a2"/>
    <w:uiPriority w:val="99"/>
    <w:semiHidden/>
    <w:unhideWhenUsed/>
    <w:rsid w:val="00CE5CA1"/>
  </w:style>
  <w:style w:type="numbering" w:customStyle="1" w:styleId="14232">
    <w:name w:val="Нет списка14232"/>
    <w:next w:val="a2"/>
    <w:semiHidden/>
    <w:rsid w:val="00CE5CA1"/>
  </w:style>
  <w:style w:type="table" w:customStyle="1" w:styleId="5332">
    <w:name w:val="Сетка таблицы533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2">
    <w:name w:val="Нет списка1111332"/>
    <w:next w:val="a2"/>
    <w:semiHidden/>
    <w:unhideWhenUsed/>
    <w:rsid w:val="00CE5CA1"/>
  </w:style>
  <w:style w:type="table" w:customStyle="1" w:styleId="13332">
    <w:name w:val="Сетка таблицы1333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20">
    <w:name w:val="Нет списка21332"/>
    <w:next w:val="a2"/>
    <w:semiHidden/>
    <w:unhideWhenUsed/>
    <w:rsid w:val="00CE5CA1"/>
  </w:style>
  <w:style w:type="numbering" w:customStyle="1" w:styleId="11111232">
    <w:name w:val="Нет списка11111232"/>
    <w:next w:val="a2"/>
    <w:semiHidden/>
    <w:unhideWhenUsed/>
    <w:rsid w:val="00CE5CA1"/>
  </w:style>
  <w:style w:type="numbering" w:customStyle="1" w:styleId="211232">
    <w:name w:val="Нет списка211232"/>
    <w:next w:val="a2"/>
    <w:uiPriority w:val="99"/>
    <w:semiHidden/>
    <w:unhideWhenUsed/>
    <w:rsid w:val="00CE5CA1"/>
  </w:style>
  <w:style w:type="numbering" w:customStyle="1" w:styleId="111111232">
    <w:name w:val="Нет списка111111232"/>
    <w:next w:val="a2"/>
    <w:semiHidden/>
    <w:unhideWhenUsed/>
    <w:rsid w:val="00CE5CA1"/>
  </w:style>
  <w:style w:type="numbering" w:customStyle="1" w:styleId="31232">
    <w:name w:val="Нет списка31232"/>
    <w:next w:val="a2"/>
    <w:uiPriority w:val="99"/>
    <w:semiHidden/>
    <w:unhideWhenUsed/>
    <w:rsid w:val="00CE5CA1"/>
  </w:style>
  <w:style w:type="numbering" w:customStyle="1" w:styleId="121232">
    <w:name w:val="Нет списка121232"/>
    <w:next w:val="a2"/>
    <w:semiHidden/>
    <w:unhideWhenUsed/>
    <w:rsid w:val="00CE5CA1"/>
  </w:style>
  <w:style w:type="numbering" w:customStyle="1" w:styleId="6232">
    <w:name w:val="Нет списка6232"/>
    <w:next w:val="a2"/>
    <w:uiPriority w:val="99"/>
    <w:semiHidden/>
    <w:unhideWhenUsed/>
    <w:rsid w:val="00CE5CA1"/>
  </w:style>
  <w:style w:type="numbering" w:customStyle="1" w:styleId="15232">
    <w:name w:val="Нет списка15232"/>
    <w:next w:val="a2"/>
    <w:uiPriority w:val="99"/>
    <w:semiHidden/>
    <w:unhideWhenUsed/>
    <w:rsid w:val="00CE5CA1"/>
  </w:style>
  <w:style w:type="table" w:customStyle="1" w:styleId="62320">
    <w:name w:val="Сетка таблицы62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20">
    <w:name w:val="Сетка таблицы142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2">
    <w:name w:val="Сетка таблицы232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0">
    <w:name w:val="Сетка таблицы1112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0">
    <w:name w:val="Сетка таблицы3123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20">
    <w:name w:val="Сетка таблицы2112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0">
    <w:name w:val="Сетка таблицы1212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32">
    <w:name w:val="Сетка таблицы2212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2">
    <w:name w:val="Сетка таблицы13123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2">
    <w:name w:val="Нет списка7132"/>
    <w:next w:val="a2"/>
    <w:semiHidden/>
    <w:unhideWhenUsed/>
    <w:rsid w:val="00CE5CA1"/>
  </w:style>
  <w:style w:type="table" w:customStyle="1" w:styleId="151320">
    <w:name w:val="Сетка таблицы151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0">
    <w:name w:val="Сетка таблицы71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2">
    <w:name w:val="Сетка таблицы241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2">
    <w:name w:val="Нет списка16132"/>
    <w:next w:val="a2"/>
    <w:semiHidden/>
    <w:unhideWhenUsed/>
    <w:rsid w:val="00CE5CA1"/>
  </w:style>
  <w:style w:type="numbering" w:customStyle="1" w:styleId="221320">
    <w:name w:val="Нет списка22132"/>
    <w:next w:val="a2"/>
    <w:uiPriority w:val="99"/>
    <w:semiHidden/>
    <w:unhideWhenUsed/>
    <w:rsid w:val="00CE5CA1"/>
  </w:style>
  <w:style w:type="table" w:customStyle="1" w:styleId="112132">
    <w:name w:val="Сетка таблицы1121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2">
    <w:name w:val="Сетка таблицы2121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20">
    <w:name w:val="Нет списка112132"/>
    <w:next w:val="a2"/>
    <w:semiHidden/>
    <w:unhideWhenUsed/>
    <w:rsid w:val="00CE5CA1"/>
  </w:style>
  <w:style w:type="numbering" w:customStyle="1" w:styleId="321320">
    <w:name w:val="Нет списка32132"/>
    <w:next w:val="a2"/>
    <w:uiPriority w:val="99"/>
    <w:semiHidden/>
    <w:unhideWhenUsed/>
    <w:rsid w:val="00CE5CA1"/>
  </w:style>
  <w:style w:type="table" w:customStyle="1" w:styleId="122132">
    <w:name w:val="Сетка таблицы12213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2">
    <w:name w:val="Сетка таблицы421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2">
    <w:name w:val="Сетка таблицы22213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320">
    <w:name w:val="Нет списка122132"/>
    <w:next w:val="a2"/>
    <w:semiHidden/>
    <w:unhideWhenUsed/>
    <w:rsid w:val="00CE5CA1"/>
  </w:style>
  <w:style w:type="numbering" w:customStyle="1" w:styleId="411320">
    <w:name w:val="Нет списка41132"/>
    <w:next w:val="a2"/>
    <w:uiPriority w:val="99"/>
    <w:semiHidden/>
    <w:unhideWhenUsed/>
    <w:rsid w:val="00CE5CA1"/>
  </w:style>
  <w:style w:type="numbering" w:customStyle="1" w:styleId="1311320">
    <w:name w:val="Нет списка131132"/>
    <w:next w:val="a2"/>
    <w:uiPriority w:val="99"/>
    <w:semiHidden/>
    <w:unhideWhenUsed/>
    <w:rsid w:val="00CE5CA1"/>
  </w:style>
  <w:style w:type="numbering" w:customStyle="1" w:styleId="511320">
    <w:name w:val="Нет списка51132"/>
    <w:next w:val="a2"/>
    <w:uiPriority w:val="99"/>
    <w:semiHidden/>
    <w:unhideWhenUsed/>
    <w:rsid w:val="00CE5CA1"/>
  </w:style>
  <w:style w:type="numbering" w:customStyle="1" w:styleId="141132">
    <w:name w:val="Нет списка141132"/>
    <w:next w:val="a2"/>
    <w:semiHidden/>
    <w:rsid w:val="00CE5CA1"/>
  </w:style>
  <w:style w:type="table" w:customStyle="1" w:styleId="52132">
    <w:name w:val="Сетка таблицы5213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32">
    <w:name w:val="Нет списка1112132"/>
    <w:next w:val="a2"/>
    <w:uiPriority w:val="99"/>
    <w:semiHidden/>
    <w:unhideWhenUsed/>
    <w:rsid w:val="00CE5CA1"/>
  </w:style>
  <w:style w:type="table" w:customStyle="1" w:styleId="132132">
    <w:name w:val="Сетка таблицы13213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320">
    <w:name w:val="Нет списка212132"/>
    <w:next w:val="a2"/>
    <w:semiHidden/>
    <w:unhideWhenUsed/>
    <w:rsid w:val="00CE5CA1"/>
  </w:style>
  <w:style w:type="numbering" w:customStyle="1" w:styleId="11112132">
    <w:name w:val="Нет списка11112132"/>
    <w:next w:val="a2"/>
    <w:semiHidden/>
    <w:unhideWhenUsed/>
    <w:rsid w:val="00CE5CA1"/>
  </w:style>
  <w:style w:type="numbering" w:customStyle="1" w:styleId="2111132">
    <w:name w:val="Нет списка2111132"/>
    <w:next w:val="a2"/>
    <w:uiPriority w:val="99"/>
    <w:semiHidden/>
    <w:unhideWhenUsed/>
    <w:rsid w:val="00CE5CA1"/>
  </w:style>
  <w:style w:type="numbering" w:customStyle="1" w:styleId="1111111132">
    <w:name w:val="Нет списка1111111132"/>
    <w:next w:val="a2"/>
    <w:semiHidden/>
    <w:unhideWhenUsed/>
    <w:rsid w:val="00CE5CA1"/>
  </w:style>
  <w:style w:type="numbering" w:customStyle="1" w:styleId="311132">
    <w:name w:val="Нет списка311132"/>
    <w:next w:val="a2"/>
    <w:uiPriority w:val="99"/>
    <w:semiHidden/>
    <w:unhideWhenUsed/>
    <w:rsid w:val="00CE5CA1"/>
  </w:style>
  <w:style w:type="numbering" w:customStyle="1" w:styleId="1211132">
    <w:name w:val="Нет списка1211132"/>
    <w:next w:val="a2"/>
    <w:semiHidden/>
    <w:unhideWhenUsed/>
    <w:rsid w:val="00CE5CA1"/>
  </w:style>
  <w:style w:type="numbering" w:customStyle="1" w:styleId="61132">
    <w:name w:val="Нет списка61132"/>
    <w:next w:val="a2"/>
    <w:uiPriority w:val="99"/>
    <w:semiHidden/>
    <w:unhideWhenUsed/>
    <w:rsid w:val="00CE5CA1"/>
  </w:style>
  <w:style w:type="numbering" w:customStyle="1" w:styleId="151132">
    <w:name w:val="Нет списка151132"/>
    <w:next w:val="a2"/>
    <w:uiPriority w:val="99"/>
    <w:semiHidden/>
    <w:unhideWhenUsed/>
    <w:rsid w:val="00CE5CA1"/>
  </w:style>
  <w:style w:type="table" w:customStyle="1" w:styleId="611320">
    <w:name w:val="Сетка таблицы611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20">
    <w:name w:val="Сетка таблицы1411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2">
    <w:name w:val="Сетка таблицы2311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0">
    <w:name w:val="Сетка таблицы11111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0">
    <w:name w:val="Сетка таблицы31113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20">
    <w:name w:val="Сетка таблицы21111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0">
    <w:name w:val="Сетка таблицы121113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2">
    <w:name w:val="Сетка таблицы41113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2">
    <w:name w:val="Сетка таблицы221113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2">
    <w:name w:val="Сетка таблицы51113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2">
    <w:name w:val="Сетка таблицы131113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20">
    <w:name w:val="Сетка таблицы81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
    <w:name w:val="Сетка таблицы82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2">
    <w:name w:val="Сетка таблицы833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0">
    <w:name w:val="Нет списка932"/>
    <w:next w:val="a2"/>
    <w:uiPriority w:val="99"/>
    <w:semiHidden/>
    <w:unhideWhenUsed/>
    <w:rsid w:val="00CE5CA1"/>
  </w:style>
  <w:style w:type="table" w:customStyle="1" w:styleId="10132">
    <w:name w:val="Сетка таблицы10132"/>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0">
    <w:name w:val="Нет списка1012"/>
    <w:next w:val="a2"/>
    <w:uiPriority w:val="99"/>
    <w:semiHidden/>
    <w:unhideWhenUsed/>
    <w:rsid w:val="00CE5CA1"/>
  </w:style>
  <w:style w:type="table" w:customStyle="1" w:styleId="17120">
    <w:name w:val="Сетка таблицы17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
    <w:name w:val="Нет списка1812"/>
    <w:next w:val="a2"/>
    <w:semiHidden/>
    <w:unhideWhenUsed/>
    <w:rsid w:val="00CE5CA1"/>
  </w:style>
  <w:style w:type="table" w:customStyle="1" w:styleId="18120">
    <w:name w:val="Сетка таблицы18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Нет списка11412"/>
    <w:next w:val="a2"/>
    <w:semiHidden/>
    <w:unhideWhenUsed/>
    <w:rsid w:val="00CE5CA1"/>
  </w:style>
  <w:style w:type="numbering" w:customStyle="1" w:styleId="24120">
    <w:name w:val="Нет списка2412"/>
    <w:next w:val="a2"/>
    <w:uiPriority w:val="99"/>
    <w:semiHidden/>
    <w:unhideWhenUsed/>
    <w:rsid w:val="00CE5CA1"/>
  </w:style>
  <w:style w:type="table" w:customStyle="1" w:styleId="114120">
    <w:name w:val="Сетка таблицы114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2"/>
    <w:uiPriority w:val="99"/>
    <w:semiHidden/>
    <w:unhideWhenUsed/>
    <w:rsid w:val="00CE5CA1"/>
  </w:style>
  <w:style w:type="numbering" w:customStyle="1" w:styleId="34120">
    <w:name w:val="Нет списка3412"/>
    <w:next w:val="a2"/>
    <w:uiPriority w:val="99"/>
    <w:semiHidden/>
    <w:unhideWhenUsed/>
    <w:rsid w:val="00CE5CA1"/>
  </w:style>
  <w:style w:type="table" w:customStyle="1" w:styleId="12412">
    <w:name w:val="Сетка таблицы124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2">
    <w:name w:val="Сетка таблицы224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20">
    <w:name w:val="Нет списка12412"/>
    <w:next w:val="a2"/>
    <w:semiHidden/>
    <w:unhideWhenUsed/>
    <w:rsid w:val="00CE5CA1"/>
  </w:style>
  <w:style w:type="numbering" w:customStyle="1" w:styleId="43120">
    <w:name w:val="Нет списка4312"/>
    <w:next w:val="a2"/>
    <w:uiPriority w:val="99"/>
    <w:semiHidden/>
    <w:unhideWhenUsed/>
    <w:rsid w:val="00CE5CA1"/>
  </w:style>
  <w:style w:type="numbering" w:customStyle="1" w:styleId="133120">
    <w:name w:val="Нет списка13312"/>
    <w:next w:val="a2"/>
    <w:uiPriority w:val="99"/>
    <w:semiHidden/>
    <w:unhideWhenUsed/>
    <w:rsid w:val="00CE5CA1"/>
  </w:style>
  <w:style w:type="numbering" w:customStyle="1" w:styleId="53120">
    <w:name w:val="Нет списка5312"/>
    <w:next w:val="a2"/>
    <w:uiPriority w:val="99"/>
    <w:semiHidden/>
    <w:unhideWhenUsed/>
    <w:rsid w:val="00CE5CA1"/>
  </w:style>
  <w:style w:type="numbering" w:customStyle="1" w:styleId="14312">
    <w:name w:val="Нет списка14312"/>
    <w:next w:val="a2"/>
    <w:semiHidden/>
    <w:rsid w:val="00CE5CA1"/>
  </w:style>
  <w:style w:type="table" w:customStyle="1" w:styleId="5412">
    <w:name w:val="Сетка таблицы54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2">
    <w:name w:val="Нет списка1111412"/>
    <w:next w:val="a2"/>
    <w:semiHidden/>
    <w:unhideWhenUsed/>
    <w:rsid w:val="00CE5CA1"/>
  </w:style>
  <w:style w:type="table" w:customStyle="1" w:styleId="13412">
    <w:name w:val="Сетка таблицы134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20">
    <w:name w:val="Нет списка21412"/>
    <w:next w:val="a2"/>
    <w:semiHidden/>
    <w:unhideWhenUsed/>
    <w:rsid w:val="00CE5CA1"/>
  </w:style>
  <w:style w:type="numbering" w:customStyle="1" w:styleId="11111312">
    <w:name w:val="Нет списка11111312"/>
    <w:next w:val="a2"/>
    <w:semiHidden/>
    <w:unhideWhenUsed/>
    <w:rsid w:val="00CE5CA1"/>
  </w:style>
  <w:style w:type="numbering" w:customStyle="1" w:styleId="211312">
    <w:name w:val="Нет списка211312"/>
    <w:next w:val="a2"/>
    <w:uiPriority w:val="99"/>
    <w:semiHidden/>
    <w:unhideWhenUsed/>
    <w:rsid w:val="00CE5CA1"/>
  </w:style>
  <w:style w:type="numbering" w:customStyle="1" w:styleId="111111312">
    <w:name w:val="Нет списка111111312"/>
    <w:next w:val="a2"/>
    <w:semiHidden/>
    <w:unhideWhenUsed/>
    <w:rsid w:val="00CE5CA1"/>
  </w:style>
  <w:style w:type="numbering" w:customStyle="1" w:styleId="31312">
    <w:name w:val="Нет списка31312"/>
    <w:next w:val="a2"/>
    <w:uiPriority w:val="99"/>
    <w:semiHidden/>
    <w:unhideWhenUsed/>
    <w:rsid w:val="00CE5CA1"/>
  </w:style>
  <w:style w:type="numbering" w:customStyle="1" w:styleId="121312">
    <w:name w:val="Нет списка121312"/>
    <w:next w:val="a2"/>
    <w:semiHidden/>
    <w:unhideWhenUsed/>
    <w:rsid w:val="00CE5CA1"/>
  </w:style>
  <w:style w:type="numbering" w:customStyle="1" w:styleId="6312">
    <w:name w:val="Нет списка6312"/>
    <w:next w:val="a2"/>
    <w:uiPriority w:val="99"/>
    <w:semiHidden/>
    <w:unhideWhenUsed/>
    <w:rsid w:val="00CE5CA1"/>
  </w:style>
  <w:style w:type="numbering" w:customStyle="1" w:styleId="15312">
    <w:name w:val="Нет списка15312"/>
    <w:next w:val="a2"/>
    <w:uiPriority w:val="99"/>
    <w:semiHidden/>
    <w:unhideWhenUsed/>
    <w:rsid w:val="00CE5CA1"/>
  </w:style>
  <w:style w:type="table" w:customStyle="1" w:styleId="63120">
    <w:name w:val="Сетка таблицы63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0">
    <w:name w:val="Сетка таблицы143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Сетка таблицы233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0">
    <w:name w:val="Сетка таблицы1113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0">
    <w:name w:val="Сетка таблицы313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20">
    <w:name w:val="Сетка таблицы2113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0">
    <w:name w:val="Сетка таблицы1213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2">
    <w:name w:val="Сетка таблицы2213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2">
    <w:name w:val="Сетка таблицы1313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2">
    <w:name w:val="Нет списка7212"/>
    <w:next w:val="a2"/>
    <w:semiHidden/>
    <w:unhideWhenUsed/>
    <w:rsid w:val="00CE5CA1"/>
  </w:style>
  <w:style w:type="table" w:customStyle="1" w:styleId="152120">
    <w:name w:val="Сетка таблицы15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0">
    <w:name w:val="Сетка таблицы7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2">
    <w:name w:val="Нет списка16212"/>
    <w:next w:val="a2"/>
    <w:semiHidden/>
    <w:unhideWhenUsed/>
    <w:rsid w:val="00CE5CA1"/>
  </w:style>
  <w:style w:type="numbering" w:customStyle="1" w:styleId="222120">
    <w:name w:val="Нет списка22212"/>
    <w:next w:val="a2"/>
    <w:uiPriority w:val="99"/>
    <w:semiHidden/>
    <w:unhideWhenUsed/>
    <w:rsid w:val="00CE5CA1"/>
  </w:style>
  <w:style w:type="table" w:customStyle="1" w:styleId="112212">
    <w:name w:val="Сетка таблицы112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2">
    <w:name w:val="Сетка таблицы212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20">
    <w:name w:val="Нет списка112212"/>
    <w:next w:val="a2"/>
    <w:semiHidden/>
    <w:unhideWhenUsed/>
    <w:rsid w:val="00CE5CA1"/>
  </w:style>
  <w:style w:type="numbering" w:customStyle="1" w:styleId="322120">
    <w:name w:val="Нет списка32212"/>
    <w:next w:val="a2"/>
    <w:uiPriority w:val="99"/>
    <w:semiHidden/>
    <w:unhideWhenUsed/>
    <w:rsid w:val="00CE5CA1"/>
  </w:style>
  <w:style w:type="table" w:customStyle="1" w:styleId="122212">
    <w:name w:val="Сетка таблицы122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2">
    <w:name w:val="Сетка таблицы222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20">
    <w:name w:val="Нет списка122212"/>
    <w:next w:val="a2"/>
    <w:semiHidden/>
    <w:unhideWhenUsed/>
    <w:rsid w:val="00CE5CA1"/>
  </w:style>
  <w:style w:type="numbering" w:customStyle="1" w:styleId="412120">
    <w:name w:val="Нет списка41212"/>
    <w:next w:val="a2"/>
    <w:uiPriority w:val="99"/>
    <w:semiHidden/>
    <w:unhideWhenUsed/>
    <w:rsid w:val="00CE5CA1"/>
  </w:style>
  <w:style w:type="numbering" w:customStyle="1" w:styleId="1312120">
    <w:name w:val="Нет списка131212"/>
    <w:next w:val="a2"/>
    <w:uiPriority w:val="99"/>
    <w:semiHidden/>
    <w:unhideWhenUsed/>
    <w:rsid w:val="00CE5CA1"/>
  </w:style>
  <w:style w:type="numbering" w:customStyle="1" w:styleId="512120">
    <w:name w:val="Нет списка51212"/>
    <w:next w:val="a2"/>
    <w:uiPriority w:val="99"/>
    <w:semiHidden/>
    <w:unhideWhenUsed/>
    <w:rsid w:val="00CE5CA1"/>
  </w:style>
  <w:style w:type="numbering" w:customStyle="1" w:styleId="141212">
    <w:name w:val="Нет списка141212"/>
    <w:next w:val="a2"/>
    <w:semiHidden/>
    <w:rsid w:val="00CE5CA1"/>
  </w:style>
  <w:style w:type="table" w:customStyle="1" w:styleId="52212">
    <w:name w:val="Сетка таблицы522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2">
    <w:name w:val="Нет списка1112212"/>
    <w:next w:val="a2"/>
    <w:uiPriority w:val="99"/>
    <w:semiHidden/>
    <w:unhideWhenUsed/>
    <w:rsid w:val="00CE5CA1"/>
  </w:style>
  <w:style w:type="table" w:customStyle="1" w:styleId="132212">
    <w:name w:val="Сетка таблицы1322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20">
    <w:name w:val="Нет списка212212"/>
    <w:next w:val="a2"/>
    <w:semiHidden/>
    <w:unhideWhenUsed/>
    <w:rsid w:val="00CE5CA1"/>
  </w:style>
  <w:style w:type="numbering" w:customStyle="1" w:styleId="11112212">
    <w:name w:val="Нет списка11112212"/>
    <w:next w:val="a2"/>
    <w:semiHidden/>
    <w:unhideWhenUsed/>
    <w:rsid w:val="00CE5CA1"/>
  </w:style>
  <w:style w:type="numbering" w:customStyle="1" w:styleId="2111212">
    <w:name w:val="Нет списка2111212"/>
    <w:next w:val="a2"/>
    <w:uiPriority w:val="99"/>
    <w:semiHidden/>
    <w:unhideWhenUsed/>
    <w:rsid w:val="00CE5CA1"/>
  </w:style>
  <w:style w:type="numbering" w:customStyle="1" w:styleId="1111111212">
    <w:name w:val="Нет списка1111111212"/>
    <w:next w:val="a2"/>
    <w:semiHidden/>
    <w:unhideWhenUsed/>
    <w:rsid w:val="00CE5CA1"/>
  </w:style>
  <w:style w:type="numbering" w:customStyle="1" w:styleId="311212">
    <w:name w:val="Нет списка311212"/>
    <w:next w:val="a2"/>
    <w:uiPriority w:val="99"/>
    <w:semiHidden/>
    <w:unhideWhenUsed/>
    <w:rsid w:val="00CE5CA1"/>
  </w:style>
  <w:style w:type="numbering" w:customStyle="1" w:styleId="1211212">
    <w:name w:val="Нет списка1211212"/>
    <w:next w:val="a2"/>
    <w:semiHidden/>
    <w:unhideWhenUsed/>
    <w:rsid w:val="00CE5CA1"/>
  </w:style>
  <w:style w:type="numbering" w:customStyle="1" w:styleId="61212">
    <w:name w:val="Нет списка61212"/>
    <w:next w:val="a2"/>
    <w:uiPriority w:val="99"/>
    <w:semiHidden/>
    <w:unhideWhenUsed/>
    <w:rsid w:val="00CE5CA1"/>
  </w:style>
  <w:style w:type="numbering" w:customStyle="1" w:styleId="151212">
    <w:name w:val="Нет списка151212"/>
    <w:next w:val="a2"/>
    <w:uiPriority w:val="99"/>
    <w:semiHidden/>
    <w:unhideWhenUsed/>
    <w:rsid w:val="00CE5CA1"/>
  </w:style>
  <w:style w:type="table" w:customStyle="1" w:styleId="612120">
    <w:name w:val="Сетка таблицы61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20">
    <w:name w:val="Сетка таблицы14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2">
    <w:name w:val="Сетка таблицы231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0">
    <w:name w:val="Сетка таблицы111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0">
    <w:name w:val="Сетка таблицы3112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20">
    <w:name w:val="Сетка таблицы2111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0">
    <w:name w:val="Сетка таблицы121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2">
    <w:name w:val="Сетка таблицы2211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2">
    <w:name w:val="Сетка таблицы13112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0">
    <w:name w:val="Нет списка8112"/>
    <w:next w:val="a2"/>
    <w:uiPriority w:val="99"/>
    <w:semiHidden/>
    <w:unhideWhenUsed/>
    <w:rsid w:val="00CE5CA1"/>
  </w:style>
  <w:style w:type="table" w:customStyle="1" w:styleId="8412">
    <w:name w:val="Сетка таблицы84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2">
    <w:name w:val="Нет списка17112"/>
    <w:next w:val="a2"/>
    <w:semiHidden/>
    <w:unhideWhenUsed/>
    <w:rsid w:val="00CE5CA1"/>
  </w:style>
  <w:style w:type="table" w:customStyle="1" w:styleId="161120">
    <w:name w:val="Сетка таблицы16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2">
    <w:name w:val="Нет списка113112"/>
    <w:next w:val="a2"/>
    <w:semiHidden/>
    <w:unhideWhenUsed/>
    <w:rsid w:val="00CE5CA1"/>
  </w:style>
  <w:style w:type="numbering" w:customStyle="1" w:styleId="231120">
    <w:name w:val="Нет списка23112"/>
    <w:next w:val="a2"/>
    <w:uiPriority w:val="99"/>
    <w:semiHidden/>
    <w:unhideWhenUsed/>
    <w:rsid w:val="00CE5CA1"/>
  </w:style>
  <w:style w:type="table" w:customStyle="1" w:styleId="1131120">
    <w:name w:val="Сетка таблицы113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2">
    <w:name w:val="Нет списка1113112"/>
    <w:next w:val="a2"/>
    <w:uiPriority w:val="99"/>
    <w:semiHidden/>
    <w:unhideWhenUsed/>
    <w:rsid w:val="00CE5CA1"/>
  </w:style>
  <w:style w:type="numbering" w:customStyle="1" w:styleId="331120">
    <w:name w:val="Нет списка33112"/>
    <w:next w:val="a2"/>
    <w:uiPriority w:val="99"/>
    <w:semiHidden/>
    <w:unhideWhenUsed/>
    <w:rsid w:val="00CE5CA1"/>
  </w:style>
  <w:style w:type="table" w:customStyle="1" w:styleId="123112">
    <w:name w:val="Сетка таблицы123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2">
    <w:name w:val="Сетка таблицы2231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20">
    <w:name w:val="Нет списка123112"/>
    <w:next w:val="a2"/>
    <w:semiHidden/>
    <w:unhideWhenUsed/>
    <w:rsid w:val="00CE5CA1"/>
  </w:style>
  <w:style w:type="numbering" w:customStyle="1" w:styleId="421120">
    <w:name w:val="Нет списка42112"/>
    <w:next w:val="a2"/>
    <w:uiPriority w:val="99"/>
    <w:semiHidden/>
    <w:unhideWhenUsed/>
    <w:rsid w:val="00CE5CA1"/>
  </w:style>
  <w:style w:type="numbering" w:customStyle="1" w:styleId="1321120">
    <w:name w:val="Нет списка132112"/>
    <w:next w:val="a2"/>
    <w:uiPriority w:val="99"/>
    <w:semiHidden/>
    <w:unhideWhenUsed/>
    <w:rsid w:val="00CE5CA1"/>
  </w:style>
  <w:style w:type="numbering" w:customStyle="1" w:styleId="521120">
    <w:name w:val="Нет списка52112"/>
    <w:next w:val="a2"/>
    <w:uiPriority w:val="99"/>
    <w:semiHidden/>
    <w:unhideWhenUsed/>
    <w:rsid w:val="00CE5CA1"/>
  </w:style>
  <w:style w:type="numbering" w:customStyle="1" w:styleId="142112">
    <w:name w:val="Нет списка142112"/>
    <w:next w:val="a2"/>
    <w:semiHidden/>
    <w:rsid w:val="00CE5CA1"/>
  </w:style>
  <w:style w:type="table" w:customStyle="1" w:styleId="53112">
    <w:name w:val="Сетка таблицы531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2">
    <w:name w:val="Нет списка11113112"/>
    <w:next w:val="a2"/>
    <w:semiHidden/>
    <w:unhideWhenUsed/>
    <w:rsid w:val="00CE5CA1"/>
  </w:style>
  <w:style w:type="table" w:customStyle="1" w:styleId="133112">
    <w:name w:val="Сетка таблицы1331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20">
    <w:name w:val="Нет списка213112"/>
    <w:next w:val="a2"/>
    <w:semiHidden/>
    <w:unhideWhenUsed/>
    <w:rsid w:val="00CE5CA1"/>
  </w:style>
  <w:style w:type="numbering" w:customStyle="1" w:styleId="111112112">
    <w:name w:val="Нет списка111112112"/>
    <w:next w:val="a2"/>
    <w:semiHidden/>
    <w:unhideWhenUsed/>
    <w:rsid w:val="00CE5CA1"/>
  </w:style>
  <w:style w:type="numbering" w:customStyle="1" w:styleId="2112112">
    <w:name w:val="Нет списка2112112"/>
    <w:next w:val="a2"/>
    <w:uiPriority w:val="99"/>
    <w:semiHidden/>
    <w:unhideWhenUsed/>
    <w:rsid w:val="00CE5CA1"/>
  </w:style>
  <w:style w:type="numbering" w:customStyle="1" w:styleId="1111112112">
    <w:name w:val="Нет списка1111112112"/>
    <w:next w:val="a2"/>
    <w:semiHidden/>
    <w:unhideWhenUsed/>
    <w:rsid w:val="00CE5CA1"/>
  </w:style>
  <w:style w:type="numbering" w:customStyle="1" w:styleId="312112">
    <w:name w:val="Нет списка312112"/>
    <w:next w:val="a2"/>
    <w:uiPriority w:val="99"/>
    <w:semiHidden/>
    <w:unhideWhenUsed/>
    <w:rsid w:val="00CE5CA1"/>
  </w:style>
  <w:style w:type="numbering" w:customStyle="1" w:styleId="1212112">
    <w:name w:val="Нет списка1212112"/>
    <w:next w:val="a2"/>
    <w:semiHidden/>
    <w:unhideWhenUsed/>
    <w:rsid w:val="00CE5CA1"/>
  </w:style>
  <w:style w:type="numbering" w:customStyle="1" w:styleId="62112">
    <w:name w:val="Нет списка62112"/>
    <w:next w:val="a2"/>
    <w:uiPriority w:val="99"/>
    <w:semiHidden/>
    <w:unhideWhenUsed/>
    <w:rsid w:val="00CE5CA1"/>
  </w:style>
  <w:style w:type="numbering" w:customStyle="1" w:styleId="152112">
    <w:name w:val="Нет списка152112"/>
    <w:next w:val="a2"/>
    <w:uiPriority w:val="99"/>
    <w:semiHidden/>
    <w:unhideWhenUsed/>
    <w:rsid w:val="00CE5CA1"/>
  </w:style>
  <w:style w:type="table" w:customStyle="1" w:styleId="621120">
    <w:name w:val="Сетка таблицы62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0">
    <w:name w:val="Сетка таблицы142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2">
    <w:name w:val="Сетка таблицы232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0">
    <w:name w:val="Сетка таблицы1112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0">
    <w:name w:val="Сетка таблицы312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20">
    <w:name w:val="Сетка таблицы2112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0">
    <w:name w:val="Сетка таблицы1212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2">
    <w:name w:val="Сетка таблицы2212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2">
    <w:name w:val="Сетка таблицы13121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2">
    <w:name w:val="Нет списка71112"/>
    <w:next w:val="a2"/>
    <w:semiHidden/>
    <w:unhideWhenUsed/>
    <w:rsid w:val="00CE5CA1"/>
  </w:style>
  <w:style w:type="table" w:customStyle="1" w:styleId="1511120">
    <w:name w:val="Сетка таблицы151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0">
    <w:name w:val="Сетка таблицы71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2">
    <w:name w:val="Нет списка161112"/>
    <w:next w:val="a2"/>
    <w:semiHidden/>
    <w:unhideWhenUsed/>
    <w:rsid w:val="00CE5CA1"/>
  </w:style>
  <w:style w:type="numbering" w:customStyle="1" w:styleId="2211120">
    <w:name w:val="Нет списка221112"/>
    <w:next w:val="a2"/>
    <w:uiPriority w:val="99"/>
    <w:semiHidden/>
    <w:unhideWhenUsed/>
    <w:rsid w:val="00CE5CA1"/>
  </w:style>
  <w:style w:type="table" w:customStyle="1" w:styleId="1121112">
    <w:name w:val="Сетка таблицы1121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2">
    <w:name w:val="Сетка таблицы21211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20">
    <w:name w:val="Нет списка1121112"/>
    <w:next w:val="a2"/>
    <w:semiHidden/>
    <w:unhideWhenUsed/>
    <w:rsid w:val="00CE5CA1"/>
  </w:style>
  <w:style w:type="numbering" w:customStyle="1" w:styleId="3211120">
    <w:name w:val="Нет списка321112"/>
    <w:next w:val="a2"/>
    <w:uiPriority w:val="99"/>
    <w:semiHidden/>
    <w:unhideWhenUsed/>
    <w:rsid w:val="00CE5CA1"/>
  </w:style>
  <w:style w:type="table" w:customStyle="1" w:styleId="1221112">
    <w:name w:val="Сетка таблицы12211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2">
    <w:name w:val="Сетка таблицы421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2">
    <w:name w:val="Сетка таблицы22211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120">
    <w:name w:val="Нет списка1221112"/>
    <w:next w:val="a2"/>
    <w:semiHidden/>
    <w:unhideWhenUsed/>
    <w:rsid w:val="00CE5CA1"/>
  </w:style>
  <w:style w:type="numbering" w:customStyle="1" w:styleId="4111120">
    <w:name w:val="Нет списка411112"/>
    <w:next w:val="a2"/>
    <w:uiPriority w:val="99"/>
    <w:semiHidden/>
    <w:unhideWhenUsed/>
    <w:rsid w:val="00CE5CA1"/>
  </w:style>
  <w:style w:type="numbering" w:customStyle="1" w:styleId="13111120">
    <w:name w:val="Нет списка1311112"/>
    <w:next w:val="a2"/>
    <w:uiPriority w:val="99"/>
    <w:semiHidden/>
    <w:unhideWhenUsed/>
    <w:rsid w:val="00CE5CA1"/>
  </w:style>
  <w:style w:type="numbering" w:customStyle="1" w:styleId="5111120">
    <w:name w:val="Нет списка511112"/>
    <w:next w:val="a2"/>
    <w:uiPriority w:val="99"/>
    <w:semiHidden/>
    <w:unhideWhenUsed/>
    <w:rsid w:val="00CE5CA1"/>
  </w:style>
  <w:style w:type="numbering" w:customStyle="1" w:styleId="1411112">
    <w:name w:val="Нет списка1411112"/>
    <w:next w:val="a2"/>
    <w:semiHidden/>
    <w:rsid w:val="00CE5CA1"/>
  </w:style>
  <w:style w:type="table" w:customStyle="1" w:styleId="521112">
    <w:name w:val="Сетка таблицы5211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2">
    <w:name w:val="Нет списка11121112"/>
    <w:next w:val="a2"/>
    <w:uiPriority w:val="99"/>
    <w:semiHidden/>
    <w:unhideWhenUsed/>
    <w:rsid w:val="00CE5CA1"/>
  </w:style>
  <w:style w:type="table" w:customStyle="1" w:styleId="1321112">
    <w:name w:val="Сетка таблицы13211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120">
    <w:name w:val="Нет списка2121112"/>
    <w:next w:val="a2"/>
    <w:semiHidden/>
    <w:unhideWhenUsed/>
    <w:rsid w:val="00CE5CA1"/>
  </w:style>
  <w:style w:type="numbering" w:customStyle="1" w:styleId="111121112">
    <w:name w:val="Нет списка111121112"/>
    <w:next w:val="a2"/>
    <w:semiHidden/>
    <w:unhideWhenUsed/>
    <w:rsid w:val="00CE5CA1"/>
  </w:style>
  <w:style w:type="numbering" w:customStyle="1" w:styleId="21111112">
    <w:name w:val="Нет списка21111112"/>
    <w:next w:val="a2"/>
    <w:uiPriority w:val="99"/>
    <w:semiHidden/>
    <w:unhideWhenUsed/>
    <w:rsid w:val="00CE5CA1"/>
  </w:style>
  <w:style w:type="numbering" w:customStyle="1" w:styleId="11111111112">
    <w:name w:val="Нет списка11111111112"/>
    <w:next w:val="a2"/>
    <w:semiHidden/>
    <w:unhideWhenUsed/>
    <w:rsid w:val="00CE5CA1"/>
  </w:style>
  <w:style w:type="numbering" w:customStyle="1" w:styleId="3111112">
    <w:name w:val="Нет списка3111112"/>
    <w:next w:val="a2"/>
    <w:uiPriority w:val="99"/>
    <w:semiHidden/>
    <w:unhideWhenUsed/>
    <w:rsid w:val="00CE5CA1"/>
  </w:style>
  <w:style w:type="numbering" w:customStyle="1" w:styleId="12111112">
    <w:name w:val="Нет списка12111112"/>
    <w:next w:val="a2"/>
    <w:semiHidden/>
    <w:unhideWhenUsed/>
    <w:rsid w:val="00CE5CA1"/>
  </w:style>
  <w:style w:type="numbering" w:customStyle="1" w:styleId="611112">
    <w:name w:val="Нет списка611112"/>
    <w:next w:val="a2"/>
    <w:uiPriority w:val="99"/>
    <w:semiHidden/>
    <w:unhideWhenUsed/>
    <w:rsid w:val="00CE5CA1"/>
  </w:style>
  <w:style w:type="numbering" w:customStyle="1" w:styleId="1511112">
    <w:name w:val="Нет списка1511112"/>
    <w:next w:val="a2"/>
    <w:uiPriority w:val="99"/>
    <w:semiHidden/>
    <w:unhideWhenUsed/>
    <w:rsid w:val="00CE5CA1"/>
  </w:style>
  <w:style w:type="table" w:customStyle="1" w:styleId="6111120">
    <w:name w:val="Сетка таблицы611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20">
    <w:name w:val="Сетка таблицы141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2">
    <w:name w:val="Сетка таблицы231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0">
    <w:name w:val="Сетка таблицы1111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0">
    <w:name w:val="Сетка таблицы3111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20">
    <w:name w:val="Сетка таблицы2111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0">
    <w:name w:val="Сетка таблицы121111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2">
    <w:name w:val="Сетка таблицы41111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2">
    <w:name w:val="Сетка таблицы221111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2">
    <w:name w:val="Сетка таблицы51111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2">
    <w:name w:val="Сетка таблицы131111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12">
    <w:name w:val="Сетка таблицы81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2">
    <w:name w:val="Сетка таблицы831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0">
    <w:name w:val="Нет списка9112"/>
    <w:next w:val="a2"/>
    <w:uiPriority w:val="99"/>
    <w:semiHidden/>
    <w:unhideWhenUsed/>
    <w:rsid w:val="00CE5CA1"/>
  </w:style>
  <w:style w:type="table" w:customStyle="1" w:styleId="101112">
    <w:name w:val="Сетка таблицы1011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0">
    <w:name w:val="Нет списка1912"/>
    <w:next w:val="a2"/>
    <w:uiPriority w:val="99"/>
    <w:semiHidden/>
    <w:unhideWhenUsed/>
    <w:rsid w:val="00CE5CA1"/>
  </w:style>
  <w:style w:type="table" w:customStyle="1" w:styleId="2012">
    <w:name w:val="Сетка таблицы20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Нет списка11012"/>
    <w:next w:val="a2"/>
    <w:semiHidden/>
    <w:unhideWhenUsed/>
    <w:rsid w:val="00CE5CA1"/>
  </w:style>
  <w:style w:type="table" w:customStyle="1" w:styleId="110120">
    <w:name w:val="Сетка таблицы110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2"/>
    <w:semiHidden/>
    <w:unhideWhenUsed/>
    <w:rsid w:val="00CE5CA1"/>
  </w:style>
  <w:style w:type="numbering" w:customStyle="1" w:styleId="25120">
    <w:name w:val="Нет списка2512"/>
    <w:next w:val="a2"/>
    <w:uiPriority w:val="99"/>
    <w:semiHidden/>
    <w:unhideWhenUsed/>
    <w:rsid w:val="00CE5CA1"/>
  </w:style>
  <w:style w:type="table" w:customStyle="1" w:styleId="115120">
    <w:name w:val="Сетка таблицы115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2">
    <w:name w:val="Нет списка111512"/>
    <w:next w:val="a2"/>
    <w:uiPriority w:val="99"/>
    <w:semiHidden/>
    <w:unhideWhenUsed/>
    <w:rsid w:val="00CE5CA1"/>
  </w:style>
  <w:style w:type="numbering" w:customStyle="1" w:styleId="35120">
    <w:name w:val="Нет списка3512"/>
    <w:next w:val="a2"/>
    <w:uiPriority w:val="99"/>
    <w:semiHidden/>
    <w:unhideWhenUsed/>
    <w:rsid w:val="00CE5CA1"/>
  </w:style>
  <w:style w:type="table" w:customStyle="1" w:styleId="12512">
    <w:name w:val="Сетка таблицы125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2">
    <w:name w:val="Сетка таблицы225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20">
    <w:name w:val="Нет списка12512"/>
    <w:next w:val="a2"/>
    <w:semiHidden/>
    <w:unhideWhenUsed/>
    <w:rsid w:val="00CE5CA1"/>
  </w:style>
  <w:style w:type="numbering" w:customStyle="1" w:styleId="44120">
    <w:name w:val="Нет списка4412"/>
    <w:next w:val="a2"/>
    <w:uiPriority w:val="99"/>
    <w:semiHidden/>
    <w:unhideWhenUsed/>
    <w:rsid w:val="00CE5CA1"/>
  </w:style>
  <w:style w:type="numbering" w:customStyle="1" w:styleId="134120">
    <w:name w:val="Нет списка13412"/>
    <w:next w:val="a2"/>
    <w:uiPriority w:val="99"/>
    <w:semiHidden/>
    <w:unhideWhenUsed/>
    <w:rsid w:val="00CE5CA1"/>
  </w:style>
  <w:style w:type="numbering" w:customStyle="1" w:styleId="54120">
    <w:name w:val="Нет списка5412"/>
    <w:next w:val="a2"/>
    <w:uiPriority w:val="99"/>
    <w:semiHidden/>
    <w:unhideWhenUsed/>
    <w:rsid w:val="00CE5CA1"/>
  </w:style>
  <w:style w:type="numbering" w:customStyle="1" w:styleId="14412">
    <w:name w:val="Нет списка14412"/>
    <w:next w:val="a2"/>
    <w:semiHidden/>
    <w:rsid w:val="00CE5CA1"/>
  </w:style>
  <w:style w:type="table" w:customStyle="1" w:styleId="5512">
    <w:name w:val="Сетка таблицы55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2">
    <w:name w:val="Нет списка1111512"/>
    <w:next w:val="a2"/>
    <w:semiHidden/>
    <w:unhideWhenUsed/>
    <w:rsid w:val="00CE5CA1"/>
  </w:style>
  <w:style w:type="table" w:customStyle="1" w:styleId="13512">
    <w:name w:val="Сетка таблицы135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120">
    <w:name w:val="Нет списка21512"/>
    <w:next w:val="a2"/>
    <w:semiHidden/>
    <w:unhideWhenUsed/>
    <w:rsid w:val="00CE5CA1"/>
  </w:style>
  <w:style w:type="numbering" w:customStyle="1" w:styleId="11111412">
    <w:name w:val="Нет списка11111412"/>
    <w:next w:val="a2"/>
    <w:semiHidden/>
    <w:unhideWhenUsed/>
    <w:rsid w:val="00CE5CA1"/>
  </w:style>
  <w:style w:type="numbering" w:customStyle="1" w:styleId="211412">
    <w:name w:val="Нет списка211412"/>
    <w:next w:val="a2"/>
    <w:uiPriority w:val="99"/>
    <w:semiHidden/>
    <w:unhideWhenUsed/>
    <w:rsid w:val="00CE5CA1"/>
  </w:style>
  <w:style w:type="numbering" w:customStyle="1" w:styleId="111111412">
    <w:name w:val="Нет списка111111412"/>
    <w:next w:val="a2"/>
    <w:semiHidden/>
    <w:unhideWhenUsed/>
    <w:rsid w:val="00CE5CA1"/>
  </w:style>
  <w:style w:type="numbering" w:customStyle="1" w:styleId="31412">
    <w:name w:val="Нет списка31412"/>
    <w:next w:val="a2"/>
    <w:uiPriority w:val="99"/>
    <w:semiHidden/>
    <w:unhideWhenUsed/>
    <w:rsid w:val="00CE5CA1"/>
  </w:style>
  <w:style w:type="numbering" w:customStyle="1" w:styleId="121412">
    <w:name w:val="Нет списка121412"/>
    <w:next w:val="a2"/>
    <w:semiHidden/>
    <w:unhideWhenUsed/>
    <w:rsid w:val="00CE5CA1"/>
  </w:style>
  <w:style w:type="numbering" w:customStyle="1" w:styleId="6412">
    <w:name w:val="Нет списка6412"/>
    <w:next w:val="a2"/>
    <w:uiPriority w:val="99"/>
    <w:semiHidden/>
    <w:unhideWhenUsed/>
    <w:rsid w:val="00CE5CA1"/>
  </w:style>
  <w:style w:type="numbering" w:customStyle="1" w:styleId="15412">
    <w:name w:val="Нет списка15412"/>
    <w:next w:val="a2"/>
    <w:uiPriority w:val="99"/>
    <w:semiHidden/>
    <w:unhideWhenUsed/>
    <w:rsid w:val="00CE5CA1"/>
  </w:style>
  <w:style w:type="table" w:customStyle="1" w:styleId="64120">
    <w:name w:val="Сетка таблицы64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0">
    <w:name w:val="Сетка таблицы144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2">
    <w:name w:val="Сетка таблицы234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0">
    <w:name w:val="Сетка таблицы1114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0">
    <w:name w:val="Сетка таблицы314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20">
    <w:name w:val="Сетка таблицы2114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0">
    <w:name w:val="Сетка таблицы1214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12">
    <w:name w:val="Сетка таблицы2214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2">
    <w:name w:val="Сетка таблицы1314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2">
    <w:name w:val="Нет списка7312"/>
    <w:next w:val="a2"/>
    <w:semiHidden/>
    <w:unhideWhenUsed/>
    <w:rsid w:val="00CE5CA1"/>
  </w:style>
  <w:style w:type="table" w:customStyle="1" w:styleId="153120">
    <w:name w:val="Сетка таблицы153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0">
    <w:name w:val="Сетка таблицы73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12">
    <w:name w:val="Нет списка16312"/>
    <w:next w:val="a2"/>
    <w:semiHidden/>
    <w:unhideWhenUsed/>
    <w:rsid w:val="00CE5CA1"/>
  </w:style>
  <w:style w:type="numbering" w:customStyle="1" w:styleId="223120">
    <w:name w:val="Нет списка22312"/>
    <w:next w:val="a2"/>
    <w:uiPriority w:val="99"/>
    <w:semiHidden/>
    <w:unhideWhenUsed/>
    <w:rsid w:val="00CE5CA1"/>
  </w:style>
  <w:style w:type="table" w:customStyle="1" w:styleId="112312">
    <w:name w:val="Сетка таблицы1123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2">
    <w:name w:val="Сетка таблицы2123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20">
    <w:name w:val="Нет списка112312"/>
    <w:next w:val="a2"/>
    <w:semiHidden/>
    <w:unhideWhenUsed/>
    <w:rsid w:val="00CE5CA1"/>
  </w:style>
  <w:style w:type="numbering" w:customStyle="1" w:styleId="323120">
    <w:name w:val="Нет списка32312"/>
    <w:next w:val="a2"/>
    <w:uiPriority w:val="99"/>
    <w:semiHidden/>
    <w:unhideWhenUsed/>
    <w:rsid w:val="00CE5CA1"/>
  </w:style>
  <w:style w:type="table" w:customStyle="1" w:styleId="122312">
    <w:name w:val="Сетка таблицы1223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2">
    <w:name w:val="Сетка таблицы423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2">
    <w:name w:val="Сетка таблицы2223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120">
    <w:name w:val="Нет списка122312"/>
    <w:next w:val="a2"/>
    <w:semiHidden/>
    <w:unhideWhenUsed/>
    <w:rsid w:val="00CE5CA1"/>
  </w:style>
  <w:style w:type="numbering" w:customStyle="1" w:styleId="413120">
    <w:name w:val="Нет списка41312"/>
    <w:next w:val="a2"/>
    <w:uiPriority w:val="99"/>
    <w:semiHidden/>
    <w:unhideWhenUsed/>
    <w:rsid w:val="00CE5CA1"/>
  </w:style>
  <w:style w:type="numbering" w:customStyle="1" w:styleId="1313120">
    <w:name w:val="Нет списка131312"/>
    <w:next w:val="a2"/>
    <w:uiPriority w:val="99"/>
    <w:semiHidden/>
    <w:unhideWhenUsed/>
    <w:rsid w:val="00CE5CA1"/>
  </w:style>
  <w:style w:type="numbering" w:customStyle="1" w:styleId="513120">
    <w:name w:val="Нет списка51312"/>
    <w:next w:val="a2"/>
    <w:uiPriority w:val="99"/>
    <w:semiHidden/>
    <w:unhideWhenUsed/>
    <w:rsid w:val="00CE5CA1"/>
  </w:style>
  <w:style w:type="numbering" w:customStyle="1" w:styleId="141312">
    <w:name w:val="Нет списка141312"/>
    <w:next w:val="a2"/>
    <w:semiHidden/>
    <w:rsid w:val="00CE5CA1"/>
  </w:style>
  <w:style w:type="table" w:customStyle="1" w:styleId="52312">
    <w:name w:val="Сетка таблицы523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2">
    <w:name w:val="Нет списка1112312"/>
    <w:next w:val="a2"/>
    <w:uiPriority w:val="99"/>
    <w:semiHidden/>
    <w:unhideWhenUsed/>
    <w:rsid w:val="00CE5CA1"/>
  </w:style>
  <w:style w:type="table" w:customStyle="1" w:styleId="132312">
    <w:name w:val="Сетка таблицы1323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120">
    <w:name w:val="Нет списка212312"/>
    <w:next w:val="a2"/>
    <w:semiHidden/>
    <w:unhideWhenUsed/>
    <w:rsid w:val="00CE5CA1"/>
  </w:style>
  <w:style w:type="numbering" w:customStyle="1" w:styleId="11112312">
    <w:name w:val="Нет списка11112312"/>
    <w:next w:val="a2"/>
    <w:semiHidden/>
    <w:unhideWhenUsed/>
    <w:rsid w:val="00CE5CA1"/>
  </w:style>
  <w:style w:type="numbering" w:customStyle="1" w:styleId="2111312">
    <w:name w:val="Нет списка2111312"/>
    <w:next w:val="a2"/>
    <w:uiPriority w:val="99"/>
    <w:semiHidden/>
    <w:unhideWhenUsed/>
    <w:rsid w:val="00CE5CA1"/>
  </w:style>
  <w:style w:type="numbering" w:customStyle="1" w:styleId="1111111312">
    <w:name w:val="Нет списка1111111312"/>
    <w:next w:val="a2"/>
    <w:semiHidden/>
    <w:unhideWhenUsed/>
    <w:rsid w:val="00CE5CA1"/>
  </w:style>
  <w:style w:type="numbering" w:customStyle="1" w:styleId="311312">
    <w:name w:val="Нет списка311312"/>
    <w:next w:val="a2"/>
    <w:uiPriority w:val="99"/>
    <w:semiHidden/>
    <w:unhideWhenUsed/>
    <w:rsid w:val="00CE5CA1"/>
  </w:style>
  <w:style w:type="numbering" w:customStyle="1" w:styleId="1211312">
    <w:name w:val="Нет списка1211312"/>
    <w:next w:val="a2"/>
    <w:semiHidden/>
    <w:unhideWhenUsed/>
    <w:rsid w:val="00CE5CA1"/>
  </w:style>
  <w:style w:type="numbering" w:customStyle="1" w:styleId="61312">
    <w:name w:val="Нет списка61312"/>
    <w:next w:val="a2"/>
    <w:uiPriority w:val="99"/>
    <w:semiHidden/>
    <w:unhideWhenUsed/>
    <w:rsid w:val="00CE5CA1"/>
  </w:style>
  <w:style w:type="numbering" w:customStyle="1" w:styleId="151312">
    <w:name w:val="Нет списка151312"/>
    <w:next w:val="a2"/>
    <w:uiPriority w:val="99"/>
    <w:semiHidden/>
    <w:unhideWhenUsed/>
    <w:rsid w:val="00CE5CA1"/>
  </w:style>
  <w:style w:type="table" w:customStyle="1" w:styleId="613120">
    <w:name w:val="Сетка таблицы613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20">
    <w:name w:val="Сетка таблицы1413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2">
    <w:name w:val="Сетка таблицы2313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0">
    <w:name w:val="Сетка таблицы11113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0">
    <w:name w:val="Сетка таблицы3113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20">
    <w:name w:val="Сетка таблицы21113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0">
    <w:name w:val="Сетка таблицы12113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2">
    <w:name w:val="Сетка таблицы4113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12">
    <w:name w:val="Сетка таблицы22113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2">
    <w:name w:val="Сетка таблицы5113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12">
    <w:name w:val="Сетка таблицы13113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21">
    <w:name w:val="Нет списка8212"/>
    <w:next w:val="a2"/>
    <w:uiPriority w:val="99"/>
    <w:semiHidden/>
    <w:unhideWhenUsed/>
    <w:rsid w:val="00CE5CA1"/>
  </w:style>
  <w:style w:type="table" w:customStyle="1" w:styleId="8512">
    <w:name w:val="Сетка таблицы85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2">
    <w:name w:val="Нет списка17212"/>
    <w:next w:val="a2"/>
    <w:semiHidden/>
    <w:unhideWhenUsed/>
    <w:rsid w:val="00CE5CA1"/>
  </w:style>
  <w:style w:type="table" w:customStyle="1" w:styleId="162120">
    <w:name w:val="Сетка таблицы16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2">
    <w:name w:val="Сетка таблицы25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2">
    <w:name w:val="Нет списка113212"/>
    <w:next w:val="a2"/>
    <w:semiHidden/>
    <w:unhideWhenUsed/>
    <w:rsid w:val="00CE5CA1"/>
  </w:style>
  <w:style w:type="numbering" w:customStyle="1" w:styleId="232120">
    <w:name w:val="Нет списка23212"/>
    <w:next w:val="a2"/>
    <w:uiPriority w:val="99"/>
    <w:semiHidden/>
    <w:unhideWhenUsed/>
    <w:rsid w:val="00CE5CA1"/>
  </w:style>
  <w:style w:type="table" w:customStyle="1" w:styleId="1132120">
    <w:name w:val="Сетка таблицы113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2">
    <w:name w:val="Сетка таблицы213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12">
    <w:name w:val="Нет списка1113212"/>
    <w:next w:val="a2"/>
    <w:uiPriority w:val="99"/>
    <w:semiHidden/>
    <w:unhideWhenUsed/>
    <w:rsid w:val="00CE5CA1"/>
  </w:style>
  <w:style w:type="numbering" w:customStyle="1" w:styleId="332120">
    <w:name w:val="Нет списка33212"/>
    <w:next w:val="a2"/>
    <w:uiPriority w:val="99"/>
    <w:semiHidden/>
    <w:unhideWhenUsed/>
    <w:rsid w:val="00CE5CA1"/>
  </w:style>
  <w:style w:type="table" w:customStyle="1" w:styleId="123212">
    <w:name w:val="Сетка таблицы123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2">
    <w:name w:val="Сетка таблицы223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120">
    <w:name w:val="Нет списка123212"/>
    <w:next w:val="a2"/>
    <w:semiHidden/>
    <w:unhideWhenUsed/>
    <w:rsid w:val="00CE5CA1"/>
  </w:style>
  <w:style w:type="numbering" w:customStyle="1" w:styleId="422120">
    <w:name w:val="Нет списка42212"/>
    <w:next w:val="a2"/>
    <w:uiPriority w:val="99"/>
    <w:semiHidden/>
    <w:unhideWhenUsed/>
    <w:rsid w:val="00CE5CA1"/>
  </w:style>
  <w:style w:type="numbering" w:customStyle="1" w:styleId="1322120">
    <w:name w:val="Нет списка132212"/>
    <w:next w:val="a2"/>
    <w:uiPriority w:val="99"/>
    <w:semiHidden/>
    <w:unhideWhenUsed/>
    <w:rsid w:val="00CE5CA1"/>
  </w:style>
  <w:style w:type="numbering" w:customStyle="1" w:styleId="522120">
    <w:name w:val="Нет списка52212"/>
    <w:next w:val="a2"/>
    <w:uiPriority w:val="99"/>
    <w:semiHidden/>
    <w:unhideWhenUsed/>
    <w:rsid w:val="00CE5CA1"/>
  </w:style>
  <w:style w:type="numbering" w:customStyle="1" w:styleId="142212">
    <w:name w:val="Нет списка142212"/>
    <w:next w:val="a2"/>
    <w:semiHidden/>
    <w:rsid w:val="00CE5CA1"/>
  </w:style>
  <w:style w:type="table" w:customStyle="1" w:styleId="53212">
    <w:name w:val="Сетка таблицы532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12">
    <w:name w:val="Нет списка11113212"/>
    <w:next w:val="a2"/>
    <w:semiHidden/>
    <w:unhideWhenUsed/>
    <w:rsid w:val="00CE5CA1"/>
  </w:style>
  <w:style w:type="table" w:customStyle="1" w:styleId="133212">
    <w:name w:val="Сетка таблицы1332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120">
    <w:name w:val="Нет списка213212"/>
    <w:next w:val="a2"/>
    <w:semiHidden/>
    <w:unhideWhenUsed/>
    <w:rsid w:val="00CE5CA1"/>
  </w:style>
  <w:style w:type="numbering" w:customStyle="1" w:styleId="111112212">
    <w:name w:val="Нет списка111112212"/>
    <w:next w:val="a2"/>
    <w:semiHidden/>
    <w:unhideWhenUsed/>
    <w:rsid w:val="00CE5CA1"/>
  </w:style>
  <w:style w:type="numbering" w:customStyle="1" w:styleId="2112212">
    <w:name w:val="Нет списка2112212"/>
    <w:next w:val="a2"/>
    <w:uiPriority w:val="99"/>
    <w:semiHidden/>
    <w:unhideWhenUsed/>
    <w:rsid w:val="00CE5CA1"/>
  </w:style>
  <w:style w:type="numbering" w:customStyle="1" w:styleId="1111112212">
    <w:name w:val="Нет списка1111112212"/>
    <w:next w:val="a2"/>
    <w:semiHidden/>
    <w:unhideWhenUsed/>
    <w:rsid w:val="00CE5CA1"/>
  </w:style>
  <w:style w:type="numbering" w:customStyle="1" w:styleId="312212">
    <w:name w:val="Нет списка312212"/>
    <w:next w:val="a2"/>
    <w:uiPriority w:val="99"/>
    <w:semiHidden/>
    <w:unhideWhenUsed/>
    <w:rsid w:val="00CE5CA1"/>
  </w:style>
  <w:style w:type="numbering" w:customStyle="1" w:styleId="1212212">
    <w:name w:val="Нет списка1212212"/>
    <w:next w:val="a2"/>
    <w:semiHidden/>
    <w:unhideWhenUsed/>
    <w:rsid w:val="00CE5CA1"/>
  </w:style>
  <w:style w:type="numbering" w:customStyle="1" w:styleId="62212">
    <w:name w:val="Нет списка62212"/>
    <w:next w:val="a2"/>
    <w:uiPriority w:val="99"/>
    <w:semiHidden/>
    <w:unhideWhenUsed/>
    <w:rsid w:val="00CE5CA1"/>
  </w:style>
  <w:style w:type="numbering" w:customStyle="1" w:styleId="152212">
    <w:name w:val="Нет списка152212"/>
    <w:next w:val="a2"/>
    <w:uiPriority w:val="99"/>
    <w:semiHidden/>
    <w:unhideWhenUsed/>
    <w:rsid w:val="00CE5CA1"/>
  </w:style>
  <w:style w:type="table" w:customStyle="1" w:styleId="622120">
    <w:name w:val="Сетка таблицы62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20">
    <w:name w:val="Сетка таблицы142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2">
    <w:name w:val="Сетка таблицы232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0">
    <w:name w:val="Сетка таблицы1112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0">
    <w:name w:val="Сетка таблицы3122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120">
    <w:name w:val="Сетка таблицы2112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0">
    <w:name w:val="Сетка таблицы1212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12">
    <w:name w:val="Сетка таблицы2212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2">
    <w:name w:val="Сетка таблицы5122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12">
    <w:name w:val="Сетка таблицы13122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2">
    <w:name w:val="Нет списка71212"/>
    <w:next w:val="a2"/>
    <w:semiHidden/>
    <w:unhideWhenUsed/>
    <w:rsid w:val="00CE5CA1"/>
  </w:style>
  <w:style w:type="table" w:customStyle="1" w:styleId="1512120">
    <w:name w:val="Сетка таблицы151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0">
    <w:name w:val="Сетка таблицы71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2">
    <w:name w:val="Сетка таблицы241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12">
    <w:name w:val="Нет списка161212"/>
    <w:next w:val="a2"/>
    <w:semiHidden/>
    <w:unhideWhenUsed/>
    <w:rsid w:val="00CE5CA1"/>
  </w:style>
  <w:style w:type="numbering" w:customStyle="1" w:styleId="2212120">
    <w:name w:val="Нет списка221212"/>
    <w:next w:val="a2"/>
    <w:uiPriority w:val="99"/>
    <w:semiHidden/>
    <w:unhideWhenUsed/>
    <w:rsid w:val="00CE5CA1"/>
  </w:style>
  <w:style w:type="table" w:customStyle="1" w:styleId="1121212">
    <w:name w:val="Сетка таблицы1121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2">
    <w:name w:val="Сетка таблицы2121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20">
    <w:name w:val="Нет списка1121212"/>
    <w:next w:val="a2"/>
    <w:semiHidden/>
    <w:unhideWhenUsed/>
    <w:rsid w:val="00CE5CA1"/>
  </w:style>
  <w:style w:type="numbering" w:customStyle="1" w:styleId="3212120">
    <w:name w:val="Нет списка321212"/>
    <w:next w:val="a2"/>
    <w:uiPriority w:val="99"/>
    <w:semiHidden/>
    <w:unhideWhenUsed/>
    <w:rsid w:val="00CE5CA1"/>
  </w:style>
  <w:style w:type="table" w:customStyle="1" w:styleId="1221212">
    <w:name w:val="Сетка таблицы1221212"/>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2">
    <w:name w:val="Сетка таблицы421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2">
    <w:name w:val="Сетка таблицы2221212"/>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120">
    <w:name w:val="Нет списка1221212"/>
    <w:next w:val="a2"/>
    <w:semiHidden/>
    <w:unhideWhenUsed/>
    <w:rsid w:val="00CE5CA1"/>
  </w:style>
  <w:style w:type="numbering" w:customStyle="1" w:styleId="4112120">
    <w:name w:val="Нет списка411212"/>
    <w:next w:val="a2"/>
    <w:uiPriority w:val="99"/>
    <w:semiHidden/>
    <w:unhideWhenUsed/>
    <w:rsid w:val="00CE5CA1"/>
  </w:style>
  <w:style w:type="numbering" w:customStyle="1" w:styleId="13112120">
    <w:name w:val="Нет списка1311212"/>
    <w:next w:val="a2"/>
    <w:uiPriority w:val="99"/>
    <w:semiHidden/>
    <w:unhideWhenUsed/>
    <w:rsid w:val="00CE5CA1"/>
  </w:style>
  <w:style w:type="numbering" w:customStyle="1" w:styleId="5112120">
    <w:name w:val="Нет списка511212"/>
    <w:next w:val="a2"/>
    <w:uiPriority w:val="99"/>
    <w:semiHidden/>
    <w:unhideWhenUsed/>
    <w:rsid w:val="00CE5CA1"/>
  </w:style>
  <w:style w:type="numbering" w:customStyle="1" w:styleId="1411212">
    <w:name w:val="Нет списка1411212"/>
    <w:next w:val="a2"/>
    <w:semiHidden/>
    <w:rsid w:val="00CE5CA1"/>
  </w:style>
  <w:style w:type="table" w:customStyle="1" w:styleId="521212">
    <w:name w:val="Сетка таблицы521212"/>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12">
    <w:name w:val="Нет списка11121212"/>
    <w:next w:val="a2"/>
    <w:uiPriority w:val="99"/>
    <w:semiHidden/>
    <w:unhideWhenUsed/>
    <w:rsid w:val="00CE5CA1"/>
  </w:style>
  <w:style w:type="table" w:customStyle="1" w:styleId="1321212">
    <w:name w:val="Сетка таблицы1321212"/>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2120">
    <w:name w:val="Нет списка2121212"/>
    <w:next w:val="a2"/>
    <w:semiHidden/>
    <w:unhideWhenUsed/>
    <w:rsid w:val="00CE5CA1"/>
  </w:style>
  <w:style w:type="numbering" w:customStyle="1" w:styleId="111121212">
    <w:name w:val="Нет списка111121212"/>
    <w:next w:val="a2"/>
    <w:semiHidden/>
    <w:unhideWhenUsed/>
    <w:rsid w:val="00CE5CA1"/>
  </w:style>
  <w:style w:type="numbering" w:customStyle="1" w:styleId="21111212">
    <w:name w:val="Нет списка21111212"/>
    <w:next w:val="a2"/>
    <w:uiPriority w:val="99"/>
    <w:semiHidden/>
    <w:unhideWhenUsed/>
    <w:rsid w:val="00CE5CA1"/>
  </w:style>
  <w:style w:type="numbering" w:customStyle="1" w:styleId="11111111212">
    <w:name w:val="Нет списка11111111212"/>
    <w:next w:val="a2"/>
    <w:semiHidden/>
    <w:unhideWhenUsed/>
    <w:rsid w:val="00CE5CA1"/>
  </w:style>
  <w:style w:type="numbering" w:customStyle="1" w:styleId="3111212">
    <w:name w:val="Нет списка3111212"/>
    <w:next w:val="a2"/>
    <w:uiPriority w:val="99"/>
    <w:semiHidden/>
    <w:unhideWhenUsed/>
    <w:rsid w:val="00CE5CA1"/>
  </w:style>
  <w:style w:type="numbering" w:customStyle="1" w:styleId="12111212">
    <w:name w:val="Нет списка12111212"/>
    <w:next w:val="a2"/>
    <w:semiHidden/>
    <w:unhideWhenUsed/>
    <w:rsid w:val="00CE5CA1"/>
  </w:style>
  <w:style w:type="numbering" w:customStyle="1" w:styleId="611212">
    <w:name w:val="Нет списка611212"/>
    <w:next w:val="a2"/>
    <w:uiPriority w:val="99"/>
    <w:semiHidden/>
    <w:unhideWhenUsed/>
    <w:rsid w:val="00CE5CA1"/>
  </w:style>
  <w:style w:type="numbering" w:customStyle="1" w:styleId="1511212">
    <w:name w:val="Нет списка1511212"/>
    <w:next w:val="a2"/>
    <w:uiPriority w:val="99"/>
    <w:semiHidden/>
    <w:unhideWhenUsed/>
    <w:rsid w:val="00CE5CA1"/>
  </w:style>
  <w:style w:type="table" w:customStyle="1" w:styleId="6112120">
    <w:name w:val="Сетка таблицы611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20">
    <w:name w:val="Сетка таблицы141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12">
    <w:name w:val="Сетка таблицы2311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0">
    <w:name w:val="Сетка таблицы1111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0">
    <w:name w:val="Сетка таблицы31112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20">
    <w:name w:val="Сетка таблицы21111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0">
    <w:name w:val="Сетка таблицы12111212"/>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2">
    <w:name w:val="Сетка таблицы4111212"/>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2">
    <w:name w:val="Сетка таблицы22111212"/>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2">
    <w:name w:val="Сетка таблицы5111212"/>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2">
    <w:name w:val="Сетка таблицы13111212"/>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12">
    <w:name w:val="Сетка таблицы81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2">
    <w:name w:val="Сетка таблицы82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2">
    <w:name w:val="Сетка таблицы83212"/>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20">
    <w:name w:val="Нет списка9212"/>
    <w:next w:val="a2"/>
    <w:uiPriority w:val="99"/>
    <w:semiHidden/>
    <w:unhideWhenUsed/>
    <w:rsid w:val="00CE5CA1"/>
  </w:style>
  <w:style w:type="table" w:customStyle="1" w:styleId="101212">
    <w:name w:val="Сетка таблицы101212"/>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2"/>
    <w:uiPriority w:val="99"/>
    <w:semiHidden/>
    <w:unhideWhenUsed/>
    <w:rsid w:val="00CE5CA1"/>
  </w:style>
  <w:style w:type="table" w:customStyle="1" w:styleId="301">
    <w:name w:val="Сетка таблицы30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2"/>
    <w:semiHidden/>
    <w:unhideWhenUsed/>
    <w:rsid w:val="00CE5CA1"/>
  </w:style>
  <w:style w:type="table" w:customStyle="1" w:styleId="11811">
    <w:name w:val="Сетка таблицы118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1"/>
    <w:next w:val="a2"/>
    <w:semiHidden/>
    <w:unhideWhenUsed/>
    <w:rsid w:val="00CE5CA1"/>
  </w:style>
  <w:style w:type="numbering" w:customStyle="1" w:styleId="2811">
    <w:name w:val="Нет списка281"/>
    <w:next w:val="a2"/>
    <w:uiPriority w:val="99"/>
    <w:semiHidden/>
    <w:unhideWhenUsed/>
    <w:rsid w:val="00CE5CA1"/>
  </w:style>
  <w:style w:type="table" w:customStyle="1" w:styleId="11910">
    <w:name w:val="Сетка таблицы119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1">
    <w:name w:val="Нет списка11171"/>
    <w:next w:val="a2"/>
    <w:uiPriority w:val="99"/>
    <w:semiHidden/>
    <w:unhideWhenUsed/>
    <w:rsid w:val="00CE5CA1"/>
  </w:style>
  <w:style w:type="numbering" w:customStyle="1" w:styleId="3711">
    <w:name w:val="Нет списка371"/>
    <w:next w:val="a2"/>
    <w:uiPriority w:val="99"/>
    <w:semiHidden/>
    <w:unhideWhenUsed/>
    <w:rsid w:val="00CE5CA1"/>
  </w:style>
  <w:style w:type="table" w:customStyle="1" w:styleId="1271">
    <w:name w:val="Сетка таблицы127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1">
    <w:name w:val="Сетка таблицы227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2"/>
    <w:semiHidden/>
    <w:unhideWhenUsed/>
    <w:rsid w:val="00CE5CA1"/>
  </w:style>
  <w:style w:type="numbering" w:customStyle="1" w:styleId="4610">
    <w:name w:val="Нет списка461"/>
    <w:next w:val="a2"/>
    <w:uiPriority w:val="99"/>
    <w:semiHidden/>
    <w:unhideWhenUsed/>
    <w:rsid w:val="00CE5CA1"/>
  </w:style>
  <w:style w:type="numbering" w:customStyle="1" w:styleId="13610">
    <w:name w:val="Нет списка1361"/>
    <w:next w:val="a2"/>
    <w:uiPriority w:val="99"/>
    <w:semiHidden/>
    <w:unhideWhenUsed/>
    <w:rsid w:val="00CE5CA1"/>
  </w:style>
  <w:style w:type="numbering" w:customStyle="1" w:styleId="5610">
    <w:name w:val="Нет списка561"/>
    <w:next w:val="a2"/>
    <w:uiPriority w:val="99"/>
    <w:semiHidden/>
    <w:unhideWhenUsed/>
    <w:rsid w:val="00CE5CA1"/>
  </w:style>
  <w:style w:type="numbering" w:customStyle="1" w:styleId="1461">
    <w:name w:val="Нет списка1461"/>
    <w:next w:val="a2"/>
    <w:semiHidden/>
    <w:rsid w:val="00CE5CA1"/>
  </w:style>
  <w:style w:type="table" w:customStyle="1" w:styleId="571">
    <w:name w:val="Сетка таблицы57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1">
    <w:name w:val="Нет списка111171"/>
    <w:next w:val="a2"/>
    <w:semiHidden/>
    <w:unhideWhenUsed/>
    <w:rsid w:val="00CE5CA1"/>
  </w:style>
  <w:style w:type="table" w:customStyle="1" w:styleId="1371">
    <w:name w:val="Сетка таблицы137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10">
    <w:name w:val="Нет списка2171"/>
    <w:next w:val="a2"/>
    <w:semiHidden/>
    <w:unhideWhenUsed/>
    <w:rsid w:val="00CE5CA1"/>
  </w:style>
  <w:style w:type="numbering" w:customStyle="1" w:styleId="1111161">
    <w:name w:val="Нет списка1111161"/>
    <w:next w:val="a2"/>
    <w:semiHidden/>
    <w:unhideWhenUsed/>
    <w:rsid w:val="00CE5CA1"/>
  </w:style>
  <w:style w:type="numbering" w:customStyle="1" w:styleId="21161">
    <w:name w:val="Нет списка21161"/>
    <w:next w:val="a2"/>
    <w:uiPriority w:val="99"/>
    <w:semiHidden/>
    <w:unhideWhenUsed/>
    <w:rsid w:val="00CE5CA1"/>
  </w:style>
  <w:style w:type="numbering" w:customStyle="1" w:styleId="11111161">
    <w:name w:val="Нет списка11111161"/>
    <w:next w:val="a2"/>
    <w:semiHidden/>
    <w:unhideWhenUsed/>
    <w:rsid w:val="00CE5CA1"/>
  </w:style>
  <w:style w:type="numbering" w:customStyle="1" w:styleId="3161">
    <w:name w:val="Нет списка3161"/>
    <w:next w:val="a2"/>
    <w:uiPriority w:val="99"/>
    <w:semiHidden/>
    <w:unhideWhenUsed/>
    <w:rsid w:val="00CE5CA1"/>
  </w:style>
  <w:style w:type="numbering" w:customStyle="1" w:styleId="12161">
    <w:name w:val="Нет списка12161"/>
    <w:next w:val="a2"/>
    <w:semiHidden/>
    <w:unhideWhenUsed/>
    <w:rsid w:val="00CE5CA1"/>
  </w:style>
  <w:style w:type="numbering" w:customStyle="1" w:styleId="661">
    <w:name w:val="Нет списка661"/>
    <w:next w:val="a2"/>
    <w:uiPriority w:val="99"/>
    <w:semiHidden/>
    <w:unhideWhenUsed/>
    <w:rsid w:val="00CE5CA1"/>
  </w:style>
  <w:style w:type="numbering" w:customStyle="1" w:styleId="1561">
    <w:name w:val="Нет списка1561"/>
    <w:next w:val="a2"/>
    <w:uiPriority w:val="99"/>
    <w:semiHidden/>
    <w:unhideWhenUsed/>
    <w:rsid w:val="00CE5CA1"/>
  </w:style>
  <w:style w:type="table" w:customStyle="1" w:styleId="6610">
    <w:name w:val="Сетка таблицы66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0">
    <w:name w:val="Сетка таблицы146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
    <w:name w:val="Сетка таблицы236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0">
    <w:name w:val="Сетка таблицы1116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етка таблицы316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0">
    <w:name w:val="Сетка таблицы2116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0">
    <w:name w:val="Сетка таблицы1216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1">
    <w:name w:val="Сетка таблицы2216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1">
    <w:name w:val="Сетка таблицы1316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1">
    <w:name w:val="Нет списка751"/>
    <w:next w:val="a2"/>
    <w:semiHidden/>
    <w:unhideWhenUsed/>
    <w:rsid w:val="00CE5CA1"/>
  </w:style>
  <w:style w:type="table" w:customStyle="1" w:styleId="15510">
    <w:name w:val="Сетка таблицы155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0">
    <w:name w:val="Сетка таблицы75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1">
    <w:name w:val="Сетка таблицы245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1">
    <w:name w:val="Нет списка1651"/>
    <w:next w:val="a2"/>
    <w:semiHidden/>
    <w:unhideWhenUsed/>
    <w:rsid w:val="00CE5CA1"/>
  </w:style>
  <w:style w:type="numbering" w:customStyle="1" w:styleId="22510">
    <w:name w:val="Нет списка2251"/>
    <w:next w:val="a2"/>
    <w:uiPriority w:val="99"/>
    <w:semiHidden/>
    <w:unhideWhenUsed/>
    <w:rsid w:val="00CE5CA1"/>
  </w:style>
  <w:style w:type="table" w:customStyle="1" w:styleId="11251">
    <w:name w:val="Сетка таблицы1125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0">
    <w:name w:val="Нет списка11251"/>
    <w:next w:val="a2"/>
    <w:semiHidden/>
    <w:unhideWhenUsed/>
    <w:rsid w:val="00CE5CA1"/>
  </w:style>
  <w:style w:type="numbering" w:customStyle="1" w:styleId="32510">
    <w:name w:val="Нет списка3251"/>
    <w:next w:val="a2"/>
    <w:uiPriority w:val="99"/>
    <w:semiHidden/>
    <w:unhideWhenUsed/>
    <w:rsid w:val="00CE5CA1"/>
  </w:style>
  <w:style w:type="table" w:customStyle="1" w:styleId="12251">
    <w:name w:val="Сетка таблицы1225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51">
    <w:name w:val="Сетка таблицы2225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510">
    <w:name w:val="Нет списка12251"/>
    <w:next w:val="a2"/>
    <w:semiHidden/>
    <w:unhideWhenUsed/>
    <w:rsid w:val="00CE5CA1"/>
  </w:style>
  <w:style w:type="numbering" w:customStyle="1" w:styleId="41510">
    <w:name w:val="Нет списка4151"/>
    <w:next w:val="a2"/>
    <w:uiPriority w:val="99"/>
    <w:semiHidden/>
    <w:unhideWhenUsed/>
    <w:rsid w:val="00CE5CA1"/>
  </w:style>
  <w:style w:type="numbering" w:customStyle="1" w:styleId="131510">
    <w:name w:val="Нет списка13151"/>
    <w:next w:val="a2"/>
    <w:uiPriority w:val="99"/>
    <w:semiHidden/>
    <w:unhideWhenUsed/>
    <w:rsid w:val="00CE5CA1"/>
  </w:style>
  <w:style w:type="numbering" w:customStyle="1" w:styleId="51510">
    <w:name w:val="Нет списка5151"/>
    <w:next w:val="a2"/>
    <w:uiPriority w:val="99"/>
    <w:semiHidden/>
    <w:unhideWhenUsed/>
    <w:rsid w:val="00CE5CA1"/>
  </w:style>
  <w:style w:type="numbering" w:customStyle="1" w:styleId="14151">
    <w:name w:val="Нет списка14151"/>
    <w:next w:val="a2"/>
    <w:semiHidden/>
    <w:rsid w:val="00CE5CA1"/>
  </w:style>
  <w:style w:type="table" w:customStyle="1" w:styleId="5251">
    <w:name w:val="Сетка таблицы525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1">
    <w:name w:val="Нет списка111251"/>
    <w:next w:val="a2"/>
    <w:uiPriority w:val="99"/>
    <w:semiHidden/>
    <w:unhideWhenUsed/>
    <w:rsid w:val="00CE5CA1"/>
  </w:style>
  <w:style w:type="table" w:customStyle="1" w:styleId="13251">
    <w:name w:val="Сетка таблицы1325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510">
    <w:name w:val="Нет списка21251"/>
    <w:next w:val="a2"/>
    <w:semiHidden/>
    <w:unhideWhenUsed/>
    <w:rsid w:val="00CE5CA1"/>
  </w:style>
  <w:style w:type="numbering" w:customStyle="1" w:styleId="1111251">
    <w:name w:val="Нет списка1111251"/>
    <w:next w:val="a2"/>
    <w:semiHidden/>
    <w:unhideWhenUsed/>
    <w:rsid w:val="00CE5CA1"/>
  </w:style>
  <w:style w:type="numbering" w:customStyle="1" w:styleId="211151">
    <w:name w:val="Нет списка211151"/>
    <w:next w:val="a2"/>
    <w:uiPriority w:val="99"/>
    <w:semiHidden/>
    <w:unhideWhenUsed/>
    <w:rsid w:val="00CE5CA1"/>
  </w:style>
  <w:style w:type="numbering" w:customStyle="1" w:styleId="111111151">
    <w:name w:val="Нет списка111111151"/>
    <w:next w:val="a2"/>
    <w:semiHidden/>
    <w:unhideWhenUsed/>
    <w:rsid w:val="00CE5CA1"/>
  </w:style>
  <w:style w:type="numbering" w:customStyle="1" w:styleId="31151">
    <w:name w:val="Нет списка31151"/>
    <w:next w:val="a2"/>
    <w:uiPriority w:val="99"/>
    <w:semiHidden/>
    <w:unhideWhenUsed/>
    <w:rsid w:val="00CE5CA1"/>
  </w:style>
  <w:style w:type="numbering" w:customStyle="1" w:styleId="121151">
    <w:name w:val="Нет списка121151"/>
    <w:next w:val="a2"/>
    <w:semiHidden/>
    <w:unhideWhenUsed/>
    <w:rsid w:val="00CE5CA1"/>
  </w:style>
  <w:style w:type="numbering" w:customStyle="1" w:styleId="6151">
    <w:name w:val="Нет списка6151"/>
    <w:next w:val="a2"/>
    <w:uiPriority w:val="99"/>
    <w:semiHidden/>
    <w:unhideWhenUsed/>
    <w:rsid w:val="00CE5CA1"/>
  </w:style>
  <w:style w:type="numbering" w:customStyle="1" w:styleId="15151">
    <w:name w:val="Нет списка15151"/>
    <w:next w:val="a2"/>
    <w:uiPriority w:val="99"/>
    <w:semiHidden/>
    <w:unhideWhenUsed/>
    <w:rsid w:val="00CE5CA1"/>
  </w:style>
  <w:style w:type="table" w:customStyle="1" w:styleId="61510">
    <w:name w:val="Сетка таблицы615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10">
    <w:name w:val="Сетка таблицы1415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1">
    <w:name w:val="Сетка таблицы2315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0">
    <w:name w:val="Сетка таблицы11115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0">
    <w:name w:val="Сетка таблицы3115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10">
    <w:name w:val="Сетка таблицы21115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0">
    <w:name w:val="Сетка таблицы12115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51">
    <w:name w:val="Сетка таблицы22115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1">
    <w:name w:val="Сетка таблицы13115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0">
    <w:name w:val="Нет списка841"/>
    <w:next w:val="a2"/>
    <w:uiPriority w:val="99"/>
    <w:semiHidden/>
    <w:unhideWhenUsed/>
    <w:rsid w:val="00CE5CA1"/>
  </w:style>
  <w:style w:type="table" w:customStyle="1" w:styleId="871">
    <w:name w:val="Сетка таблицы87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1"/>
    <w:next w:val="a2"/>
    <w:semiHidden/>
    <w:unhideWhenUsed/>
    <w:rsid w:val="00CE5CA1"/>
  </w:style>
  <w:style w:type="table" w:customStyle="1" w:styleId="16410">
    <w:name w:val="Сетка таблицы16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
    <w:name w:val="Сетка таблицы25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1">
    <w:name w:val="Нет списка11341"/>
    <w:next w:val="a2"/>
    <w:semiHidden/>
    <w:unhideWhenUsed/>
    <w:rsid w:val="00CE5CA1"/>
  </w:style>
  <w:style w:type="numbering" w:customStyle="1" w:styleId="23410">
    <w:name w:val="Нет списка2341"/>
    <w:next w:val="a2"/>
    <w:uiPriority w:val="99"/>
    <w:semiHidden/>
    <w:unhideWhenUsed/>
    <w:rsid w:val="00CE5CA1"/>
  </w:style>
  <w:style w:type="table" w:customStyle="1" w:styleId="113410">
    <w:name w:val="Сетка таблицы113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Сетка таблицы213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41">
    <w:name w:val="Нет списка111341"/>
    <w:next w:val="a2"/>
    <w:uiPriority w:val="99"/>
    <w:semiHidden/>
    <w:unhideWhenUsed/>
    <w:rsid w:val="00CE5CA1"/>
  </w:style>
  <w:style w:type="numbering" w:customStyle="1" w:styleId="33410">
    <w:name w:val="Нет списка3341"/>
    <w:next w:val="a2"/>
    <w:uiPriority w:val="99"/>
    <w:semiHidden/>
    <w:unhideWhenUsed/>
    <w:rsid w:val="00CE5CA1"/>
  </w:style>
  <w:style w:type="table" w:customStyle="1" w:styleId="12341">
    <w:name w:val="Сетка таблицы123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410">
    <w:name w:val="Нет списка12341"/>
    <w:next w:val="a2"/>
    <w:semiHidden/>
    <w:unhideWhenUsed/>
    <w:rsid w:val="00CE5CA1"/>
  </w:style>
  <w:style w:type="numbering" w:customStyle="1" w:styleId="42410">
    <w:name w:val="Нет списка4241"/>
    <w:next w:val="a2"/>
    <w:uiPriority w:val="99"/>
    <w:semiHidden/>
    <w:unhideWhenUsed/>
    <w:rsid w:val="00CE5CA1"/>
  </w:style>
  <w:style w:type="numbering" w:customStyle="1" w:styleId="132410">
    <w:name w:val="Нет списка13241"/>
    <w:next w:val="a2"/>
    <w:uiPriority w:val="99"/>
    <w:semiHidden/>
    <w:unhideWhenUsed/>
    <w:rsid w:val="00CE5CA1"/>
  </w:style>
  <w:style w:type="numbering" w:customStyle="1" w:styleId="52410">
    <w:name w:val="Нет списка5241"/>
    <w:next w:val="a2"/>
    <w:uiPriority w:val="99"/>
    <w:semiHidden/>
    <w:unhideWhenUsed/>
    <w:rsid w:val="00CE5CA1"/>
  </w:style>
  <w:style w:type="numbering" w:customStyle="1" w:styleId="14241">
    <w:name w:val="Нет списка14241"/>
    <w:next w:val="a2"/>
    <w:semiHidden/>
    <w:rsid w:val="00CE5CA1"/>
  </w:style>
  <w:style w:type="table" w:customStyle="1" w:styleId="5341">
    <w:name w:val="Сетка таблицы534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41">
    <w:name w:val="Нет списка1111341"/>
    <w:next w:val="a2"/>
    <w:semiHidden/>
    <w:unhideWhenUsed/>
    <w:rsid w:val="00CE5CA1"/>
  </w:style>
  <w:style w:type="table" w:customStyle="1" w:styleId="13341">
    <w:name w:val="Сетка таблицы1334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10">
    <w:name w:val="Нет списка21341"/>
    <w:next w:val="a2"/>
    <w:semiHidden/>
    <w:unhideWhenUsed/>
    <w:rsid w:val="00CE5CA1"/>
  </w:style>
  <w:style w:type="numbering" w:customStyle="1" w:styleId="11111241">
    <w:name w:val="Нет списка11111241"/>
    <w:next w:val="a2"/>
    <w:semiHidden/>
    <w:unhideWhenUsed/>
    <w:rsid w:val="00CE5CA1"/>
  </w:style>
  <w:style w:type="numbering" w:customStyle="1" w:styleId="211241">
    <w:name w:val="Нет списка211241"/>
    <w:next w:val="a2"/>
    <w:uiPriority w:val="99"/>
    <w:semiHidden/>
    <w:unhideWhenUsed/>
    <w:rsid w:val="00CE5CA1"/>
  </w:style>
  <w:style w:type="numbering" w:customStyle="1" w:styleId="111111241">
    <w:name w:val="Нет списка111111241"/>
    <w:next w:val="a2"/>
    <w:semiHidden/>
    <w:unhideWhenUsed/>
    <w:rsid w:val="00CE5CA1"/>
  </w:style>
  <w:style w:type="numbering" w:customStyle="1" w:styleId="31241">
    <w:name w:val="Нет списка31241"/>
    <w:next w:val="a2"/>
    <w:uiPriority w:val="99"/>
    <w:semiHidden/>
    <w:unhideWhenUsed/>
    <w:rsid w:val="00CE5CA1"/>
  </w:style>
  <w:style w:type="numbering" w:customStyle="1" w:styleId="121241">
    <w:name w:val="Нет списка121241"/>
    <w:next w:val="a2"/>
    <w:semiHidden/>
    <w:unhideWhenUsed/>
    <w:rsid w:val="00CE5CA1"/>
  </w:style>
  <w:style w:type="numbering" w:customStyle="1" w:styleId="6241">
    <w:name w:val="Нет списка6241"/>
    <w:next w:val="a2"/>
    <w:uiPriority w:val="99"/>
    <w:semiHidden/>
    <w:unhideWhenUsed/>
    <w:rsid w:val="00CE5CA1"/>
  </w:style>
  <w:style w:type="numbering" w:customStyle="1" w:styleId="15241">
    <w:name w:val="Нет списка15241"/>
    <w:next w:val="a2"/>
    <w:uiPriority w:val="99"/>
    <w:semiHidden/>
    <w:unhideWhenUsed/>
    <w:rsid w:val="00CE5CA1"/>
  </w:style>
  <w:style w:type="table" w:customStyle="1" w:styleId="62410">
    <w:name w:val="Сетка таблицы62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10">
    <w:name w:val="Сетка таблицы142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1">
    <w:name w:val="Сетка таблицы232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0">
    <w:name w:val="Сетка таблицы1112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0">
    <w:name w:val="Сетка таблицы312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10">
    <w:name w:val="Сетка таблицы2112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0">
    <w:name w:val="Сетка таблицы1212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41">
    <w:name w:val="Сетка таблицы2212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1">
    <w:name w:val="Сетка таблицы13124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41">
    <w:name w:val="Нет списка7141"/>
    <w:next w:val="a2"/>
    <w:semiHidden/>
    <w:unhideWhenUsed/>
    <w:rsid w:val="00CE5CA1"/>
  </w:style>
  <w:style w:type="table" w:customStyle="1" w:styleId="151410">
    <w:name w:val="Сетка таблицы151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0">
    <w:name w:val="Сетка таблицы71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1">
    <w:name w:val="Сетка таблицы241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41">
    <w:name w:val="Нет списка16141"/>
    <w:next w:val="a2"/>
    <w:semiHidden/>
    <w:unhideWhenUsed/>
    <w:rsid w:val="00CE5CA1"/>
  </w:style>
  <w:style w:type="numbering" w:customStyle="1" w:styleId="221410">
    <w:name w:val="Нет списка22141"/>
    <w:next w:val="a2"/>
    <w:uiPriority w:val="99"/>
    <w:semiHidden/>
    <w:unhideWhenUsed/>
    <w:rsid w:val="00CE5CA1"/>
  </w:style>
  <w:style w:type="table" w:customStyle="1" w:styleId="112141">
    <w:name w:val="Сетка таблицы1121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10">
    <w:name w:val="Нет списка112141"/>
    <w:next w:val="a2"/>
    <w:semiHidden/>
    <w:unhideWhenUsed/>
    <w:rsid w:val="00CE5CA1"/>
  </w:style>
  <w:style w:type="numbering" w:customStyle="1" w:styleId="321410">
    <w:name w:val="Нет списка32141"/>
    <w:next w:val="a2"/>
    <w:uiPriority w:val="99"/>
    <w:semiHidden/>
    <w:unhideWhenUsed/>
    <w:rsid w:val="00CE5CA1"/>
  </w:style>
  <w:style w:type="table" w:customStyle="1" w:styleId="122141">
    <w:name w:val="Сетка таблицы12214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1">
    <w:name w:val="Сетка таблицы421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410">
    <w:name w:val="Нет списка122141"/>
    <w:next w:val="a2"/>
    <w:semiHidden/>
    <w:unhideWhenUsed/>
    <w:rsid w:val="00CE5CA1"/>
  </w:style>
  <w:style w:type="numbering" w:customStyle="1" w:styleId="411410">
    <w:name w:val="Нет списка41141"/>
    <w:next w:val="a2"/>
    <w:uiPriority w:val="99"/>
    <w:semiHidden/>
    <w:unhideWhenUsed/>
    <w:rsid w:val="00CE5CA1"/>
  </w:style>
  <w:style w:type="numbering" w:customStyle="1" w:styleId="1311410">
    <w:name w:val="Нет списка131141"/>
    <w:next w:val="a2"/>
    <w:uiPriority w:val="99"/>
    <w:semiHidden/>
    <w:unhideWhenUsed/>
    <w:rsid w:val="00CE5CA1"/>
  </w:style>
  <w:style w:type="numbering" w:customStyle="1" w:styleId="511410">
    <w:name w:val="Нет списка51141"/>
    <w:next w:val="a2"/>
    <w:uiPriority w:val="99"/>
    <w:semiHidden/>
    <w:unhideWhenUsed/>
    <w:rsid w:val="00CE5CA1"/>
  </w:style>
  <w:style w:type="numbering" w:customStyle="1" w:styleId="141141">
    <w:name w:val="Нет списка141141"/>
    <w:next w:val="a2"/>
    <w:semiHidden/>
    <w:rsid w:val="00CE5CA1"/>
  </w:style>
  <w:style w:type="table" w:customStyle="1" w:styleId="52141">
    <w:name w:val="Сетка таблицы5214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41">
    <w:name w:val="Нет списка1112141"/>
    <w:next w:val="a2"/>
    <w:uiPriority w:val="99"/>
    <w:semiHidden/>
    <w:unhideWhenUsed/>
    <w:rsid w:val="00CE5CA1"/>
  </w:style>
  <w:style w:type="table" w:customStyle="1" w:styleId="132141">
    <w:name w:val="Сетка таблицы13214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410">
    <w:name w:val="Нет списка212141"/>
    <w:next w:val="a2"/>
    <w:semiHidden/>
    <w:unhideWhenUsed/>
    <w:rsid w:val="00CE5CA1"/>
  </w:style>
  <w:style w:type="numbering" w:customStyle="1" w:styleId="11112141">
    <w:name w:val="Нет списка11112141"/>
    <w:next w:val="a2"/>
    <w:semiHidden/>
    <w:unhideWhenUsed/>
    <w:rsid w:val="00CE5CA1"/>
  </w:style>
  <w:style w:type="numbering" w:customStyle="1" w:styleId="2111141">
    <w:name w:val="Нет списка2111141"/>
    <w:next w:val="a2"/>
    <w:uiPriority w:val="99"/>
    <w:semiHidden/>
    <w:unhideWhenUsed/>
    <w:rsid w:val="00CE5CA1"/>
  </w:style>
  <w:style w:type="numbering" w:customStyle="1" w:styleId="1111111141">
    <w:name w:val="Нет списка1111111141"/>
    <w:next w:val="a2"/>
    <w:semiHidden/>
    <w:unhideWhenUsed/>
    <w:rsid w:val="00CE5CA1"/>
  </w:style>
  <w:style w:type="numbering" w:customStyle="1" w:styleId="311141">
    <w:name w:val="Нет списка311141"/>
    <w:next w:val="a2"/>
    <w:uiPriority w:val="99"/>
    <w:semiHidden/>
    <w:unhideWhenUsed/>
    <w:rsid w:val="00CE5CA1"/>
  </w:style>
  <w:style w:type="numbering" w:customStyle="1" w:styleId="1211141">
    <w:name w:val="Нет списка1211141"/>
    <w:next w:val="a2"/>
    <w:semiHidden/>
    <w:unhideWhenUsed/>
    <w:rsid w:val="00CE5CA1"/>
  </w:style>
  <w:style w:type="numbering" w:customStyle="1" w:styleId="61141">
    <w:name w:val="Нет списка61141"/>
    <w:next w:val="a2"/>
    <w:uiPriority w:val="99"/>
    <w:semiHidden/>
    <w:unhideWhenUsed/>
    <w:rsid w:val="00CE5CA1"/>
  </w:style>
  <w:style w:type="numbering" w:customStyle="1" w:styleId="151141">
    <w:name w:val="Нет списка151141"/>
    <w:next w:val="a2"/>
    <w:uiPriority w:val="99"/>
    <w:semiHidden/>
    <w:unhideWhenUsed/>
    <w:rsid w:val="00CE5CA1"/>
  </w:style>
  <w:style w:type="table" w:customStyle="1" w:styleId="611410">
    <w:name w:val="Сетка таблицы611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0">
    <w:name w:val="Сетка таблицы141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41">
    <w:name w:val="Сетка таблицы2311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0">
    <w:name w:val="Сетка таблицы1111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0">
    <w:name w:val="Сетка таблицы3111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410">
    <w:name w:val="Сетка таблицы21111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0">
    <w:name w:val="Сетка таблицы121114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1">
    <w:name w:val="Сетка таблицы41114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41">
    <w:name w:val="Сетка таблицы221114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1">
    <w:name w:val="Сетка таблицы51114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41">
    <w:name w:val="Сетка таблицы131114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41">
    <w:name w:val="Сетка таблицы81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1">
    <w:name w:val="Сетка таблицы82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0">
    <w:name w:val="Нет списка941"/>
    <w:next w:val="a2"/>
    <w:uiPriority w:val="99"/>
    <w:semiHidden/>
    <w:unhideWhenUsed/>
    <w:rsid w:val="00CE5CA1"/>
  </w:style>
  <w:style w:type="table" w:customStyle="1" w:styleId="10141">
    <w:name w:val="Сетка таблицы1014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0">
    <w:name w:val="Нет списка1021"/>
    <w:next w:val="a2"/>
    <w:uiPriority w:val="99"/>
    <w:semiHidden/>
    <w:unhideWhenUsed/>
    <w:rsid w:val="00CE5CA1"/>
  </w:style>
  <w:style w:type="table" w:customStyle="1" w:styleId="17210">
    <w:name w:val="Сетка таблицы17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0">
    <w:name w:val="Нет списка1821"/>
    <w:next w:val="a2"/>
    <w:semiHidden/>
    <w:unhideWhenUsed/>
    <w:rsid w:val="00CE5CA1"/>
  </w:style>
  <w:style w:type="table" w:customStyle="1" w:styleId="18211">
    <w:name w:val="Сетка таблицы18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
    <w:name w:val="Нет списка11421"/>
    <w:next w:val="a2"/>
    <w:semiHidden/>
    <w:unhideWhenUsed/>
    <w:rsid w:val="00CE5CA1"/>
  </w:style>
  <w:style w:type="numbering" w:customStyle="1" w:styleId="24210">
    <w:name w:val="Нет списка2421"/>
    <w:next w:val="a2"/>
    <w:uiPriority w:val="99"/>
    <w:semiHidden/>
    <w:unhideWhenUsed/>
    <w:rsid w:val="00CE5CA1"/>
  </w:style>
  <w:style w:type="table" w:customStyle="1" w:styleId="114210">
    <w:name w:val="Сетка таблицы114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1">
    <w:name w:val="Нет списка111421"/>
    <w:next w:val="a2"/>
    <w:uiPriority w:val="99"/>
    <w:semiHidden/>
    <w:unhideWhenUsed/>
    <w:rsid w:val="00CE5CA1"/>
  </w:style>
  <w:style w:type="numbering" w:customStyle="1" w:styleId="34210">
    <w:name w:val="Нет списка3421"/>
    <w:next w:val="a2"/>
    <w:uiPriority w:val="99"/>
    <w:semiHidden/>
    <w:unhideWhenUsed/>
    <w:rsid w:val="00CE5CA1"/>
  </w:style>
  <w:style w:type="table" w:customStyle="1" w:styleId="12421">
    <w:name w:val="Сетка таблицы124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1">
    <w:name w:val="Сетка таблицы224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10">
    <w:name w:val="Нет списка12421"/>
    <w:next w:val="a2"/>
    <w:semiHidden/>
    <w:unhideWhenUsed/>
    <w:rsid w:val="00CE5CA1"/>
  </w:style>
  <w:style w:type="numbering" w:customStyle="1" w:styleId="43210">
    <w:name w:val="Нет списка4321"/>
    <w:next w:val="a2"/>
    <w:uiPriority w:val="99"/>
    <w:semiHidden/>
    <w:unhideWhenUsed/>
    <w:rsid w:val="00CE5CA1"/>
  </w:style>
  <w:style w:type="numbering" w:customStyle="1" w:styleId="133210">
    <w:name w:val="Нет списка13321"/>
    <w:next w:val="a2"/>
    <w:uiPriority w:val="99"/>
    <w:semiHidden/>
    <w:unhideWhenUsed/>
    <w:rsid w:val="00CE5CA1"/>
  </w:style>
  <w:style w:type="numbering" w:customStyle="1" w:styleId="53210">
    <w:name w:val="Нет списка5321"/>
    <w:next w:val="a2"/>
    <w:uiPriority w:val="99"/>
    <w:semiHidden/>
    <w:unhideWhenUsed/>
    <w:rsid w:val="00CE5CA1"/>
  </w:style>
  <w:style w:type="numbering" w:customStyle="1" w:styleId="14321">
    <w:name w:val="Нет списка14321"/>
    <w:next w:val="a2"/>
    <w:semiHidden/>
    <w:rsid w:val="00CE5CA1"/>
  </w:style>
  <w:style w:type="table" w:customStyle="1" w:styleId="5421">
    <w:name w:val="Сетка таблицы54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1">
    <w:name w:val="Нет списка1111421"/>
    <w:next w:val="a2"/>
    <w:semiHidden/>
    <w:unhideWhenUsed/>
    <w:rsid w:val="00CE5CA1"/>
  </w:style>
  <w:style w:type="table" w:customStyle="1" w:styleId="13421">
    <w:name w:val="Сетка таблицы134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210">
    <w:name w:val="Нет списка21421"/>
    <w:next w:val="a2"/>
    <w:semiHidden/>
    <w:unhideWhenUsed/>
    <w:rsid w:val="00CE5CA1"/>
  </w:style>
  <w:style w:type="numbering" w:customStyle="1" w:styleId="11111321">
    <w:name w:val="Нет списка11111321"/>
    <w:next w:val="a2"/>
    <w:semiHidden/>
    <w:unhideWhenUsed/>
    <w:rsid w:val="00CE5CA1"/>
  </w:style>
  <w:style w:type="numbering" w:customStyle="1" w:styleId="211321">
    <w:name w:val="Нет списка211321"/>
    <w:next w:val="a2"/>
    <w:uiPriority w:val="99"/>
    <w:semiHidden/>
    <w:unhideWhenUsed/>
    <w:rsid w:val="00CE5CA1"/>
  </w:style>
  <w:style w:type="numbering" w:customStyle="1" w:styleId="111111321">
    <w:name w:val="Нет списка111111321"/>
    <w:next w:val="a2"/>
    <w:semiHidden/>
    <w:unhideWhenUsed/>
    <w:rsid w:val="00CE5CA1"/>
  </w:style>
  <w:style w:type="numbering" w:customStyle="1" w:styleId="31321">
    <w:name w:val="Нет списка31321"/>
    <w:next w:val="a2"/>
    <w:uiPriority w:val="99"/>
    <w:semiHidden/>
    <w:unhideWhenUsed/>
    <w:rsid w:val="00CE5CA1"/>
  </w:style>
  <w:style w:type="numbering" w:customStyle="1" w:styleId="121321">
    <w:name w:val="Нет списка121321"/>
    <w:next w:val="a2"/>
    <w:semiHidden/>
    <w:unhideWhenUsed/>
    <w:rsid w:val="00CE5CA1"/>
  </w:style>
  <w:style w:type="numbering" w:customStyle="1" w:styleId="6321">
    <w:name w:val="Нет списка6321"/>
    <w:next w:val="a2"/>
    <w:uiPriority w:val="99"/>
    <w:semiHidden/>
    <w:unhideWhenUsed/>
    <w:rsid w:val="00CE5CA1"/>
  </w:style>
  <w:style w:type="numbering" w:customStyle="1" w:styleId="15321">
    <w:name w:val="Нет списка15321"/>
    <w:next w:val="a2"/>
    <w:uiPriority w:val="99"/>
    <w:semiHidden/>
    <w:unhideWhenUsed/>
    <w:rsid w:val="00CE5CA1"/>
  </w:style>
  <w:style w:type="table" w:customStyle="1" w:styleId="63210">
    <w:name w:val="Сетка таблицы6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0">
    <w:name w:val="Сетка таблицы143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1">
    <w:name w:val="Сетка таблицы233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0">
    <w:name w:val="Сетка таблицы1113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0">
    <w:name w:val="Сетка таблицы313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10">
    <w:name w:val="Сетка таблицы2113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0">
    <w:name w:val="Сетка таблицы1213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21">
    <w:name w:val="Сетка таблицы2213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1">
    <w:name w:val="Сетка таблицы1313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210">
    <w:name w:val="Нет списка7221"/>
    <w:next w:val="a2"/>
    <w:semiHidden/>
    <w:unhideWhenUsed/>
    <w:rsid w:val="00CE5CA1"/>
  </w:style>
  <w:style w:type="table" w:customStyle="1" w:styleId="152210">
    <w:name w:val="Сетка таблицы15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1">
    <w:name w:val="Сетка таблицы24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210">
    <w:name w:val="Нет списка16221"/>
    <w:next w:val="a2"/>
    <w:semiHidden/>
    <w:unhideWhenUsed/>
    <w:rsid w:val="00CE5CA1"/>
  </w:style>
  <w:style w:type="numbering" w:customStyle="1" w:styleId="222210">
    <w:name w:val="Нет списка22221"/>
    <w:next w:val="a2"/>
    <w:uiPriority w:val="99"/>
    <w:semiHidden/>
    <w:unhideWhenUsed/>
    <w:rsid w:val="00CE5CA1"/>
  </w:style>
  <w:style w:type="table" w:customStyle="1" w:styleId="112221">
    <w:name w:val="Сетка таблицы112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1">
    <w:name w:val="Сетка таблицы212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10">
    <w:name w:val="Нет списка112221"/>
    <w:next w:val="a2"/>
    <w:semiHidden/>
    <w:unhideWhenUsed/>
    <w:rsid w:val="00CE5CA1"/>
  </w:style>
  <w:style w:type="numbering" w:customStyle="1" w:styleId="322210">
    <w:name w:val="Нет списка32221"/>
    <w:next w:val="a2"/>
    <w:uiPriority w:val="99"/>
    <w:semiHidden/>
    <w:unhideWhenUsed/>
    <w:rsid w:val="00CE5CA1"/>
  </w:style>
  <w:style w:type="table" w:customStyle="1" w:styleId="122221">
    <w:name w:val="Сетка таблицы122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1">
    <w:name w:val="Сетка таблицы222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210">
    <w:name w:val="Нет списка122221"/>
    <w:next w:val="a2"/>
    <w:semiHidden/>
    <w:unhideWhenUsed/>
    <w:rsid w:val="00CE5CA1"/>
  </w:style>
  <w:style w:type="numbering" w:customStyle="1" w:styleId="412210">
    <w:name w:val="Нет списка41221"/>
    <w:next w:val="a2"/>
    <w:uiPriority w:val="99"/>
    <w:semiHidden/>
    <w:unhideWhenUsed/>
    <w:rsid w:val="00CE5CA1"/>
  </w:style>
  <w:style w:type="numbering" w:customStyle="1" w:styleId="1312210">
    <w:name w:val="Нет списка131221"/>
    <w:next w:val="a2"/>
    <w:uiPriority w:val="99"/>
    <w:semiHidden/>
    <w:unhideWhenUsed/>
    <w:rsid w:val="00CE5CA1"/>
  </w:style>
  <w:style w:type="numbering" w:customStyle="1" w:styleId="512210">
    <w:name w:val="Нет списка51221"/>
    <w:next w:val="a2"/>
    <w:uiPriority w:val="99"/>
    <w:semiHidden/>
    <w:unhideWhenUsed/>
    <w:rsid w:val="00CE5CA1"/>
  </w:style>
  <w:style w:type="numbering" w:customStyle="1" w:styleId="141221">
    <w:name w:val="Нет списка141221"/>
    <w:next w:val="a2"/>
    <w:semiHidden/>
    <w:rsid w:val="00CE5CA1"/>
  </w:style>
  <w:style w:type="table" w:customStyle="1" w:styleId="52221">
    <w:name w:val="Сетка таблицы522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21">
    <w:name w:val="Нет списка1112221"/>
    <w:next w:val="a2"/>
    <w:uiPriority w:val="99"/>
    <w:semiHidden/>
    <w:unhideWhenUsed/>
    <w:rsid w:val="00CE5CA1"/>
  </w:style>
  <w:style w:type="table" w:customStyle="1" w:styleId="132221">
    <w:name w:val="Сетка таблицы1322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210">
    <w:name w:val="Нет списка212221"/>
    <w:next w:val="a2"/>
    <w:semiHidden/>
    <w:unhideWhenUsed/>
    <w:rsid w:val="00CE5CA1"/>
  </w:style>
  <w:style w:type="numbering" w:customStyle="1" w:styleId="11112221">
    <w:name w:val="Нет списка11112221"/>
    <w:next w:val="a2"/>
    <w:semiHidden/>
    <w:unhideWhenUsed/>
    <w:rsid w:val="00CE5CA1"/>
  </w:style>
  <w:style w:type="numbering" w:customStyle="1" w:styleId="2111221">
    <w:name w:val="Нет списка2111221"/>
    <w:next w:val="a2"/>
    <w:uiPriority w:val="99"/>
    <w:semiHidden/>
    <w:unhideWhenUsed/>
    <w:rsid w:val="00CE5CA1"/>
  </w:style>
  <w:style w:type="numbering" w:customStyle="1" w:styleId="1111111221">
    <w:name w:val="Нет списка1111111221"/>
    <w:next w:val="a2"/>
    <w:semiHidden/>
    <w:unhideWhenUsed/>
    <w:rsid w:val="00CE5CA1"/>
  </w:style>
  <w:style w:type="numbering" w:customStyle="1" w:styleId="311221">
    <w:name w:val="Нет списка311221"/>
    <w:next w:val="a2"/>
    <w:uiPriority w:val="99"/>
    <w:semiHidden/>
    <w:unhideWhenUsed/>
    <w:rsid w:val="00CE5CA1"/>
  </w:style>
  <w:style w:type="numbering" w:customStyle="1" w:styleId="1211221">
    <w:name w:val="Нет списка1211221"/>
    <w:next w:val="a2"/>
    <w:semiHidden/>
    <w:unhideWhenUsed/>
    <w:rsid w:val="00CE5CA1"/>
  </w:style>
  <w:style w:type="numbering" w:customStyle="1" w:styleId="61221">
    <w:name w:val="Нет списка61221"/>
    <w:next w:val="a2"/>
    <w:uiPriority w:val="99"/>
    <w:semiHidden/>
    <w:unhideWhenUsed/>
    <w:rsid w:val="00CE5CA1"/>
  </w:style>
  <w:style w:type="numbering" w:customStyle="1" w:styleId="151221">
    <w:name w:val="Нет списка151221"/>
    <w:next w:val="a2"/>
    <w:uiPriority w:val="99"/>
    <w:semiHidden/>
    <w:unhideWhenUsed/>
    <w:rsid w:val="00CE5CA1"/>
  </w:style>
  <w:style w:type="table" w:customStyle="1" w:styleId="612210">
    <w:name w:val="Сетка таблицы61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10">
    <w:name w:val="Сетка таблицы141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1">
    <w:name w:val="Сетка таблицы231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0">
    <w:name w:val="Сетка таблицы1111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0">
    <w:name w:val="Сетка таблицы3112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10">
    <w:name w:val="Сетка таблицы2111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0">
    <w:name w:val="Сетка таблицы1211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21">
    <w:name w:val="Сетка таблицы2211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1">
    <w:name w:val="Сетка таблицы13112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0">
    <w:name w:val="Нет списка8121"/>
    <w:next w:val="a2"/>
    <w:uiPriority w:val="99"/>
    <w:semiHidden/>
    <w:unhideWhenUsed/>
    <w:rsid w:val="00CE5CA1"/>
  </w:style>
  <w:style w:type="table" w:customStyle="1" w:styleId="8421">
    <w:name w:val="Сетка таблицы84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1">
    <w:name w:val="Нет списка17121"/>
    <w:next w:val="a2"/>
    <w:semiHidden/>
    <w:unhideWhenUsed/>
    <w:rsid w:val="00CE5CA1"/>
  </w:style>
  <w:style w:type="table" w:customStyle="1" w:styleId="161210">
    <w:name w:val="Сетка таблицы16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Сетка таблицы25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
    <w:name w:val="Нет списка113121"/>
    <w:next w:val="a2"/>
    <w:semiHidden/>
    <w:unhideWhenUsed/>
    <w:rsid w:val="00CE5CA1"/>
  </w:style>
  <w:style w:type="numbering" w:customStyle="1" w:styleId="231210">
    <w:name w:val="Нет списка23121"/>
    <w:next w:val="a2"/>
    <w:uiPriority w:val="99"/>
    <w:semiHidden/>
    <w:unhideWhenUsed/>
    <w:rsid w:val="00CE5CA1"/>
  </w:style>
  <w:style w:type="table" w:customStyle="1" w:styleId="1131210">
    <w:name w:val="Сетка таблицы113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21">
    <w:name w:val="Нет списка1113121"/>
    <w:next w:val="a2"/>
    <w:uiPriority w:val="99"/>
    <w:semiHidden/>
    <w:unhideWhenUsed/>
    <w:rsid w:val="00CE5CA1"/>
  </w:style>
  <w:style w:type="numbering" w:customStyle="1" w:styleId="331210">
    <w:name w:val="Нет списка33121"/>
    <w:next w:val="a2"/>
    <w:uiPriority w:val="99"/>
    <w:semiHidden/>
    <w:unhideWhenUsed/>
    <w:rsid w:val="00CE5CA1"/>
  </w:style>
  <w:style w:type="table" w:customStyle="1" w:styleId="123121">
    <w:name w:val="Сетка таблицы123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210">
    <w:name w:val="Нет списка123121"/>
    <w:next w:val="a2"/>
    <w:semiHidden/>
    <w:unhideWhenUsed/>
    <w:rsid w:val="00CE5CA1"/>
  </w:style>
  <w:style w:type="numbering" w:customStyle="1" w:styleId="421210">
    <w:name w:val="Нет списка42121"/>
    <w:next w:val="a2"/>
    <w:uiPriority w:val="99"/>
    <w:semiHidden/>
    <w:unhideWhenUsed/>
    <w:rsid w:val="00CE5CA1"/>
  </w:style>
  <w:style w:type="numbering" w:customStyle="1" w:styleId="1321210">
    <w:name w:val="Нет списка132121"/>
    <w:next w:val="a2"/>
    <w:uiPriority w:val="99"/>
    <w:semiHidden/>
    <w:unhideWhenUsed/>
    <w:rsid w:val="00CE5CA1"/>
  </w:style>
  <w:style w:type="numbering" w:customStyle="1" w:styleId="521210">
    <w:name w:val="Нет списка52121"/>
    <w:next w:val="a2"/>
    <w:uiPriority w:val="99"/>
    <w:semiHidden/>
    <w:unhideWhenUsed/>
    <w:rsid w:val="00CE5CA1"/>
  </w:style>
  <w:style w:type="numbering" w:customStyle="1" w:styleId="142121">
    <w:name w:val="Нет списка142121"/>
    <w:next w:val="a2"/>
    <w:semiHidden/>
    <w:rsid w:val="00CE5CA1"/>
  </w:style>
  <w:style w:type="table" w:customStyle="1" w:styleId="53121">
    <w:name w:val="Сетка таблицы531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1">
    <w:name w:val="Нет списка11113121"/>
    <w:next w:val="a2"/>
    <w:semiHidden/>
    <w:unhideWhenUsed/>
    <w:rsid w:val="00CE5CA1"/>
  </w:style>
  <w:style w:type="table" w:customStyle="1" w:styleId="133121">
    <w:name w:val="Сетка таблицы1331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10">
    <w:name w:val="Нет списка213121"/>
    <w:next w:val="a2"/>
    <w:semiHidden/>
    <w:unhideWhenUsed/>
    <w:rsid w:val="00CE5CA1"/>
  </w:style>
  <w:style w:type="numbering" w:customStyle="1" w:styleId="111112121">
    <w:name w:val="Нет списка111112121"/>
    <w:next w:val="a2"/>
    <w:semiHidden/>
    <w:unhideWhenUsed/>
    <w:rsid w:val="00CE5CA1"/>
  </w:style>
  <w:style w:type="numbering" w:customStyle="1" w:styleId="2112121">
    <w:name w:val="Нет списка2112121"/>
    <w:next w:val="a2"/>
    <w:uiPriority w:val="99"/>
    <w:semiHidden/>
    <w:unhideWhenUsed/>
    <w:rsid w:val="00CE5CA1"/>
  </w:style>
  <w:style w:type="numbering" w:customStyle="1" w:styleId="1111112121">
    <w:name w:val="Нет списка1111112121"/>
    <w:next w:val="a2"/>
    <w:semiHidden/>
    <w:unhideWhenUsed/>
    <w:rsid w:val="00CE5CA1"/>
  </w:style>
  <w:style w:type="numbering" w:customStyle="1" w:styleId="312121">
    <w:name w:val="Нет списка312121"/>
    <w:next w:val="a2"/>
    <w:uiPriority w:val="99"/>
    <w:semiHidden/>
    <w:unhideWhenUsed/>
    <w:rsid w:val="00CE5CA1"/>
  </w:style>
  <w:style w:type="numbering" w:customStyle="1" w:styleId="1212121">
    <w:name w:val="Нет списка1212121"/>
    <w:next w:val="a2"/>
    <w:semiHidden/>
    <w:unhideWhenUsed/>
    <w:rsid w:val="00CE5CA1"/>
  </w:style>
  <w:style w:type="numbering" w:customStyle="1" w:styleId="62121">
    <w:name w:val="Нет списка62121"/>
    <w:next w:val="a2"/>
    <w:uiPriority w:val="99"/>
    <w:semiHidden/>
    <w:unhideWhenUsed/>
    <w:rsid w:val="00CE5CA1"/>
  </w:style>
  <w:style w:type="numbering" w:customStyle="1" w:styleId="152121">
    <w:name w:val="Нет списка152121"/>
    <w:next w:val="a2"/>
    <w:uiPriority w:val="99"/>
    <w:semiHidden/>
    <w:unhideWhenUsed/>
    <w:rsid w:val="00CE5CA1"/>
  </w:style>
  <w:style w:type="table" w:customStyle="1" w:styleId="621210">
    <w:name w:val="Сетка таблицы62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0">
    <w:name w:val="Сетка таблицы142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1">
    <w:name w:val="Сетка таблицы232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0">
    <w:name w:val="Сетка таблицы1112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0">
    <w:name w:val="Сетка таблицы312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210">
    <w:name w:val="Сетка таблицы2112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0">
    <w:name w:val="Сетка таблицы1212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21">
    <w:name w:val="Сетка таблицы2212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21">
    <w:name w:val="Сетка таблицы13121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21">
    <w:name w:val="Нет списка71121"/>
    <w:next w:val="a2"/>
    <w:semiHidden/>
    <w:unhideWhenUsed/>
    <w:rsid w:val="00CE5CA1"/>
  </w:style>
  <w:style w:type="table" w:customStyle="1" w:styleId="1511210">
    <w:name w:val="Сетка таблицы151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0">
    <w:name w:val="Сетка таблицы71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21">
    <w:name w:val="Нет списка161121"/>
    <w:next w:val="a2"/>
    <w:semiHidden/>
    <w:unhideWhenUsed/>
    <w:rsid w:val="00CE5CA1"/>
  </w:style>
  <w:style w:type="numbering" w:customStyle="1" w:styleId="2211210">
    <w:name w:val="Нет списка221121"/>
    <w:next w:val="a2"/>
    <w:uiPriority w:val="99"/>
    <w:semiHidden/>
    <w:unhideWhenUsed/>
    <w:rsid w:val="00CE5CA1"/>
  </w:style>
  <w:style w:type="table" w:customStyle="1" w:styleId="1121121">
    <w:name w:val="Сетка таблицы1121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210">
    <w:name w:val="Нет списка1121121"/>
    <w:next w:val="a2"/>
    <w:semiHidden/>
    <w:unhideWhenUsed/>
    <w:rsid w:val="00CE5CA1"/>
  </w:style>
  <w:style w:type="numbering" w:customStyle="1" w:styleId="3211210">
    <w:name w:val="Нет списка321121"/>
    <w:next w:val="a2"/>
    <w:uiPriority w:val="99"/>
    <w:semiHidden/>
    <w:unhideWhenUsed/>
    <w:rsid w:val="00CE5CA1"/>
  </w:style>
  <w:style w:type="table" w:customStyle="1" w:styleId="1221121">
    <w:name w:val="Сетка таблицы12211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1">
    <w:name w:val="Сетка таблицы421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210">
    <w:name w:val="Нет списка1221121"/>
    <w:next w:val="a2"/>
    <w:semiHidden/>
    <w:unhideWhenUsed/>
    <w:rsid w:val="00CE5CA1"/>
  </w:style>
  <w:style w:type="numbering" w:customStyle="1" w:styleId="4111210">
    <w:name w:val="Нет списка411121"/>
    <w:next w:val="a2"/>
    <w:uiPriority w:val="99"/>
    <w:semiHidden/>
    <w:unhideWhenUsed/>
    <w:rsid w:val="00CE5CA1"/>
  </w:style>
  <w:style w:type="numbering" w:customStyle="1" w:styleId="13111210">
    <w:name w:val="Нет списка1311121"/>
    <w:next w:val="a2"/>
    <w:uiPriority w:val="99"/>
    <w:semiHidden/>
    <w:unhideWhenUsed/>
    <w:rsid w:val="00CE5CA1"/>
  </w:style>
  <w:style w:type="numbering" w:customStyle="1" w:styleId="5111210">
    <w:name w:val="Нет списка511121"/>
    <w:next w:val="a2"/>
    <w:uiPriority w:val="99"/>
    <w:semiHidden/>
    <w:unhideWhenUsed/>
    <w:rsid w:val="00CE5CA1"/>
  </w:style>
  <w:style w:type="numbering" w:customStyle="1" w:styleId="1411121">
    <w:name w:val="Нет списка1411121"/>
    <w:next w:val="a2"/>
    <w:semiHidden/>
    <w:rsid w:val="00CE5CA1"/>
  </w:style>
  <w:style w:type="table" w:customStyle="1" w:styleId="521121">
    <w:name w:val="Сетка таблицы5211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21">
    <w:name w:val="Нет списка11121121"/>
    <w:next w:val="a2"/>
    <w:uiPriority w:val="99"/>
    <w:semiHidden/>
    <w:unhideWhenUsed/>
    <w:rsid w:val="00CE5CA1"/>
  </w:style>
  <w:style w:type="table" w:customStyle="1" w:styleId="1321121">
    <w:name w:val="Сетка таблицы13211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210">
    <w:name w:val="Нет списка2121121"/>
    <w:next w:val="a2"/>
    <w:semiHidden/>
    <w:unhideWhenUsed/>
    <w:rsid w:val="00CE5CA1"/>
  </w:style>
  <w:style w:type="numbering" w:customStyle="1" w:styleId="111121121">
    <w:name w:val="Нет списка111121121"/>
    <w:next w:val="a2"/>
    <w:semiHidden/>
    <w:unhideWhenUsed/>
    <w:rsid w:val="00CE5CA1"/>
  </w:style>
  <w:style w:type="numbering" w:customStyle="1" w:styleId="21111121">
    <w:name w:val="Нет списка21111121"/>
    <w:next w:val="a2"/>
    <w:uiPriority w:val="99"/>
    <w:semiHidden/>
    <w:unhideWhenUsed/>
    <w:rsid w:val="00CE5CA1"/>
  </w:style>
  <w:style w:type="numbering" w:customStyle="1" w:styleId="11111111121">
    <w:name w:val="Нет списка11111111121"/>
    <w:next w:val="a2"/>
    <w:semiHidden/>
    <w:unhideWhenUsed/>
    <w:rsid w:val="00CE5CA1"/>
  </w:style>
  <w:style w:type="numbering" w:customStyle="1" w:styleId="3111121">
    <w:name w:val="Нет списка3111121"/>
    <w:next w:val="a2"/>
    <w:uiPriority w:val="99"/>
    <w:semiHidden/>
    <w:unhideWhenUsed/>
    <w:rsid w:val="00CE5CA1"/>
  </w:style>
  <w:style w:type="numbering" w:customStyle="1" w:styleId="12111121">
    <w:name w:val="Нет списка12111121"/>
    <w:next w:val="a2"/>
    <w:semiHidden/>
    <w:unhideWhenUsed/>
    <w:rsid w:val="00CE5CA1"/>
  </w:style>
  <w:style w:type="numbering" w:customStyle="1" w:styleId="611121">
    <w:name w:val="Нет списка611121"/>
    <w:next w:val="a2"/>
    <w:uiPriority w:val="99"/>
    <w:semiHidden/>
    <w:unhideWhenUsed/>
    <w:rsid w:val="00CE5CA1"/>
  </w:style>
  <w:style w:type="numbering" w:customStyle="1" w:styleId="1511121">
    <w:name w:val="Нет списка1511121"/>
    <w:next w:val="a2"/>
    <w:uiPriority w:val="99"/>
    <w:semiHidden/>
    <w:unhideWhenUsed/>
    <w:rsid w:val="00CE5CA1"/>
  </w:style>
  <w:style w:type="table" w:customStyle="1" w:styleId="6111210">
    <w:name w:val="Сетка таблицы611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0">
    <w:name w:val="Сетка таблицы141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1">
    <w:name w:val="Сетка таблицы231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0">
    <w:name w:val="Сетка таблицы1111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0">
    <w:name w:val="Сетка таблицы3111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210">
    <w:name w:val="Сетка таблицы2111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0">
    <w:name w:val="Сетка таблицы121111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1">
    <w:name w:val="Сетка таблицы41111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21">
    <w:name w:val="Сетка таблицы221111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1">
    <w:name w:val="Сетка таблицы51111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21">
    <w:name w:val="Сетка таблицы131111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21">
    <w:name w:val="Сетка таблицы81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0">
    <w:name w:val="Сетка таблицы9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0">
    <w:name w:val="Сетка таблицы82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
    <w:next w:val="a2"/>
    <w:uiPriority w:val="99"/>
    <w:semiHidden/>
    <w:unhideWhenUsed/>
    <w:rsid w:val="00CE5CA1"/>
  </w:style>
  <w:style w:type="table" w:customStyle="1" w:styleId="101121">
    <w:name w:val="Сетка таблицы1011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0">
    <w:name w:val="Сетка таблицы19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1">
    <w:name w:val="Нет списка1921"/>
    <w:next w:val="a2"/>
    <w:uiPriority w:val="99"/>
    <w:semiHidden/>
    <w:unhideWhenUsed/>
    <w:rsid w:val="00CE5CA1"/>
  </w:style>
  <w:style w:type="table" w:customStyle="1" w:styleId="20210">
    <w:name w:val="Сетка таблицы20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0">
    <w:name w:val="Нет списка11021"/>
    <w:next w:val="a2"/>
    <w:semiHidden/>
    <w:unhideWhenUsed/>
    <w:rsid w:val="00CE5CA1"/>
  </w:style>
  <w:style w:type="table" w:customStyle="1" w:styleId="110211">
    <w:name w:val="Сетка таблицы110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Нет списка11521"/>
    <w:next w:val="a2"/>
    <w:semiHidden/>
    <w:unhideWhenUsed/>
    <w:rsid w:val="00CE5CA1"/>
  </w:style>
  <w:style w:type="numbering" w:customStyle="1" w:styleId="25210">
    <w:name w:val="Нет списка2521"/>
    <w:next w:val="a2"/>
    <w:uiPriority w:val="99"/>
    <w:semiHidden/>
    <w:unhideWhenUsed/>
    <w:rsid w:val="00CE5CA1"/>
  </w:style>
  <w:style w:type="table" w:customStyle="1" w:styleId="115210">
    <w:name w:val="Сетка таблицы115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1">
    <w:name w:val="Нет списка111521"/>
    <w:next w:val="a2"/>
    <w:uiPriority w:val="99"/>
    <w:semiHidden/>
    <w:unhideWhenUsed/>
    <w:rsid w:val="00CE5CA1"/>
  </w:style>
  <w:style w:type="numbering" w:customStyle="1" w:styleId="35210">
    <w:name w:val="Нет списка3521"/>
    <w:next w:val="a2"/>
    <w:uiPriority w:val="99"/>
    <w:semiHidden/>
    <w:unhideWhenUsed/>
    <w:rsid w:val="00CE5CA1"/>
  </w:style>
  <w:style w:type="table" w:customStyle="1" w:styleId="12521">
    <w:name w:val="Сетка таблицы125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21">
    <w:name w:val="Сетка таблицы225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10">
    <w:name w:val="Нет списка12521"/>
    <w:next w:val="a2"/>
    <w:semiHidden/>
    <w:unhideWhenUsed/>
    <w:rsid w:val="00CE5CA1"/>
  </w:style>
  <w:style w:type="numbering" w:customStyle="1" w:styleId="44210">
    <w:name w:val="Нет списка4421"/>
    <w:next w:val="a2"/>
    <w:uiPriority w:val="99"/>
    <w:semiHidden/>
    <w:unhideWhenUsed/>
    <w:rsid w:val="00CE5CA1"/>
  </w:style>
  <w:style w:type="numbering" w:customStyle="1" w:styleId="134210">
    <w:name w:val="Нет списка13421"/>
    <w:next w:val="a2"/>
    <w:uiPriority w:val="99"/>
    <w:semiHidden/>
    <w:unhideWhenUsed/>
    <w:rsid w:val="00CE5CA1"/>
  </w:style>
  <w:style w:type="numbering" w:customStyle="1" w:styleId="54210">
    <w:name w:val="Нет списка5421"/>
    <w:next w:val="a2"/>
    <w:uiPriority w:val="99"/>
    <w:semiHidden/>
    <w:unhideWhenUsed/>
    <w:rsid w:val="00CE5CA1"/>
  </w:style>
  <w:style w:type="numbering" w:customStyle="1" w:styleId="14421">
    <w:name w:val="Нет списка14421"/>
    <w:next w:val="a2"/>
    <w:semiHidden/>
    <w:rsid w:val="00CE5CA1"/>
  </w:style>
  <w:style w:type="table" w:customStyle="1" w:styleId="5521">
    <w:name w:val="Сетка таблицы55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1">
    <w:name w:val="Нет списка1111521"/>
    <w:next w:val="a2"/>
    <w:semiHidden/>
    <w:unhideWhenUsed/>
    <w:rsid w:val="00CE5CA1"/>
  </w:style>
  <w:style w:type="table" w:customStyle="1" w:styleId="13521">
    <w:name w:val="Сетка таблицы135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210">
    <w:name w:val="Нет списка21521"/>
    <w:next w:val="a2"/>
    <w:semiHidden/>
    <w:unhideWhenUsed/>
    <w:rsid w:val="00CE5CA1"/>
  </w:style>
  <w:style w:type="numbering" w:customStyle="1" w:styleId="11111421">
    <w:name w:val="Нет списка11111421"/>
    <w:next w:val="a2"/>
    <w:semiHidden/>
    <w:unhideWhenUsed/>
    <w:rsid w:val="00CE5CA1"/>
  </w:style>
  <w:style w:type="numbering" w:customStyle="1" w:styleId="211421">
    <w:name w:val="Нет списка211421"/>
    <w:next w:val="a2"/>
    <w:uiPriority w:val="99"/>
    <w:semiHidden/>
    <w:unhideWhenUsed/>
    <w:rsid w:val="00CE5CA1"/>
  </w:style>
  <w:style w:type="numbering" w:customStyle="1" w:styleId="111111421">
    <w:name w:val="Нет списка111111421"/>
    <w:next w:val="a2"/>
    <w:semiHidden/>
    <w:unhideWhenUsed/>
    <w:rsid w:val="00CE5CA1"/>
  </w:style>
  <w:style w:type="numbering" w:customStyle="1" w:styleId="31421">
    <w:name w:val="Нет списка31421"/>
    <w:next w:val="a2"/>
    <w:uiPriority w:val="99"/>
    <w:semiHidden/>
    <w:unhideWhenUsed/>
    <w:rsid w:val="00CE5CA1"/>
  </w:style>
  <w:style w:type="numbering" w:customStyle="1" w:styleId="121421">
    <w:name w:val="Нет списка121421"/>
    <w:next w:val="a2"/>
    <w:semiHidden/>
    <w:unhideWhenUsed/>
    <w:rsid w:val="00CE5CA1"/>
  </w:style>
  <w:style w:type="numbering" w:customStyle="1" w:styleId="6421">
    <w:name w:val="Нет списка6421"/>
    <w:next w:val="a2"/>
    <w:uiPriority w:val="99"/>
    <w:semiHidden/>
    <w:unhideWhenUsed/>
    <w:rsid w:val="00CE5CA1"/>
  </w:style>
  <w:style w:type="numbering" w:customStyle="1" w:styleId="15421">
    <w:name w:val="Нет списка15421"/>
    <w:next w:val="a2"/>
    <w:uiPriority w:val="99"/>
    <w:semiHidden/>
    <w:unhideWhenUsed/>
    <w:rsid w:val="00CE5CA1"/>
  </w:style>
  <w:style w:type="table" w:customStyle="1" w:styleId="64210">
    <w:name w:val="Сетка таблицы64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10">
    <w:name w:val="Сетка таблицы144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1">
    <w:name w:val="Сетка таблицы234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0">
    <w:name w:val="Сетка таблицы1114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0">
    <w:name w:val="Сетка таблицы314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210">
    <w:name w:val="Сетка таблицы2114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0">
    <w:name w:val="Сетка таблицы1214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21">
    <w:name w:val="Сетка таблицы2214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21">
    <w:name w:val="Сетка таблицы1314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21">
    <w:name w:val="Нет списка7321"/>
    <w:next w:val="a2"/>
    <w:semiHidden/>
    <w:unhideWhenUsed/>
    <w:rsid w:val="00CE5CA1"/>
  </w:style>
  <w:style w:type="table" w:customStyle="1" w:styleId="153210">
    <w:name w:val="Сетка таблицы153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0">
    <w:name w:val="Сетка таблицы7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21">
    <w:name w:val="Нет списка16321"/>
    <w:next w:val="a2"/>
    <w:semiHidden/>
    <w:unhideWhenUsed/>
    <w:rsid w:val="00CE5CA1"/>
  </w:style>
  <w:style w:type="numbering" w:customStyle="1" w:styleId="223210">
    <w:name w:val="Нет списка22321"/>
    <w:next w:val="a2"/>
    <w:uiPriority w:val="99"/>
    <w:semiHidden/>
    <w:unhideWhenUsed/>
    <w:rsid w:val="00CE5CA1"/>
  </w:style>
  <w:style w:type="table" w:customStyle="1" w:styleId="112321">
    <w:name w:val="Сетка таблицы1123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1">
    <w:name w:val="Сетка таблицы2123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10">
    <w:name w:val="Нет списка112321"/>
    <w:next w:val="a2"/>
    <w:semiHidden/>
    <w:unhideWhenUsed/>
    <w:rsid w:val="00CE5CA1"/>
  </w:style>
  <w:style w:type="numbering" w:customStyle="1" w:styleId="323210">
    <w:name w:val="Нет списка32321"/>
    <w:next w:val="a2"/>
    <w:uiPriority w:val="99"/>
    <w:semiHidden/>
    <w:unhideWhenUsed/>
    <w:rsid w:val="00CE5CA1"/>
  </w:style>
  <w:style w:type="table" w:customStyle="1" w:styleId="122321">
    <w:name w:val="Сетка таблицы1223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1">
    <w:name w:val="Сетка таблицы42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21">
    <w:name w:val="Сетка таблицы2223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210">
    <w:name w:val="Нет списка122321"/>
    <w:next w:val="a2"/>
    <w:semiHidden/>
    <w:unhideWhenUsed/>
    <w:rsid w:val="00CE5CA1"/>
  </w:style>
  <w:style w:type="numbering" w:customStyle="1" w:styleId="413210">
    <w:name w:val="Нет списка41321"/>
    <w:next w:val="a2"/>
    <w:uiPriority w:val="99"/>
    <w:semiHidden/>
    <w:unhideWhenUsed/>
    <w:rsid w:val="00CE5CA1"/>
  </w:style>
  <w:style w:type="numbering" w:customStyle="1" w:styleId="1313210">
    <w:name w:val="Нет списка131321"/>
    <w:next w:val="a2"/>
    <w:uiPriority w:val="99"/>
    <w:semiHidden/>
    <w:unhideWhenUsed/>
    <w:rsid w:val="00CE5CA1"/>
  </w:style>
  <w:style w:type="numbering" w:customStyle="1" w:styleId="513210">
    <w:name w:val="Нет списка51321"/>
    <w:next w:val="a2"/>
    <w:uiPriority w:val="99"/>
    <w:semiHidden/>
    <w:unhideWhenUsed/>
    <w:rsid w:val="00CE5CA1"/>
  </w:style>
  <w:style w:type="numbering" w:customStyle="1" w:styleId="141321">
    <w:name w:val="Нет списка141321"/>
    <w:next w:val="a2"/>
    <w:semiHidden/>
    <w:rsid w:val="00CE5CA1"/>
  </w:style>
  <w:style w:type="table" w:customStyle="1" w:styleId="52321">
    <w:name w:val="Сетка таблицы523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21">
    <w:name w:val="Нет списка1112321"/>
    <w:next w:val="a2"/>
    <w:uiPriority w:val="99"/>
    <w:semiHidden/>
    <w:unhideWhenUsed/>
    <w:rsid w:val="00CE5CA1"/>
  </w:style>
  <w:style w:type="table" w:customStyle="1" w:styleId="132321">
    <w:name w:val="Сетка таблицы1323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210">
    <w:name w:val="Нет списка212321"/>
    <w:next w:val="a2"/>
    <w:semiHidden/>
    <w:unhideWhenUsed/>
    <w:rsid w:val="00CE5CA1"/>
  </w:style>
  <w:style w:type="numbering" w:customStyle="1" w:styleId="11112321">
    <w:name w:val="Нет списка11112321"/>
    <w:next w:val="a2"/>
    <w:semiHidden/>
    <w:unhideWhenUsed/>
    <w:rsid w:val="00CE5CA1"/>
  </w:style>
  <w:style w:type="numbering" w:customStyle="1" w:styleId="2111321">
    <w:name w:val="Нет списка2111321"/>
    <w:next w:val="a2"/>
    <w:uiPriority w:val="99"/>
    <w:semiHidden/>
    <w:unhideWhenUsed/>
    <w:rsid w:val="00CE5CA1"/>
  </w:style>
  <w:style w:type="numbering" w:customStyle="1" w:styleId="1111111321">
    <w:name w:val="Нет списка1111111321"/>
    <w:next w:val="a2"/>
    <w:semiHidden/>
    <w:unhideWhenUsed/>
    <w:rsid w:val="00CE5CA1"/>
  </w:style>
  <w:style w:type="numbering" w:customStyle="1" w:styleId="311321">
    <w:name w:val="Нет списка311321"/>
    <w:next w:val="a2"/>
    <w:uiPriority w:val="99"/>
    <w:semiHidden/>
    <w:unhideWhenUsed/>
    <w:rsid w:val="00CE5CA1"/>
  </w:style>
  <w:style w:type="numbering" w:customStyle="1" w:styleId="1211321">
    <w:name w:val="Нет списка1211321"/>
    <w:next w:val="a2"/>
    <w:semiHidden/>
    <w:unhideWhenUsed/>
    <w:rsid w:val="00CE5CA1"/>
  </w:style>
  <w:style w:type="numbering" w:customStyle="1" w:styleId="61321">
    <w:name w:val="Нет списка61321"/>
    <w:next w:val="a2"/>
    <w:uiPriority w:val="99"/>
    <w:semiHidden/>
    <w:unhideWhenUsed/>
    <w:rsid w:val="00CE5CA1"/>
  </w:style>
  <w:style w:type="numbering" w:customStyle="1" w:styleId="151321">
    <w:name w:val="Нет списка151321"/>
    <w:next w:val="a2"/>
    <w:uiPriority w:val="99"/>
    <w:semiHidden/>
    <w:unhideWhenUsed/>
    <w:rsid w:val="00CE5CA1"/>
  </w:style>
  <w:style w:type="table" w:customStyle="1" w:styleId="613210">
    <w:name w:val="Сетка таблицы613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210">
    <w:name w:val="Сетка таблицы1413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21">
    <w:name w:val="Сетка таблицы2313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0">
    <w:name w:val="Сетка таблицы11113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0">
    <w:name w:val="Сетка таблицы3113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210">
    <w:name w:val="Сетка таблицы21113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0">
    <w:name w:val="Сетка таблицы12113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1">
    <w:name w:val="Сетка таблицы4113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21">
    <w:name w:val="Сетка таблицы22113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1">
    <w:name w:val="Сетка таблицы5113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21">
    <w:name w:val="Сетка таблицы13113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0">
    <w:name w:val="Нет списка8221"/>
    <w:next w:val="a2"/>
    <w:uiPriority w:val="99"/>
    <w:semiHidden/>
    <w:unhideWhenUsed/>
    <w:rsid w:val="00CE5CA1"/>
  </w:style>
  <w:style w:type="table" w:customStyle="1" w:styleId="8521">
    <w:name w:val="Сетка таблицы85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1">
    <w:name w:val="Нет списка17221"/>
    <w:next w:val="a2"/>
    <w:semiHidden/>
    <w:unhideWhenUsed/>
    <w:rsid w:val="00CE5CA1"/>
  </w:style>
  <w:style w:type="table" w:customStyle="1" w:styleId="162211">
    <w:name w:val="Сетка таблицы16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1">
    <w:name w:val="Сетка таблицы25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1">
    <w:name w:val="Нет списка113221"/>
    <w:next w:val="a2"/>
    <w:semiHidden/>
    <w:unhideWhenUsed/>
    <w:rsid w:val="00CE5CA1"/>
  </w:style>
  <w:style w:type="numbering" w:customStyle="1" w:styleId="232210">
    <w:name w:val="Нет списка23221"/>
    <w:next w:val="a2"/>
    <w:uiPriority w:val="99"/>
    <w:semiHidden/>
    <w:unhideWhenUsed/>
    <w:rsid w:val="00CE5CA1"/>
  </w:style>
  <w:style w:type="table" w:customStyle="1" w:styleId="1132210">
    <w:name w:val="Сетка таблицы113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1">
    <w:name w:val="Сетка таблицы213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21">
    <w:name w:val="Нет списка1113221"/>
    <w:next w:val="a2"/>
    <w:uiPriority w:val="99"/>
    <w:semiHidden/>
    <w:unhideWhenUsed/>
    <w:rsid w:val="00CE5CA1"/>
  </w:style>
  <w:style w:type="numbering" w:customStyle="1" w:styleId="332210">
    <w:name w:val="Нет списка33221"/>
    <w:next w:val="a2"/>
    <w:uiPriority w:val="99"/>
    <w:semiHidden/>
    <w:unhideWhenUsed/>
    <w:rsid w:val="00CE5CA1"/>
  </w:style>
  <w:style w:type="table" w:customStyle="1" w:styleId="123221">
    <w:name w:val="Сетка таблицы123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1">
    <w:name w:val="Сетка таблицы223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210">
    <w:name w:val="Нет списка123221"/>
    <w:next w:val="a2"/>
    <w:semiHidden/>
    <w:unhideWhenUsed/>
    <w:rsid w:val="00CE5CA1"/>
  </w:style>
  <w:style w:type="numbering" w:customStyle="1" w:styleId="422210">
    <w:name w:val="Нет списка42221"/>
    <w:next w:val="a2"/>
    <w:uiPriority w:val="99"/>
    <w:semiHidden/>
    <w:unhideWhenUsed/>
    <w:rsid w:val="00CE5CA1"/>
  </w:style>
  <w:style w:type="numbering" w:customStyle="1" w:styleId="1322210">
    <w:name w:val="Нет списка132221"/>
    <w:next w:val="a2"/>
    <w:uiPriority w:val="99"/>
    <w:semiHidden/>
    <w:unhideWhenUsed/>
    <w:rsid w:val="00CE5CA1"/>
  </w:style>
  <w:style w:type="numbering" w:customStyle="1" w:styleId="522210">
    <w:name w:val="Нет списка52221"/>
    <w:next w:val="a2"/>
    <w:uiPriority w:val="99"/>
    <w:semiHidden/>
    <w:unhideWhenUsed/>
    <w:rsid w:val="00CE5CA1"/>
  </w:style>
  <w:style w:type="numbering" w:customStyle="1" w:styleId="142221">
    <w:name w:val="Нет списка142221"/>
    <w:next w:val="a2"/>
    <w:semiHidden/>
    <w:rsid w:val="00CE5CA1"/>
  </w:style>
  <w:style w:type="table" w:customStyle="1" w:styleId="53221">
    <w:name w:val="Сетка таблицы532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21">
    <w:name w:val="Нет списка11113221"/>
    <w:next w:val="a2"/>
    <w:semiHidden/>
    <w:unhideWhenUsed/>
    <w:rsid w:val="00CE5CA1"/>
  </w:style>
  <w:style w:type="table" w:customStyle="1" w:styleId="133221">
    <w:name w:val="Сетка таблицы1332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210">
    <w:name w:val="Нет списка213221"/>
    <w:next w:val="a2"/>
    <w:semiHidden/>
    <w:unhideWhenUsed/>
    <w:rsid w:val="00CE5CA1"/>
  </w:style>
  <w:style w:type="numbering" w:customStyle="1" w:styleId="111112221">
    <w:name w:val="Нет списка111112221"/>
    <w:next w:val="a2"/>
    <w:semiHidden/>
    <w:unhideWhenUsed/>
    <w:rsid w:val="00CE5CA1"/>
  </w:style>
  <w:style w:type="numbering" w:customStyle="1" w:styleId="2112221">
    <w:name w:val="Нет списка2112221"/>
    <w:next w:val="a2"/>
    <w:uiPriority w:val="99"/>
    <w:semiHidden/>
    <w:unhideWhenUsed/>
    <w:rsid w:val="00CE5CA1"/>
  </w:style>
  <w:style w:type="numbering" w:customStyle="1" w:styleId="1111112221">
    <w:name w:val="Нет списка1111112221"/>
    <w:next w:val="a2"/>
    <w:semiHidden/>
    <w:unhideWhenUsed/>
    <w:rsid w:val="00CE5CA1"/>
  </w:style>
  <w:style w:type="numbering" w:customStyle="1" w:styleId="312221">
    <w:name w:val="Нет списка312221"/>
    <w:next w:val="a2"/>
    <w:uiPriority w:val="99"/>
    <w:semiHidden/>
    <w:unhideWhenUsed/>
    <w:rsid w:val="00CE5CA1"/>
  </w:style>
  <w:style w:type="numbering" w:customStyle="1" w:styleId="1212221">
    <w:name w:val="Нет списка1212221"/>
    <w:next w:val="a2"/>
    <w:semiHidden/>
    <w:unhideWhenUsed/>
    <w:rsid w:val="00CE5CA1"/>
  </w:style>
  <w:style w:type="numbering" w:customStyle="1" w:styleId="62221">
    <w:name w:val="Нет списка62221"/>
    <w:next w:val="a2"/>
    <w:uiPriority w:val="99"/>
    <w:semiHidden/>
    <w:unhideWhenUsed/>
    <w:rsid w:val="00CE5CA1"/>
  </w:style>
  <w:style w:type="numbering" w:customStyle="1" w:styleId="152221">
    <w:name w:val="Нет списка152221"/>
    <w:next w:val="a2"/>
    <w:uiPriority w:val="99"/>
    <w:semiHidden/>
    <w:unhideWhenUsed/>
    <w:rsid w:val="00CE5CA1"/>
  </w:style>
  <w:style w:type="table" w:customStyle="1" w:styleId="622210">
    <w:name w:val="Сетка таблицы62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10">
    <w:name w:val="Сетка таблицы142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21">
    <w:name w:val="Сетка таблицы232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0">
    <w:name w:val="Сетка таблицы1112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0">
    <w:name w:val="Сетка таблицы3122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210">
    <w:name w:val="Сетка таблицы2112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0">
    <w:name w:val="Сетка таблицы1212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21">
    <w:name w:val="Сетка таблицы2212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21">
    <w:name w:val="Сетка таблицы13122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21">
    <w:name w:val="Нет списка71221"/>
    <w:next w:val="a2"/>
    <w:semiHidden/>
    <w:unhideWhenUsed/>
    <w:rsid w:val="00CE5CA1"/>
  </w:style>
  <w:style w:type="table" w:customStyle="1" w:styleId="1512210">
    <w:name w:val="Сетка таблицы151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0">
    <w:name w:val="Сетка таблицы71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1">
    <w:name w:val="Сетка таблицы241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21">
    <w:name w:val="Нет списка161221"/>
    <w:next w:val="a2"/>
    <w:semiHidden/>
    <w:unhideWhenUsed/>
    <w:rsid w:val="00CE5CA1"/>
  </w:style>
  <w:style w:type="numbering" w:customStyle="1" w:styleId="2212210">
    <w:name w:val="Нет списка221221"/>
    <w:next w:val="a2"/>
    <w:uiPriority w:val="99"/>
    <w:semiHidden/>
    <w:unhideWhenUsed/>
    <w:rsid w:val="00CE5CA1"/>
  </w:style>
  <w:style w:type="table" w:customStyle="1" w:styleId="1121221">
    <w:name w:val="Сетка таблицы1121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1">
    <w:name w:val="Сетка таблицы2121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210">
    <w:name w:val="Нет списка1121221"/>
    <w:next w:val="a2"/>
    <w:semiHidden/>
    <w:unhideWhenUsed/>
    <w:rsid w:val="00CE5CA1"/>
  </w:style>
  <w:style w:type="numbering" w:customStyle="1" w:styleId="3212210">
    <w:name w:val="Нет списка321221"/>
    <w:next w:val="a2"/>
    <w:uiPriority w:val="99"/>
    <w:semiHidden/>
    <w:unhideWhenUsed/>
    <w:rsid w:val="00CE5CA1"/>
  </w:style>
  <w:style w:type="table" w:customStyle="1" w:styleId="1221221">
    <w:name w:val="Сетка таблицы122122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21">
    <w:name w:val="Сетка таблицы421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21">
    <w:name w:val="Сетка таблицы222122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210">
    <w:name w:val="Нет списка1221221"/>
    <w:next w:val="a2"/>
    <w:semiHidden/>
    <w:unhideWhenUsed/>
    <w:rsid w:val="00CE5CA1"/>
  </w:style>
  <w:style w:type="numbering" w:customStyle="1" w:styleId="4112210">
    <w:name w:val="Нет списка411221"/>
    <w:next w:val="a2"/>
    <w:uiPriority w:val="99"/>
    <w:semiHidden/>
    <w:unhideWhenUsed/>
    <w:rsid w:val="00CE5CA1"/>
  </w:style>
  <w:style w:type="numbering" w:customStyle="1" w:styleId="13112210">
    <w:name w:val="Нет списка1311221"/>
    <w:next w:val="a2"/>
    <w:uiPriority w:val="99"/>
    <w:semiHidden/>
    <w:unhideWhenUsed/>
    <w:rsid w:val="00CE5CA1"/>
  </w:style>
  <w:style w:type="numbering" w:customStyle="1" w:styleId="5112210">
    <w:name w:val="Нет списка511221"/>
    <w:next w:val="a2"/>
    <w:uiPriority w:val="99"/>
    <w:semiHidden/>
    <w:unhideWhenUsed/>
    <w:rsid w:val="00CE5CA1"/>
  </w:style>
  <w:style w:type="numbering" w:customStyle="1" w:styleId="1411221">
    <w:name w:val="Нет списка1411221"/>
    <w:next w:val="a2"/>
    <w:semiHidden/>
    <w:rsid w:val="00CE5CA1"/>
  </w:style>
  <w:style w:type="table" w:customStyle="1" w:styleId="521221">
    <w:name w:val="Сетка таблицы52122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21">
    <w:name w:val="Нет списка11121221"/>
    <w:next w:val="a2"/>
    <w:uiPriority w:val="99"/>
    <w:semiHidden/>
    <w:unhideWhenUsed/>
    <w:rsid w:val="00CE5CA1"/>
  </w:style>
  <w:style w:type="table" w:customStyle="1" w:styleId="1321221">
    <w:name w:val="Сетка таблицы132122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2210">
    <w:name w:val="Нет списка2121221"/>
    <w:next w:val="a2"/>
    <w:semiHidden/>
    <w:unhideWhenUsed/>
    <w:rsid w:val="00CE5CA1"/>
  </w:style>
  <w:style w:type="numbering" w:customStyle="1" w:styleId="111121221">
    <w:name w:val="Нет списка111121221"/>
    <w:next w:val="a2"/>
    <w:semiHidden/>
    <w:unhideWhenUsed/>
    <w:rsid w:val="00CE5CA1"/>
  </w:style>
  <w:style w:type="numbering" w:customStyle="1" w:styleId="21111221">
    <w:name w:val="Нет списка21111221"/>
    <w:next w:val="a2"/>
    <w:uiPriority w:val="99"/>
    <w:semiHidden/>
    <w:unhideWhenUsed/>
    <w:rsid w:val="00CE5CA1"/>
  </w:style>
  <w:style w:type="numbering" w:customStyle="1" w:styleId="11111111221">
    <w:name w:val="Нет списка11111111221"/>
    <w:next w:val="a2"/>
    <w:semiHidden/>
    <w:unhideWhenUsed/>
    <w:rsid w:val="00CE5CA1"/>
  </w:style>
  <w:style w:type="numbering" w:customStyle="1" w:styleId="3111221">
    <w:name w:val="Нет списка3111221"/>
    <w:next w:val="a2"/>
    <w:uiPriority w:val="99"/>
    <w:semiHidden/>
    <w:unhideWhenUsed/>
    <w:rsid w:val="00CE5CA1"/>
  </w:style>
  <w:style w:type="numbering" w:customStyle="1" w:styleId="12111221">
    <w:name w:val="Нет списка12111221"/>
    <w:next w:val="a2"/>
    <w:semiHidden/>
    <w:unhideWhenUsed/>
    <w:rsid w:val="00CE5CA1"/>
  </w:style>
  <w:style w:type="numbering" w:customStyle="1" w:styleId="611221">
    <w:name w:val="Нет списка611221"/>
    <w:next w:val="a2"/>
    <w:uiPriority w:val="99"/>
    <w:semiHidden/>
    <w:unhideWhenUsed/>
    <w:rsid w:val="00CE5CA1"/>
  </w:style>
  <w:style w:type="numbering" w:customStyle="1" w:styleId="1511221">
    <w:name w:val="Нет списка1511221"/>
    <w:next w:val="a2"/>
    <w:uiPriority w:val="99"/>
    <w:semiHidden/>
    <w:unhideWhenUsed/>
    <w:rsid w:val="00CE5CA1"/>
  </w:style>
  <w:style w:type="table" w:customStyle="1" w:styleId="6112210">
    <w:name w:val="Сетка таблицы611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10">
    <w:name w:val="Сетка таблицы1411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21">
    <w:name w:val="Сетка таблицы2311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0">
    <w:name w:val="Сетка таблицы11111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0">
    <w:name w:val="Сетка таблицы31112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210">
    <w:name w:val="Сетка таблицы21111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0">
    <w:name w:val="Сетка таблицы1211122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21">
    <w:name w:val="Сетка таблицы411122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21">
    <w:name w:val="Сетка таблицы2211122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21">
    <w:name w:val="Сетка таблицы511122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21">
    <w:name w:val="Сетка таблицы1311122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21">
    <w:name w:val="Сетка таблицы81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0">
    <w:name w:val="Сетка таблицы9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1">
    <w:name w:val="Сетка таблицы82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1">
    <w:name w:val="Сетка таблицы8322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1">
    <w:name w:val="Нет списка9221"/>
    <w:next w:val="a2"/>
    <w:uiPriority w:val="99"/>
    <w:semiHidden/>
    <w:unhideWhenUsed/>
    <w:rsid w:val="00CE5CA1"/>
  </w:style>
  <w:style w:type="table" w:customStyle="1" w:styleId="101221">
    <w:name w:val="Сетка таблицы101221"/>
    <w:basedOn w:val="a1"/>
    <w:next w:val="ac"/>
    <w:uiPriority w:val="59"/>
    <w:rsid w:val="00CE5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
    <w:name w:val="Нет списка2011"/>
    <w:next w:val="a2"/>
    <w:uiPriority w:val="99"/>
    <w:semiHidden/>
    <w:unhideWhenUsed/>
    <w:rsid w:val="00CE5CA1"/>
  </w:style>
  <w:style w:type="table" w:customStyle="1" w:styleId="28110">
    <w:name w:val="Сетка таблицы281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0">
    <w:name w:val="Нет списка11611"/>
    <w:next w:val="a2"/>
    <w:semiHidden/>
    <w:unhideWhenUsed/>
    <w:rsid w:val="00CE5CA1"/>
  </w:style>
  <w:style w:type="table" w:customStyle="1" w:styleId="116111">
    <w:name w:val="Сетка таблицы116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0">
    <w:name w:val="Нет списка11711"/>
    <w:next w:val="a2"/>
    <w:semiHidden/>
    <w:unhideWhenUsed/>
    <w:rsid w:val="00CE5CA1"/>
  </w:style>
  <w:style w:type="numbering" w:customStyle="1" w:styleId="26111">
    <w:name w:val="Нет списка2611"/>
    <w:next w:val="a2"/>
    <w:uiPriority w:val="99"/>
    <w:semiHidden/>
    <w:unhideWhenUsed/>
    <w:rsid w:val="00CE5CA1"/>
  </w:style>
  <w:style w:type="table" w:customStyle="1" w:styleId="117111">
    <w:name w:val="Сетка таблицы117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0">
    <w:name w:val="Сетка таблицы36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
    <w:name w:val="Сетка таблицы216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1">
    <w:name w:val="Нет списка111611"/>
    <w:next w:val="a2"/>
    <w:uiPriority w:val="99"/>
    <w:semiHidden/>
    <w:unhideWhenUsed/>
    <w:rsid w:val="00CE5CA1"/>
  </w:style>
  <w:style w:type="numbering" w:customStyle="1" w:styleId="36111">
    <w:name w:val="Нет списка3611"/>
    <w:next w:val="a2"/>
    <w:uiPriority w:val="99"/>
    <w:semiHidden/>
    <w:unhideWhenUsed/>
    <w:rsid w:val="00CE5CA1"/>
  </w:style>
  <w:style w:type="table" w:customStyle="1" w:styleId="126110">
    <w:name w:val="Сетка таблицы126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1">
    <w:name w:val="Сетка таблицы226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11">
    <w:name w:val="Нет списка12611"/>
    <w:next w:val="a2"/>
    <w:semiHidden/>
    <w:unhideWhenUsed/>
    <w:rsid w:val="00CE5CA1"/>
  </w:style>
  <w:style w:type="numbering" w:customStyle="1" w:styleId="45111">
    <w:name w:val="Нет списка4511"/>
    <w:next w:val="a2"/>
    <w:uiPriority w:val="99"/>
    <w:semiHidden/>
    <w:unhideWhenUsed/>
    <w:rsid w:val="00CE5CA1"/>
  </w:style>
  <w:style w:type="numbering" w:customStyle="1" w:styleId="135110">
    <w:name w:val="Нет списка13511"/>
    <w:next w:val="a2"/>
    <w:uiPriority w:val="99"/>
    <w:semiHidden/>
    <w:unhideWhenUsed/>
    <w:rsid w:val="00CE5CA1"/>
  </w:style>
  <w:style w:type="numbering" w:customStyle="1" w:styleId="55110">
    <w:name w:val="Нет списка5511"/>
    <w:next w:val="a2"/>
    <w:uiPriority w:val="99"/>
    <w:semiHidden/>
    <w:unhideWhenUsed/>
    <w:rsid w:val="00CE5CA1"/>
  </w:style>
  <w:style w:type="numbering" w:customStyle="1" w:styleId="14511">
    <w:name w:val="Нет списка14511"/>
    <w:next w:val="a2"/>
    <w:semiHidden/>
    <w:rsid w:val="00CE5CA1"/>
  </w:style>
  <w:style w:type="table" w:customStyle="1" w:styleId="5611">
    <w:name w:val="Сетка таблицы56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11">
    <w:name w:val="Нет списка1111611"/>
    <w:next w:val="a2"/>
    <w:semiHidden/>
    <w:unhideWhenUsed/>
    <w:rsid w:val="00CE5CA1"/>
  </w:style>
  <w:style w:type="table" w:customStyle="1" w:styleId="13611">
    <w:name w:val="Сетка таблицы136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110">
    <w:name w:val="Нет списка21611"/>
    <w:next w:val="a2"/>
    <w:semiHidden/>
    <w:unhideWhenUsed/>
    <w:rsid w:val="00CE5CA1"/>
  </w:style>
  <w:style w:type="numbering" w:customStyle="1" w:styleId="11111511">
    <w:name w:val="Нет списка11111511"/>
    <w:next w:val="a2"/>
    <w:semiHidden/>
    <w:unhideWhenUsed/>
    <w:rsid w:val="00CE5CA1"/>
  </w:style>
  <w:style w:type="numbering" w:customStyle="1" w:styleId="211511">
    <w:name w:val="Нет списка211511"/>
    <w:next w:val="a2"/>
    <w:uiPriority w:val="99"/>
    <w:semiHidden/>
    <w:unhideWhenUsed/>
    <w:rsid w:val="00CE5CA1"/>
  </w:style>
  <w:style w:type="numbering" w:customStyle="1" w:styleId="111111511">
    <w:name w:val="Нет списка111111511"/>
    <w:next w:val="a2"/>
    <w:semiHidden/>
    <w:unhideWhenUsed/>
    <w:rsid w:val="00CE5CA1"/>
  </w:style>
  <w:style w:type="numbering" w:customStyle="1" w:styleId="31511">
    <w:name w:val="Нет списка31511"/>
    <w:next w:val="a2"/>
    <w:uiPriority w:val="99"/>
    <w:semiHidden/>
    <w:unhideWhenUsed/>
    <w:rsid w:val="00CE5CA1"/>
  </w:style>
  <w:style w:type="numbering" w:customStyle="1" w:styleId="121511">
    <w:name w:val="Нет списка121511"/>
    <w:next w:val="a2"/>
    <w:semiHidden/>
    <w:unhideWhenUsed/>
    <w:rsid w:val="00CE5CA1"/>
  </w:style>
  <w:style w:type="numbering" w:customStyle="1" w:styleId="6511">
    <w:name w:val="Нет списка6511"/>
    <w:next w:val="a2"/>
    <w:uiPriority w:val="99"/>
    <w:semiHidden/>
    <w:unhideWhenUsed/>
    <w:rsid w:val="00CE5CA1"/>
  </w:style>
  <w:style w:type="numbering" w:customStyle="1" w:styleId="15511">
    <w:name w:val="Нет списка15511"/>
    <w:next w:val="a2"/>
    <w:uiPriority w:val="99"/>
    <w:semiHidden/>
    <w:unhideWhenUsed/>
    <w:rsid w:val="00CE5CA1"/>
  </w:style>
  <w:style w:type="table" w:customStyle="1" w:styleId="65110">
    <w:name w:val="Сетка таблицы65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10">
    <w:name w:val="Сетка таблицы145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1">
    <w:name w:val="Сетка таблицы235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0">
    <w:name w:val="Сетка таблицы1115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0">
    <w:name w:val="Сетка таблицы315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10">
    <w:name w:val="Сетка таблицы2115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0">
    <w:name w:val="Сетка таблицы1215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11">
    <w:name w:val="Сетка таблицы2215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1">
    <w:name w:val="Сетка таблицы1315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11">
    <w:name w:val="Нет списка7411"/>
    <w:next w:val="a2"/>
    <w:semiHidden/>
    <w:unhideWhenUsed/>
    <w:rsid w:val="00CE5CA1"/>
  </w:style>
  <w:style w:type="table" w:customStyle="1" w:styleId="154110">
    <w:name w:val="Сетка таблицы154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0">
    <w:name w:val="Сетка таблицы74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1">
    <w:name w:val="Сетка таблицы244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11">
    <w:name w:val="Нет списка16411"/>
    <w:next w:val="a2"/>
    <w:semiHidden/>
    <w:unhideWhenUsed/>
    <w:rsid w:val="00CE5CA1"/>
  </w:style>
  <w:style w:type="numbering" w:customStyle="1" w:styleId="224111">
    <w:name w:val="Нет списка22411"/>
    <w:next w:val="a2"/>
    <w:uiPriority w:val="99"/>
    <w:semiHidden/>
    <w:unhideWhenUsed/>
    <w:rsid w:val="00CE5CA1"/>
  </w:style>
  <w:style w:type="table" w:customStyle="1" w:styleId="112411">
    <w:name w:val="Сетка таблицы1124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1">
    <w:name w:val="Сетка таблицы2124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10">
    <w:name w:val="Нет списка112411"/>
    <w:next w:val="a2"/>
    <w:semiHidden/>
    <w:unhideWhenUsed/>
    <w:rsid w:val="00CE5CA1"/>
  </w:style>
  <w:style w:type="numbering" w:customStyle="1" w:styleId="324110">
    <w:name w:val="Нет списка32411"/>
    <w:next w:val="a2"/>
    <w:uiPriority w:val="99"/>
    <w:semiHidden/>
    <w:unhideWhenUsed/>
    <w:rsid w:val="00CE5CA1"/>
  </w:style>
  <w:style w:type="table" w:customStyle="1" w:styleId="122411">
    <w:name w:val="Сетка таблицы1224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1">
    <w:name w:val="Сетка таблицы424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11">
    <w:name w:val="Сетка таблицы2224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110">
    <w:name w:val="Нет списка122411"/>
    <w:next w:val="a2"/>
    <w:semiHidden/>
    <w:unhideWhenUsed/>
    <w:rsid w:val="00CE5CA1"/>
  </w:style>
  <w:style w:type="numbering" w:customStyle="1" w:styleId="414110">
    <w:name w:val="Нет списка41411"/>
    <w:next w:val="a2"/>
    <w:uiPriority w:val="99"/>
    <w:semiHidden/>
    <w:unhideWhenUsed/>
    <w:rsid w:val="00CE5CA1"/>
  </w:style>
  <w:style w:type="numbering" w:customStyle="1" w:styleId="1314110">
    <w:name w:val="Нет списка131411"/>
    <w:next w:val="a2"/>
    <w:uiPriority w:val="99"/>
    <w:semiHidden/>
    <w:unhideWhenUsed/>
    <w:rsid w:val="00CE5CA1"/>
  </w:style>
  <w:style w:type="numbering" w:customStyle="1" w:styleId="514110">
    <w:name w:val="Нет списка51411"/>
    <w:next w:val="a2"/>
    <w:uiPriority w:val="99"/>
    <w:semiHidden/>
    <w:unhideWhenUsed/>
    <w:rsid w:val="00CE5CA1"/>
  </w:style>
  <w:style w:type="numbering" w:customStyle="1" w:styleId="141411">
    <w:name w:val="Нет списка141411"/>
    <w:next w:val="a2"/>
    <w:semiHidden/>
    <w:rsid w:val="00CE5CA1"/>
  </w:style>
  <w:style w:type="table" w:customStyle="1" w:styleId="52411">
    <w:name w:val="Сетка таблицы524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11">
    <w:name w:val="Нет списка1112411"/>
    <w:next w:val="a2"/>
    <w:uiPriority w:val="99"/>
    <w:semiHidden/>
    <w:unhideWhenUsed/>
    <w:rsid w:val="00CE5CA1"/>
  </w:style>
  <w:style w:type="table" w:customStyle="1" w:styleId="132411">
    <w:name w:val="Сетка таблицы1324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4110">
    <w:name w:val="Нет списка212411"/>
    <w:next w:val="a2"/>
    <w:semiHidden/>
    <w:unhideWhenUsed/>
    <w:rsid w:val="00CE5CA1"/>
  </w:style>
  <w:style w:type="numbering" w:customStyle="1" w:styleId="11112411">
    <w:name w:val="Нет списка11112411"/>
    <w:next w:val="a2"/>
    <w:semiHidden/>
    <w:unhideWhenUsed/>
    <w:rsid w:val="00CE5CA1"/>
  </w:style>
  <w:style w:type="numbering" w:customStyle="1" w:styleId="2111411">
    <w:name w:val="Нет списка2111411"/>
    <w:next w:val="a2"/>
    <w:uiPriority w:val="99"/>
    <w:semiHidden/>
    <w:unhideWhenUsed/>
    <w:rsid w:val="00CE5CA1"/>
  </w:style>
  <w:style w:type="numbering" w:customStyle="1" w:styleId="1111111411">
    <w:name w:val="Нет списка1111111411"/>
    <w:next w:val="a2"/>
    <w:semiHidden/>
    <w:unhideWhenUsed/>
    <w:rsid w:val="00CE5CA1"/>
  </w:style>
  <w:style w:type="numbering" w:customStyle="1" w:styleId="311411">
    <w:name w:val="Нет списка311411"/>
    <w:next w:val="a2"/>
    <w:uiPriority w:val="99"/>
    <w:semiHidden/>
    <w:unhideWhenUsed/>
    <w:rsid w:val="00CE5CA1"/>
  </w:style>
  <w:style w:type="numbering" w:customStyle="1" w:styleId="1211411">
    <w:name w:val="Нет списка1211411"/>
    <w:next w:val="a2"/>
    <w:semiHidden/>
    <w:unhideWhenUsed/>
    <w:rsid w:val="00CE5CA1"/>
  </w:style>
  <w:style w:type="numbering" w:customStyle="1" w:styleId="61411">
    <w:name w:val="Нет списка61411"/>
    <w:next w:val="a2"/>
    <w:uiPriority w:val="99"/>
    <w:semiHidden/>
    <w:unhideWhenUsed/>
    <w:rsid w:val="00CE5CA1"/>
  </w:style>
  <w:style w:type="numbering" w:customStyle="1" w:styleId="151411">
    <w:name w:val="Нет списка151411"/>
    <w:next w:val="a2"/>
    <w:uiPriority w:val="99"/>
    <w:semiHidden/>
    <w:unhideWhenUsed/>
    <w:rsid w:val="00CE5CA1"/>
  </w:style>
  <w:style w:type="table" w:customStyle="1" w:styleId="614110">
    <w:name w:val="Сетка таблицы614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10">
    <w:name w:val="Сетка таблицы1414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11">
    <w:name w:val="Сетка таблицы2314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0">
    <w:name w:val="Сетка таблицы11114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0">
    <w:name w:val="Сетка таблицы3114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10">
    <w:name w:val="Сетка таблицы21114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0">
    <w:name w:val="Сетка таблицы12114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1">
    <w:name w:val="Сетка таблицы4114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1">
    <w:name w:val="Сетка таблицы22114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1">
    <w:name w:val="Сетка таблицы5114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1">
    <w:name w:val="Сетка таблицы13114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10">
    <w:name w:val="Нет списка8311"/>
    <w:next w:val="a2"/>
    <w:uiPriority w:val="99"/>
    <w:semiHidden/>
    <w:unhideWhenUsed/>
    <w:rsid w:val="00CE5CA1"/>
  </w:style>
  <w:style w:type="table" w:customStyle="1" w:styleId="8611">
    <w:name w:val="Сетка таблицы8611"/>
    <w:basedOn w:val="a1"/>
    <w:next w:val="ac"/>
    <w:uiPriority w:val="59"/>
    <w:rsid w:val="00CE5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1">
    <w:name w:val="Нет списка17311"/>
    <w:next w:val="a2"/>
    <w:semiHidden/>
    <w:unhideWhenUsed/>
    <w:rsid w:val="00CE5CA1"/>
  </w:style>
  <w:style w:type="table" w:customStyle="1" w:styleId="163110">
    <w:name w:val="Сетка таблицы16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1">
    <w:name w:val="Сетка таблицы25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1">
    <w:name w:val="Нет списка113311"/>
    <w:next w:val="a2"/>
    <w:semiHidden/>
    <w:unhideWhenUsed/>
    <w:rsid w:val="00CE5CA1"/>
  </w:style>
  <w:style w:type="numbering" w:customStyle="1" w:styleId="233110">
    <w:name w:val="Нет списка23311"/>
    <w:next w:val="a2"/>
    <w:uiPriority w:val="99"/>
    <w:semiHidden/>
    <w:unhideWhenUsed/>
    <w:rsid w:val="00CE5CA1"/>
  </w:style>
  <w:style w:type="table" w:customStyle="1" w:styleId="1133110">
    <w:name w:val="Сетка таблицы113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1">
    <w:name w:val="Сетка таблицы213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11">
    <w:name w:val="Нет списка1113311"/>
    <w:next w:val="a2"/>
    <w:uiPriority w:val="99"/>
    <w:semiHidden/>
    <w:unhideWhenUsed/>
    <w:rsid w:val="00CE5CA1"/>
  </w:style>
  <w:style w:type="numbering" w:customStyle="1" w:styleId="333110">
    <w:name w:val="Нет списка33311"/>
    <w:next w:val="a2"/>
    <w:uiPriority w:val="99"/>
    <w:semiHidden/>
    <w:unhideWhenUsed/>
    <w:rsid w:val="00CE5CA1"/>
  </w:style>
  <w:style w:type="table" w:customStyle="1" w:styleId="123311">
    <w:name w:val="Сетка таблицы123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11">
    <w:name w:val="Сетка таблицы223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110">
    <w:name w:val="Нет списка123311"/>
    <w:next w:val="a2"/>
    <w:semiHidden/>
    <w:unhideWhenUsed/>
    <w:rsid w:val="00CE5CA1"/>
  </w:style>
  <w:style w:type="numbering" w:customStyle="1" w:styleId="423110">
    <w:name w:val="Нет списка42311"/>
    <w:next w:val="a2"/>
    <w:uiPriority w:val="99"/>
    <w:semiHidden/>
    <w:unhideWhenUsed/>
    <w:rsid w:val="00CE5CA1"/>
  </w:style>
  <w:style w:type="numbering" w:customStyle="1" w:styleId="1323110">
    <w:name w:val="Нет списка132311"/>
    <w:next w:val="a2"/>
    <w:uiPriority w:val="99"/>
    <w:semiHidden/>
    <w:unhideWhenUsed/>
    <w:rsid w:val="00CE5CA1"/>
  </w:style>
  <w:style w:type="numbering" w:customStyle="1" w:styleId="523110">
    <w:name w:val="Нет списка52311"/>
    <w:next w:val="a2"/>
    <w:uiPriority w:val="99"/>
    <w:semiHidden/>
    <w:unhideWhenUsed/>
    <w:rsid w:val="00CE5CA1"/>
  </w:style>
  <w:style w:type="numbering" w:customStyle="1" w:styleId="142311">
    <w:name w:val="Нет списка142311"/>
    <w:next w:val="a2"/>
    <w:semiHidden/>
    <w:rsid w:val="00CE5CA1"/>
  </w:style>
  <w:style w:type="table" w:customStyle="1" w:styleId="53311">
    <w:name w:val="Сетка таблицы53311"/>
    <w:basedOn w:val="a1"/>
    <w:next w:val="ac"/>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11">
    <w:name w:val="Нет списка11113311"/>
    <w:next w:val="a2"/>
    <w:semiHidden/>
    <w:unhideWhenUsed/>
    <w:rsid w:val="00CE5CA1"/>
  </w:style>
  <w:style w:type="table" w:customStyle="1" w:styleId="133311">
    <w:name w:val="Сетка таблицы133311"/>
    <w:basedOn w:val="a1"/>
    <w:next w:val="ac"/>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110">
    <w:name w:val="Нет списка213311"/>
    <w:next w:val="a2"/>
    <w:semiHidden/>
    <w:unhideWhenUsed/>
    <w:rsid w:val="00CE5CA1"/>
  </w:style>
  <w:style w:type="numbering" w:customStyle="1" w:styleId="111112311">
    <w:name w:val="Нет списка111112311"/>
    <w:next w:val="a2"/>
    <w:semiHidden/>
    <w:unhideWhenUsed/>
    <w:rsid w:val="00CE5CA1"/>
  </w:style>
  <w:style w:type="numbering" w:customStyle="1" w:styleId="2112311">
    <w:name w:val="Нет списка2112311"/>
    <w:next w:val="a2"/>
    <w:uiPriority w:val="99"/>
    <w:semiHidden/>
    <w:unhideWhenUsed/>
    <w:rsid w:val="00CE5CA1"/>
  </w:style>
  <w:style w:type="numbering" w:customStyle="1" w:styleId="1111112311">
    <w:name w:val="Нет списка1111112311"/>
    <w:next w:val="a2"/>
    <w:semiHidden/>
    <w:unhideWhenUsed/>
    <w:rsid w:val="00CE5CA1"/>
  </w:style>
  <w:style w:type="numbering" w:customStyle="1" w:styleId="312311">
    <w:name w:val="Нет списка312311"/>
    <w:next w:val="a2"/>
    <w:uiPriority w:val="99"/>
    <w:semiHidden/>
    <w:unhideWhenUsed/>
    <w:rsid w:val="00CE5CA1"/>
  </w:style>
  <w:style w:type="numbering" w:customStyle="1" w:styleId="1212311">
    <w:name w:val="Нет списка1212311"/>
    <w:next w:val="a2"/>
    <w:semiHidden/>
    <w:unhideWhenUsed/>
    <w:rsid w:val="00CE5CA1"/>
  </w:style>
  <w:style w:type="numbering" w:customStyle="1" w:styleId="62311">
    <w:name w:val="Нет списка62311"/>
    <w:next w:val="a2"/>
    <w:uiPriority w:val="99"/>
    <w:semiHidden/>
    <w:unhideWhenUsed/>
    <w:rsid w:val="00CE5CA1"/>
  </w:style>
  <w:style w:type="numbering" w:customStyle="1" w:styleId="152311">
    <w:name w:val="Нет списка152311"/>
    <w:next w:val="a2"/>
    <w:uiPriority w:val="99"/>
    <w:semiHidden/>
    <w:unhideWhenUsed/>
    <w:rsid w:val="00CE5CA1"/>
  </w:style>
  <w:style w:type="table" w:customStyle="1" w:styleId="623110">
    <w:name w:val="Сетка таблицы62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110">
    <w:name w:val="Сетка таблицы142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1">
    <w:name w:val="Сетка таблицы232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0">
    <w:name w:val="Сетка таблицы1112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0">
    <w:name w:val="Сетка таблицы3123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110">
    <w:name w:val="Сетка таблицы2112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0">
    <w:name w:val="Сетка таблицы1212311"/>
    <w:rsid w:val="00CE5CA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basedOn w:val="a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311">
    <w:name w:val="Сетка таблицы2212311"/>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basedOn w:val="a1"/>
    <w:rsid w:val="00CE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11">
    <w:name w:val="Сетка таблицы1312311"/>
    <w:basedOn w:val="a1"/>
    <w:uiPriority w:val="59"/>
    <w:rsid w:val="00CE5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110">
    <w:name w:val="Нет списка71311"/>
    <w:next w:val="a2"/>
    <w:semiHidden/>
    <w:unhideWhenUsed/>
    <w:rsid w:val="00CE5CA1"/>
  </w:style>
  <w:style w:type="table" w:customStyle="1" w:styleId="1513110">
    <w:name w:val="Сетка таблицы151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11">
    <w:name w:val="Сетка таблицы241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11">
    <w:name w:val="Нет списка161311"/>
    <w:next w:val="a2"/>
    <w:semiHidden/>
    <w:unhideWhenUsed/>
    <w:rsid w:val="00CE5CA1"/>
  </w:style>
  <w:style w:type="numbering" w:customStyle="1" w:styleId="2213110">
    <w:name w:val="Нет списка221311"/>
    <w:next w:val="a2"/>
    <w:uiPriority w:val="99"/>
    <w:semiHidden/>
    <w:unhideWhenUsed/>
    <w:rsid w:val="00CE5CA1"/>
  </w:style>
  <w:style w:type="table" w:customStyle="1" w:styleId="1121311">
    <w:name w:val="Сетка таблицы1121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11">
    <w:name w:val="Сетка таблицы2121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110">
    <w:name w:val="Нет списка1121311"/>
    <w:next w:val="a2"/>
    <w:semiHidden/>
    <w:unhideWhenUsed/>
    <w:rsid w:val="00CE5CA1"/>
  </w:style>
  <w:style w:type="numbering" w:customStyle="1" w:styleId="3213110">
    <w:name w:val="Нет списка321311"/>
    <w:next w:val="a2"/>
    <w:uiPriority w:val="99"/>
    <w:semiHidden/>
    <w:unhideWhenUsed/>
    <w:rsid w:val="00CE5CA1"/>
  </w:style>
  <w:style w:type="table" w:customStyle="1" w:styleId="1221311">
    <w:name w:val="Сетка таблицы1221311"/>
    <w:rsid w:val="00CE5CA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1">
    <w:name w:val="Сетка таблицы421311"/>
    <w:basedOn w:val="a1"/>
    <w:next w:val="ac"/>
    <w:rsid w:val="00CE5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11">
    <w:name w:val="Сетка таблицы2221311"/>
    <w:rsid w:val="00CE5CA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3110">
    <w:name w:val="Нет списка1221311"/>
    <w:next w:val="a2"/>
    <w:semiHidden/>
    <w:unhideWhenUsed/>
    <w:rsid w:val="00CE5CA1"/>
  </w:style>
  <w:style w:type="numbering" w:customStyle="1" w:styleId="4113110">
    <w:name w:val="Нет списка411311"/>
    <w:next w:val="a2"/>
    <w:uiPriority w:val="99"/>
    <w:semiHidden/>
    <w:unhideWhenUsed/>
    <w:rsid w:val="00CE5CA1"/>
  </w:style>
  <w:style w:type="table" w:customStyle="1" w:styleId="400">
    <w:name w:val="Сетка таблицы40"/>
    <w:basedOn w:val="a1"/>
    <w:next w:val="ac"/>
    <w:uiPriority w:val="59"/>
    <w:rsid w:val="002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c"/>
    <w:uiPriority w:val="59"/>
    <w:rsid w:val="00661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2"/>
    <w:uiPriority w:val="99"/>
    <w:semiHidden/>
    <w:unhideWhenUsed/>
    <w:rsid w:val="00880BE6"/>
  </w:style>
  <w:style w:type="table" w:customStyle="1" w:styleId="500">
    <w:name w:val="Сетка таблицы50"/>
    <w:basedOn w:val="a1"/>
    <w:next w:val="ac"/>
    <w:uiPriority w:val="59"/>
    <w:rsid w:val="00880B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2"/>
    <w:semiHidden/>
    <w:unhideWhenUsed/>
    <w:rsid w:val="00880BE6"/>
  </w:style>
  <w:style w:type="table" w:customStyle="1" w:styleId="1290">
    <w:name w:val="Сетка таблицы129"/>
    <w:rsid w:val="00880BE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next w:val="ac"/>
    <w:rsid w:val="00880BE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semiHidden/>
    <w:unhideWhenUsed/>
    <w:rsid w:val="00880BE6"/>
  </w:style>
  <w:style w:type="numbering" w:customStyle="1" w:styleId="2190">
    <w:name w:val="Нет списка219"/>
    <w:next w:val="a2"/>
    <w:uiPriority w:val="99"/>
    <w:semiHidden/>
    <w:unhideWhenUsed/>
    <w:rsid w:val="00880BE6"/>
  </w:style>
  <w:style w:type="table" w:customStyle="1" w:styleId="11180">
    <w:name w:val="Сетка таблицы1118"/>
    <w:rsid w:val="00880BE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c"/>
    <w:rsid w:val="00880BE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rsid w:val="00880BE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2"/>
    <w:uiPriority w:val="99"/>
    <w:semiHidden/>
    <w:unhideWhenUsed/>
    <w:rsid w:val="00880BE6"/>
  </w:style>
  <w:style w:type="numbering" w:customStyle="1" w:styleId="391">
    <w:name w:val="Нет списка39"/>
    <w:next w:val="a2"/>
    <w:uiPriority w:val="99"/>
    <w:semiHidden/>
    <w:unhideWhenUsed/>
    <w:rsid w:val="00880BE6"/>
  </w:style>
  <w:style w:type="table" w:customStyle="1" w:styleId="12100">
    <w:name w:val="Сетка таблицы1210"/>
    <w:rsid w:val="00880BE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1"/>
    <w:next w:val="ac"/>
    <w:rsid w:val="00880BE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Сетка таблицы229"/>
    <w:rsid w:val="00880BE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1">
    <w:name w:val="Нет списка1210"/>
    <w:next w:val="a2"/>
    <w:semiHidden/>
    <w:unhideWhenUsed/>
    <w:rsid w:val="00880BE6"/>
  </w:style>
  <w:style w:type="numbering" w:customStyle="1" w:styleId="480">
    <w:name w:val="Нет списка48"/>
    <w:next w:val="a2"/>
    <w:uiPriority w:val="99"/>
    <w:semiHidden/>
    <w:unhideWhenUsed/>
    <w:rsid w:val="00880BE6"/>
  </w:style>
  <w:style w:type="numbering" w:customStyle="1" w:styleId="1380">
    <w:name w:val="Нет списка138"/>
    <w:next w:val="a2"/>
    <w:uiPriority w:val="99"/>
    <w:semiHidden/>
    <w:unhideWhenUsed/>
    <w:rsid w:val="00880BE6"/>
  </w:style>
  <w:style w:type="numbering" w:customStyle="1" w:styleId="580">
    <w:name w:val="Нет списка58"/>
    <w:next w:val="a2"/>
    <w:uiPriority w:val="99"/>
    <w:semiHidden/>
    <w:unhideWhenUsed/>
    <w:rsid w:val="00880BE6"/>
  </w:style>
  <w:style w:type="numbering" w:customStyle="1" w:styleId="148">
    <w:name w:val="Нет списка148"/>
    <w:next w:val="a2"/>
    <w:semiHidden/>
    <w:rsid w:val="00880BE6"/>
  </w:style>
  <w:style w:type="table" w:customStyle="1" w:styleId="59">
    <w:name w:val="Сетка таблицы59"/>
    <w:basedOn w:val="a1"/>
    <w:next w:val="ac"/>
    <w:rsid w:val="00880B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533632">
      <w:bodyDiv w:val="1"/>
      <w:marLeft w:val="0"/>
      <w:marRight w:val="0"/>
      <w:marTop w:val="0"/>
      <w:marBottom w:val="0"/>
      <w:divBdr>
        <w:top w:val="none" w:sz="0" w:space="0" w:color="auto"/>
        <w:left w:val="none" w:sz="0" w:space="0" w:color="auto"/>
        <w:bottom w:val="none" w:sz="0" w:space="0" w:color="auto"/>
        <w:right w:val="none" w:sz="0" w:space="0" w:color="auto"/>
      </w:divBdr>
    </w:div>
    <w:div w:id="1446345628">
      <w:bodyDiv w:val="1"/>
      <w:marLeft w:val="0"/>
      <w:marRight w:val="0"/>
      <w:marTop w:val="0"/>
      <w:marBottom w:val="0"/>
      <w:divBdr>
        <w:top w:val="none" w:sz="0" w:space="0" w:color="auto"/>
        <w:left w:val="none" w:sz="0" w:space="0" w:color="auto"/>
        <w:bottom w:val="none" w:sz="0" w:space="0" w:color="auto"/>
        <w:right w:val="none" w:sz="0" w:space="0" w:color="auto"/>
      </w:divBdr>
    </w:div>
    <w:div w:id="177925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04347826086962"/>
          <c:y val="3.5897435897435895E-2"/>
          <c:w val="0.81521739130434756"/>
          <c:h val="0.83076923076923082"/>
        </c:manualLayout>
      </c:layout>
      <c:barChart>
        <c:barDir val="col"/>
        <c:grouping val="clustered"/>
        <c:varyColors val="0"/>
        <c:ser>
          <c:idx val="0"/>
          <c:order val="0"/>
          <c:invertIfNegative val="0"/>
          <c:dLbls>
            <c:dLbl>
              <c:idx val="0"/>
              <c:layout>
                <c:manualLayout>
                  <c:x val="-3.805200294297218E-3"/>
                  <c:y val="1.41751521897459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33-46C2-AA01-6AA06E8C3F8E}"/>
                </c:ext>
              </c:extLst>
            </c:dLbl>
            <c:dLbl>
              <c:idx val="1"/>
              <c:layout>
                <c:manualLayout>
                  <c:x val="-3.3249322959878649E-3"/>
                  <c:y val="-8.01967816850118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33-46C2-AA01-6AA06E8C3F8E}"/>
                </c:ext>
              </c:extLst>
            </c:dLbl>
            <c:dLbl>
              <c:idx val="2"/>
              <c:layout>
                <c:manualLayout>
                  <c:x val="-8.1353303890905719E-3"/>
                  <c:y val="3.93657476608313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33-46C2-AA01-6AA06E8C3F8E}"/>
                </c:ext>
              </c:extLst>
            </c:dLbl>
            <c:dLbl>
              <c:idx val="3"/>
              <c:layout>
                <c:manualLayout>
                  <c:x val="-9.0571247401414275E-4"/>
                  <c:y val="-2.83832225251999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33-46C2-AA01-6AA06E8C3F8E}"/>
                </c:ext>
              </c:extLst>
            </c:dLbl>
            <c:dLbl>
              <c:idx val="4"/>
              <c:layout>
                <c:manualLayout>
                  <c:x val="-2.1517493799513591E-3"/>
                  <c:y val="-1.73285537751360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33-46C2-AA01-6AA06E8C3F8E}"/>
                </c:ext>
              </c:extLst>
            </c:dLbl>
            <c:dLbl>
              <c:idx val="5"/>
              <c:layout>
                <c:manualLayout>
                  <c:x val="3.1652355482248923E-3"/>
                  <c:y val="-8.44932380732244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33-46C2-AA01-6AA06E8C3F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forward val="1"/>
            <c:dispRSqr val="0"/>
            <c:dispEq val="0"/>
          </c:trendline>
          <c:cat>
            <c:strRef>
              <c:f>Sheet1!$B$1:$F$1</c:f>
              <c:strCache>
                <c:ptCount val="5"/>
                <c:pt idx="0">
                  <c:v>2014 г.</c:v>
                </c:pt>
                <c:pt idx="1">
                  <c:v>2015 г.</c:v>
                </c:pt>
                <c:pt idx="2">
                  <c:v>2016 г.</c:v>
                </c:pt>
                <c:pt idx="3">
                  <c:v>2017 г.</c:v>
                </c:pt>
                <c:pt idx="4">
                  <c:v>2018 г.</c:v>
                </c:pt>
              </c:strCache>
            </c:strRef>
          </c:cat>
          <c:val>
            <c:numRef>
              <c:f>Sheet1!$B$2:$F$2</c:f>
              <c:numCache>
                <c:formatCode>0.0</c:formatCode>
                <c:ptCount val="5"/>
                <c:pt idx="0">
                  <c:v>514.1</c:v>
                </c:pt>
                <c:pt idx="1">
                  <c:v>519</c:v>
                </c:pt>
                <c:pt idx="2">
                  <c:v>525</c:v>
                </c:pt>
                <c:pt idx="3">
                  <c:v>517.29999999999995</c:v>
                </c:pt>
                <c:pt idx="4">
                  <c:v>512.9</c:v>
                </c:pt>
              </c:numCache>
            </c:numRef>
          </c:val>
          <c:extLst>
            <c:ext xmlns:c16="http://schemas.microsoft.com/office/drawing/2014/chart" uri="{C3380CC4-5D6E-409C-BE32-E72D297353CC}">
              <c16:uniqueId val="{00000007-E533-46C2-AA01-6AA06E8C3F8E}"/>
            </c:ext>
          </c:extLst>
        </c:ser>
        <c:dLbls>
          <c:showLegendKey val="0"/>
          <c:showVal val="0"/>
          <c:showCatName val="0"/>
          <c:showSerName val="0"/>
          <c:showPercent val="0"/>
          <c:showBubbleSize val="0"/>
        </c:dLbls>
        <c:gapWidth val="150"/>
        <c:axId val="796232216"/>
        <c:axId val="751094560"/>
      </c:barChart>
      <c:catAx>
        <c:axId val="796232216"/>
        <c:scaling>
          <c:orientation val="minMax"/>
        </c:scaling>
        <c:delete val="0"/>
        <c:axPos val="b"/>
        <c:numFmt formatCode="General" sourceLinked="1"/>
        <c:majorTickMark val="out"/>
        <c:minorTickMark val="none"/>
        <c:tickLblPos val="nextTo"/>
        <c:txPr>
          <a:bodyPr rot="0" vert="horz"/>
          <a:lstStyle/>
          <a:p>
            <a:pPr>
              <a:defRPr/>
            </a:pPr>
            <a:endParaRPr lang="ru-RU"/>
          </a:p>
        </c:txPr>
        <c:crossAx val="751094560"/>
        <c:crosses val="autoZero"/>
        <c:auto val="1"/>
        <c:lblAlgn val="ctr"/>
        <c:lblOffset val="100"/>
        <c:tickLblSkip val="1"/>
        <c:tickMarkSkip val="1"/>
        <c:noMultiLvlLbl val="0"/>
      </c:catAx>
      <c:valAx>
        <c:axId val="751094560"/>
        <c:scaling>
          <c:orientation val="minMax"/>
          <c:min val="0"/>
        </c:scaling>
        <c:delete val="0"/>
        <c:axPos val="l"/>
        <c:majorGridlines/>
        <c:title>
          <c:tx>
            <c:rich>
              <a:bodyPr/>
              <a:lstStyle/>
              <a:p>
                <a:pPr>
                  <a:defRPr/>
                </a:pPr>
                <a:r>
                  <a:rPr lang="ru-RU"/>
                  <a:t>на 1000 взрослого населения</a:t>
                </a:r>
              </a:p>
            </c:rich>
          </c:tx>
          <c:layout>
            <c:manualLayout>
              <c:xMode val="edge"/>
              <c:yMode val="edge"/>
              <c:x val="5.7205784059601278E-2"/>
              <c:y val="0.14256679453529858"/>
            </c:manualLayout>
          </c:layout>
          <c:overlay val="0"/>
        </c:title>
        <c:numFmt formatCode="0" sourceLinked="0"/>
        <c:majorTickMark val="out"/>
        <c:minorTickMark val="none"/>
        <c:tickLblPos val="nextTo"/>
        <c:txPr>
          <a:bodyPr rot="0" vert="horz"/>
          <a:lstStyle/>
          <a:p>
            <a:pPr>
              <a:defRPr/>
            </a:pPr>
            <a:endParaRPr lang="ru-RU"/>
          </a:p>
        </c:txPr>
        <c:crossAx val="7962322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ln>
                <a:noFill/>
              </a:ln>
            </c:spPr>
            <c:extLst>
              <c:ext xmlns:c16="http://schemas.microsoft.com/office/drawing/2014/chart" uri="{C3380CC4-5D6E-409C-BE32-E72D297353CC}">
                <c16:uniqueId val="{00000001-D1D1-4FBF-A74E-591772B5248E}"/>
              </c:ext>
            </c:extLst>
          </c:dPt>
          <c:dLbls>
            <c:dLbl>
              <c:idx val="0"/>
              <c:layout>
                <c:manualLayout>
                  <c:x val="-1.0767971519889586E-2"/>
                  <c:y val="-2.9419648515214482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1-4FBF-A74E-591772B5248E}"/>
                </c:ext>
              </c:extLst>
            </c:dLbl>
            <c:dLbl>
              <c:idx val="1"/>
              <c:layout>
                <c:manualLayout>
                  <c:x val="-2.460416465106642E-3"/>
                  <c:y val="-3.3116740906347288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D1-4FBF-A74E-591772B5248E}"/>
                </c:ext>
              </c:extLst>
            </c:dLbl>
            <c:dLbl>
              <c:idx val="2"/>
              <c:layout>
                <c:manualLayout>
                  <c:x val="2.412829748632888E-2"/>
                  <c:y val="-7.0487553907331593E-2"/>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D1-4FBF-A74E-591772B5248E}"/>
                </c:ext>
              </c:extLst>
            </c:dLbl>
            <c:dLbl>
              <c:idx val="3"/>
              <c:layout>
                <c:manualLayout>
                  <c:x val="4.2519989760037263E-2"/>
                  <c:y val="-3.7699562137228727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D1-4FBF-A74E-591772B5248E}"/>
                </c:ext>
              </c:extLst>
            </c:dLbl>
            <c:dLbl>
              <c:idx val="4"/>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D1-4FBF-A74E-591772B5248E}"/>
                </c:ext>
              </c:extLst>
            </c:dLbl>
            <c:dLbl>
              <c:idx val="5"/>
              <c:layout>
                <c:manualLayout>
                  <c:x val="1.8607707541184598E-2"/>
                  <c:y val="5.8298342026328097E-3"/>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D1-4FBF-A74E-591772B5248E}"/>
                </c:ext>
              </c:extLst>
            </c:dLbl>
            <c:dLbl>
              <c:idx val="6"/>
              <c:layout>
                <c:manualLayout>
                  <c:x val="-1.0933814394682068E-2"/>
                  <c:y val="9.109410334765683E-2"/>
                </c:manualLayout>
              </c:layout>
              <c:tx>
                <c:rich>
                  <a:bodyPr/>
                  <a:lstStyle/>
                  <a:p>
                    <a:r>
                      <a:rPr lang="en-US"/>
                      <a:t>35,7%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D1-4FBF-A74E-591772B5248E}"/>
                </c:ext>
              </c:extLst>
            </c:dLbl>
            <c:dLbl>
              <c:idx val="7"/>
              <c:layout>
                <c:manualLayout>
                  <c:x val="6.1247134993702764E-3"/>
                  <c:y val="2.1673648741502662E-2"/>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D1-4FBF-A74E-591772B5248E}"/>
                </c:ext>
              </c:extLst>
            </c:dLbl>
            <c:dLbl>
              <c:idx val="8"/>
              <c:layout>
                <c:manualLayout>
                  <c:x val="-1.2116033504199153E-2"/>
                  <c:y val="-5.1306231520001008E-2"/>
                </c:manualLayout>
              </c:layout>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D1-4FBF-A74E-591772B5248E}"/>
                </c:ext>
              </c:extLst>
            </c:dLbl>
            <c:dLbl>
              <c:idx val="9"/>
              <c:layout>
                <c:manualLayout>
                  <c:x val="-5.2088720532378003E-3"/>
                  <c:y val="-6.9547735765221764E-3"/>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D1-4FBF-A74E-591772B5248E}"/>
                </c:ext>
              </c:extLst>
            </c:dLbl>
            <c:dLbl>
              <c:idx val="10"/>
              <c:layout>
                <c:manualLayout>
                  <c:x val="5.4431908956799517E-3"/>
                  <c:y val="-2.8236005945649074E-2"/>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D1-4FBF-A74E-591772B5248E}"/>
                </c:ext>
              </c:extLst>
            </c:dLbl>
            <c:dLbl>
              <c:idx val="11"/>
              <c:tx>
                <c:rich>
                  <a:bodyPr/>
                  <a:lstStyle/>
                  <a:p>
                    <a:r>
                      <a:rPr lang="en-US"/>
                      <a:t>11,6%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D1-4FBF-A74E-591772B5248E}"/>
                </c:ext>
              </c:extLst>
            </c:dLbl>
            <c:dLbl>
              <c:idx val="12"/>
              <c:layout>
                <c:manualLayout>
                  <c:x val="8.8924144650604081E-3"/>
                  <c:y val="-2.7877878193831852E-2"/>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D1-4FBF-A74E-591772B5248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Лист1!$A$2:$A$14</c:f>
              <c:strCache>
                <c:ptCount val="13"/>
                <c:pt idx="0">
                  <c:v>Инфекционные и паразитарные болезни</c:v>
                </c:pt>
                <c:pt idx="1">
                  <c:v>Новообразования</c:v>
                </c:pt>
                <c:pt idx="2">
                  <c:v>Болезни эндокринной системы и обмена веществ</c:v>
                </c:pt>
                <c:pt idx="3">
                  <c:v>Болезни нервной системы органов чувств</c:v>
                </c:pt>
                <c:pt idx="4">
                  <c:v>Болезни глаз</c:v>
                </c:pt>
                <c:pt idx="5">
                  <c:v>Болезни системы кровообращения</c:v>
                </c:pt>
                <c:pt idx="6">
                  <c:v>Болезни органов дыхания</c:v>
                </c:pt>
                <c:pt idx="7">
                  <c:v>Болезни органов пищеварения</c:v>
                </c:pt>
                <c:pt idx="8">
                  <c:v>Болезни мочеполовой системы</c:v>
                </c:pt>
                <c:pt idx="9">
                  <c:v>Болезни кожи и п/клетчатки</c:v>
                </c:pt>
                <c:pt idx="10">
                  <c:v>Болезни костно-мышечной системы-соед.ткани</c:v>
                </c:pt>
                <c:pt idx="11">
                  <c:v>Травмы, отравления</c:v>
                </c:pt>
                <c:pt idx="12">
                  <c:v>Прочие</c:v>
                </c:pt>
              </c:strCache>
            </c:strRef>
          </c:cat>
          <c:val>
            <c:numRef>
              <c:f>Лист1!$B$2:$B$14</c:f>
              <c:numCache>
                <c:formatCode>0.00%</c:formatCode>
                <c:ptCount val="13"/>
                <c:pt idx="0">
                  <c:v>2.4E-2</c:v>
                </c:pt>
                <c:pt idx="1">
                  <c:v>1.9E-2</c:v>
                </c:pt>
                <c:pt idx="2">
                  <c:v>4.5999999999999999E-2</c:v>
                </c:pt>
                <c:pt idx="3">
                  <c:v>1.7000000000000001E-2</c:v>
                </c:pt>
                <c:pt idx="4">
                  <c:v>0.05</c:v>
                </c:pt>
                <c:pt idx="5">
                  <c:v>7.8E-2</c:v>
                </c:pt>
                <c:pt idx="6">
                  <c:v>0.35699999999999998</c:v>
                </c:pt>
                <c:pt idx="7">
                  <c:v>3.5999999999999997E-2</c:v>
                </c:pt>
                <c:pt idx="8">
                  <c:v>7.5999999999999998E-2</c:v>
                </c:pt>
                <c:pt idx="9">
                  <c:v>0.05</c:v>
                </c:pt>
                <c:pt idx="10">
                  <c:v>0.05</c:v>
                </c:pt>
                <c:pt idx="11">
                  <c:v>0.11600000000000001</c:v>
                </c:pt>
                <c:pt idx="12">
                  <c:v>3.5999999999999997E-2</c:v>
                </c:pt>
              </c:numCache>
            </c:numRef>
          </c:val>
          <c:extLst>
            <c:ext xmlns:c16="http://schemas.microsoft.com/office/drawing/2014/chart" uri="{C3380CC4-5D6E-409C-BE32-E72D297353CC}">
              <c16:uniqueId val="{0000000E-D1D1-4FBF-A74E-591772B5248E}"/>
            </c:ext>
          </c:extLst>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6549154272382619"/>
          <c:y val="6.9746971742776984E-2"/>
          <c:w val="0.3311956838728492"/>
          <c:h val="0.92872577577345383"/>
        </c:manualLayout>
      </c:layout>
      <c:overlay val="0"/>
      <c:txPr>
        <a:bodyPr/>
        <a:lstStyle/>
        <a:p>
          <a:pPr>
            <a:defRPr sz="900" baseline="0"/>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взрослые!$A$2:$A$25</c:f>
              <c:strCache>
                <c:ptCount val="24"/>
                <c:pt idx="0">
                  <c:v>Суворовский район</c:v>
                </c:pt>
                <c:pt idx="1">
                  <c:v>Ефремовский район</c:v>
                </c:pt>
                <c:pt idx="2">
                  <c:v>Одоевский район</c:v>
                </c:pt>
                <c:pt idx="3">
                  <c:v>Новомосковский р-н</c:v>
                </c:pt>
                <c:pt idx="4">
                  <c:v>Воловский район</c:v>
                </c:pt>
                <c:pt idx="5">
                  <c:v>Арсеньевский район</c:v>
                </c:pt>
                <c:pt idx="6">
                  <c:v>Кимовский район</c:v>
                </c:pt>
                <c:pt idx="7">
                  <c:v>г. Донской</c:v>
                </c:pt>
                <c:pt idx="8">
                  <c:v>Тепло-Огаревский р-н</c:v>
                </c:pt>
                <c:pt idx="9">
                  <c:v>г. Тула</c:v>
                </c:pt>
                <c:pt idx="10">
                  <c:v>Узловский район</c:v>
                </c:pt>
                <c:pt idx="11">
                  <c:v>Киреевский район</c:v>
                </c:pt>
                <c:pt idx="12">
                  <c:v>Щекинский район</c:v>
                </c:pt>
                <c:pt idx="13">
                  <c:v>Ясногорский район</c:v>
                </c:pt>
                <c:pt idx="14">
                  <c:v>Алексинский район</c:v>
                </c:pt>
                <c:pt idx="15">
                  <c:v>Чернский район</c:v>
                </c:pt>
                <c:pt idx="16">
                  <c:v>Веневский район</c:v>
                </c:pt>
                <c:pt idx="17">
                  <c:v>Богородицкий район</c:v>
                </c:pt>
                <c:pt idx="18">
                  <c:v>Белевский район</c:v>
                </c:pt>
                <c:pt idx="19">
                  <c:v>Куркинский район</c:v>
                </c:pt>
                <c:pt idx="20">
                  <c:v>Дубенский район</c:v>
                </c:pt>
                <c:pt idx="21">
                  <c:v>Каменский район</c:v>
                </c:pt>
                <c:pt idx="22">
                  <c:v>Плавский район</c:v>
                </c:pt>
                <c:pt idx="23">
                  <c:v>Заокский район</c:v>
                </c:pt>
              </c:strCache>
            </c:strRef>
          </c:cat>
          <c:val>
            <c:numRef>
              <c:f>взрослые!$B$2:$B$25</c:f>
              <c:numCache>
                <c:formatCode>0.0</c:formatCode>
                <c:ptCount val="24"/>
                <c:pt idx="0">
                  <c:v>339.90498812351547</c:v>
                </c:pt>
                <c:pt idx="1">
                  <c:v>345.82274154615169</c:v>
                </c:pt>
                <c:pt idx="2">
                  <c:v>377.61575608370418</c:v>
                </c:pt>
                <c:pt idx="3">
                  <c:v>424.11975729660304</c:v>
                </c:pt>
                <c:pt idx="4">
                  <c:v>425.99083310865461</c:v>
                </c:pt>
                <c:pt idx="5">
                  <c:v>482.00043112739814</c:v>
                </c:pt>
                <c:pt idx="6">
                  <c:v>484.36009917985888</c:v>
                </c:pt>
                <c:pt idx="7">
                  <c:v>490.75404809811249</c:v>
                </c:pt>
                <c:pt idx="8">
                  <c:v>495.45086938940557</c:v>
                </c:pt>
                <c:pt idx="9">
                  <c:v>503.37249735888759</c:v>
                </c:pt>
                <c:pt idx="10">
                  <c:v>510.53317163005886</c:v>
                </c:pt>
                <c:pt idx="11">
                  <c:v>511.00404572848294</c:v>
                </c:pt>
                <c:pt idx="12">
                  <c:v>528.7536284884917</c:v>
                </c:pt>
                <c:pt idx="13">
                  <c:v>537.42920462940162</c:v>
                </c:pt>
                <c:pt idx="14">
                  <c:v>547.54671509309071</c:v>
                </c:pt>
                <c:pt idx="15">
                  <c:v>599.44786851566516</c:v>
                </c:pt>
                <c:pt idx="16">
                  <c:v>602.39249173013309</c:v>
                </c:pt>
                <c:pt idx="17">
                  <c:v>624.25199865958155</c:v>
                </c:pt>
                <c:pt idx="18">
                  <c:v>629.3082225504678</c:v>
                </c:pt>
                <c:pt idx="19">
                  <c:v>645.43497530707862</c:v>
                </c:pt>
                <c:pt idx="20">
                  <c:v>719.92669110296572</c:v>
                </c:pt>
                <c:pt idx="21">
                  <c:v>769.51724137931035</c:v>
                </c:pt>
                <c:pt idx="22">
                  <c:v>789.95494301616748</c:v>
                </c:pt>
                <c:pt idx="23">
                  <c:v>891.08798914272791</c:v>
                </c:pt>
              </c:numCache>
            </c:numRef>
          </c:val>
          <c:extLst>
            <c:ext xmlns:c16="http://schemas.microsoft.com/office/drawing/2014/chart" uri="{C3380CC4-5D6E-409C-BE32-E72D297353CC}">
              <c16:uniqueId val="{00000000-FB1F-4A63-9DB6-FB56C866894C}"/>
            </c:ext>
          </c:extLst>
        </c:ser>
        <c:dLbls>
          <c:showLegendKey val="0"/>
          <c:showVal val="0"/>
          <c:showCatName val="0"/>
          <c:showSerName val="0"/>
          <c:showPercent val="0"/>
          <c:showBubbleSize val="0"/>
        </c:dLbls>
        <c:gapWidth val="150"/>
        <c:axId val="751121272"/>
        <c:axId val="542314040"/>
      </c:barChart>
      <c:lineChart>
        <c:grouping val="standard"/>
        <c:varyColors val="0"/>
        <c:ser>
          <c:idx val="1"/>
          <c:order val="1"/>
          <c:marker>
            <c:symbol val="none"/>
          </c:marker>
          <c:cat>
            <c:strRef>
              <c:f>взрослые!$A$2:$A$25</c:f>
              <c:strCache>
                <c:ptCount val="24"/>
                <c:pt idx="0">
                  <c:v>Суворовский район</c:v>
                </c:pt>
                <c:pt idx="1">
                  <c:v>Ефремовский район</c:v>
                </c:pt>
                <c:pt idx="2">
                  <c:v>Одоевский район</c:v>
                </c:pt>
                <c:pt idx="3">
                  <c:v>Новомосковский р-н</c:v>
                </c:pt>
                <c:pt idx="4">
                  <c:v>Воловский район</c:v>
                </c:pt>
                <c:pt idx="5">
                  <c:v>Арсеньевский район</c:v>
                </c:pt>
                <c:pt idx="6">
                  <c:v>Кимовский район</c:v>
                </c:pt>
                <c:pt idx="7">
                  <c:v>г. Донской</c:v>
                </c:pt>
                <c:pt idx="8">
                  <c:v>Тепло-Огаревский р-н</c:v>
                </c:pt>
                <c:pt idx="9">
                  <c:v>г. Тула</c:v>
                </c:pt>
                <c:pt idx="10">
                  <c:v>Узловский район</c:v>
                </c:pt>
                <c:pt idx="11">
                  <c:v>Киреевский район</c:v>
                </c:pt>
                <c:pt idx="12">
                  <c:v>Щекинский район</c:v>
                </c:pt>
                <c:pt idx="13">
                  <c:v>Ясногорский район</c:v>
                </c:pt>
                <c:pt idx="14">
                  <c:v>Алексинский район</c:v>
                </c:pt>
                <c:pt idx="15">
                  <c:v>Чернский район</c:v>
                </c:pt>
                <c:pt idx="16">
                  <c:v>Веневский район</c:v>
                </c:pt>
                <c:pt idx="17">
                  <c:v>Богородицкий район</c:v>
                </c:pt>
                <c:pt idx="18">
                  <c:v>Белевский район</c:v>
                </c:pt>
                <c:pt idx="19">
                  <c:v>Куркинский район</c:v>
                </c:pt>
                <c:pt idx="20">
                  <c:v>Дубенский район</c:v>
                </c:pt>
                <c:pt idx="21">
                  <c:v>Каменский район</c:v>
                </c:pt>
                <c:pt idx="22">
                  <c:v>Плавский район</c:v>
                </c:pt>
                <c:pt idx="23">
                  <c:v>Заокский район</c:v>
                </c:pt>
              </c:strCache>
            </c:strRef>
          </c:cat>
          <c:val>
            <c:numRef>
              <c:f>взрослые!$C$2:$C$25</c:f>
              <c:numCache>
                <c:formatCode>0.0</c:formatCode>
                <c:ptCount val="24"/>
                <c:pt idx="0">
                  <c:v>512.9156446581909</c:v>
                </c:pt>
                <c:pt idx="1">
                  <c:v>512.9156446581909</c:v>
                </c:pt>
                <c:pt idx="2">
                  <c:v>512.9156446581909</c:v>
                </c:pt>
                <c:pt idx="3">
                  <c:v>512.9156446581909</c:v>
                </c:pt>
                <c:pt idx="4">
                  <c:v>512.9156446581909</c:v>
                </c:pt>
                <c:pt idx="5">
                  <c:v>512.9156446581909</c:v>
                </c:pt>
                <c:pt idx="6">
                  <c:v>512.9156446581909</c:v>
                </c:pt>
                <c:pt idx="7">
                  <c:v>512.9156446581909</c:v>
                </c:pt>
                <c:pt idx="8">
                  <c:v>512.9156446581909</c:v>
                </c:pt>
                <c:pt idx="9">
                  <c:v>512.9156446581909</c:v>
                </c:pt>
                <c:pt idx="10">
                  <c:v>512.9156446581909</c:v>
                </c:pt>
                <c:pt idx="11">
                  <c:v>512.9156446581909</c:v>
                </c:pt>
                <c:pt idx="12">
                  <c:v>512.9156446581909</c:v>
                </c:pt>
                <c:pt idx="13">
                  <c:v>512.9156446581909</c:v>
                </c:pt>
                <c:pt idx="14">
                  <c:v>512.9156446581909</c:v>
                </c:pt>
                <c:pt idx="15">
                  <c:v>512.9156446581909</c:v>
                </c:pt>
                <c:pt idx="16">
                  <c:v>512.9156446581909</c:v>
                </c:pt>
                <c:pt idx="17">
                  <c:v>512.9156446581909</c:v>
                </c:pt>
                <c:pt idx="18">
                  <c:v>512.9156446581909</c:v>
                </c:pt>
                <c:pt idx="19">
                  <c:v>512.9156446581909</c:v>
                </c:pt>
                <c:pt idx="20">
                  <c:v>512.9156446581909</c:v>
                </c:pt>
                <c:pt idx="21">
                  <c:v>512.9156446581909</c:v>
                </c:pt>
                <c:pt idx="22">
                  <c:v>512.9156446581909</c:v>
                </c:pt>
                <c:pt idx="23">
                  <c:v>512.9156446581909</c:v>
                </c:pt>
              </c:numCache>
            </c:numRef>
          </c:val>
          <c:smooth val="0"/>
          <c:extLst>
            <c:ext xmlns:c16="http://schemas.microsoft.com/office/drawing/2014/chart" uri="{C3380CC4-5D6E-409C-BE32-E72D297353CC}">
              <c16:uniqueId val="{00000001-FB1F-4A63-9DB6-FB56C866894C}"/>
            </c:ext>
          </c:extLst>
        </c:ser>
        <c:dLbls>
          <c:showLegendKey val="0"/>
          <c:showVal val="0"/>
          <c:showCatName val="0"/>
          <c:showSerName val="0"/>
          <c:showPercent val="0"/>
          <c:showBubbleSize val="0"/>
        </c:dLbls>
        <c:marker val="1"/>
        <c:smooth val="0"/>
        <c:axId val="751121272"/>
        <c:axId val="542314040"/>
      </c:lineChart>
      <c:catAx>
        <c:axId val="75112127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542314040"/>
        <c:crosses val="autoZero"/>
        <c:auto val="1"/>
        <c:lblAlgn val="ctr"/>
        <c:lblOffset val="100"/>
        <c:noMultiLvlLbl val="0"/>
      </c:catAx>
      <c:valAx>
        <c:axId val="542314040"/>
        <c:scaling>
          <c:orientation val="minMax"/>
        </c:scaling>
        <c:delete val="0"/>
        <c:axPos val="l"/>
        <c:majorGridlines/>
        <c:numFmt formatCode="0.0" sourceLinked="1"/>
        <c:majorTickMark val="none"/>
        <c:minorTickMark val="none"/>
        <c:tickLblPos val="nextTo"/>
        <c:txPr>
          <a:bodyPr rot="-60000000" vert="horz"/>
          <a:lstStyle/>
          <a:p>
            <a:pPr>
              <a:defRPr/>
            </a:pPr>
            <a:endParaRPr lang="ru-RU"/>
          </a:p>
        </c:txPr>
        <c:crossAx val="75112127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взрослые!$A$2:$A$27</c:f>
              <c:strCache>
                <c:ptCount val="26"/>
                <c:pt idx="0">
                  <c:v>Ясногорский</c:v>
                </c:pt>
                <c:pt idx="1">
                  <c:v>Суворовский</c:v>
                </c:pt>
                <c:pt idx="2">
                  <c:v>Веневский</c:v>
                </c:pt>
                <c:pt idx="3">
                  <c:v>г. Алексин</c:v>
                </c:pt>
                <c:pt idx="4">
                  <c:v>г. Ефремов</c:v>
                </c:pt>
                <c:pt idx="5">
                  <c:v>Заокский</c:v>
                </c:pt>
                <c:pt idx="6">
                  <c:v>г. Новомосковск</c:v>
                </c:pt>
                <c:pt idx="7">
                  <c:v>Белевский</c:v>
                </c:pt>
                <c:pt idx="8">
                  <c:v>Щекинский</c:v>
                </c:pt>
                <c:pt idx="9">
                  <c:v>Чернский</c:v>
                </c:pt>
                <c:pt idx="10">
                  <c:v>г. Донской</c:v>
                </c:pt>
                <c:pt idx="11">
                  <c:v>Арсеньевский</c:v>
                </c:pt>
                <c:pt idx="12">
                  <c:v>Узловский</c:v>
                </c:pt>
                <c:pt idx="13">
                  <c:v>Дубенский</c:v>
                </c:pt>
                <c:pt idx="14">
                  <c:v>МО Славный</c:v>
                </c:pt>
                <c:pt idx="15">
                  <c:v>Куркинский</c:v>
                </c:pt>
                <c:pt idx="16">
                  <c:v>Богородицкий</c:v>
                </c:pt>
                <c:pt idx="17">
                  <c:v>Воловский</c:v>
                </c:pt>
                <c:pt idx="18">
                  <c:v>Тепло-Огаревский</c:v>
                </c:pt>
                <c:pt idx="19">
                  <c:v>Плавский</c:v>
                </c:pt>
                <c:pt idx="20">
                  <c:v>г. Тула    </c:v>
                </c:pt>
                <c:pt idx="21">
                  <c:v>МО РП новогуровский</c:v>
                </c:pt>
                <c:pt idx="22">
                  <c:v>Каменский</c:v>
                </c:pt>
                <c:pt idx="23">
                  <c:v>Одоевский</c:v>
                </c:pt>
                <c:pt idx="24">
                  <c:v>Кимовский</c:v>
                </c:pt>
                <c:pt idx="25">
                  <c:v>Киреевский</c:v>
                </c:pt>
              </c:strCache>
            </c:strRef>
          </c:cat>
          <c:val>
            <c:numRef>
              <c:f>взрослые!$B$2:$B$27</c:f>
              <c:numCache>
                <c:formatCode>General</c:formatCode>
                <c:ptCount val="26"/>
                <c:pt idx="0" formatCode="0.00">
                  <c:v>169</c:v>
                </c:pt>
                <c:pt idx="1">
                  <c:v>256.5</c:v>
                </c:pt>
                <c:pt idx="2">
                  <c:v>274.10000000000002</c:v>
                </c:pt>
                <c:pt idx="3">
                  <c:v>280.7</c:v>
                </c:pt>
                <c:pt idx="4">
                  <c:v>284.7</c:v>
                </c:pt>
                <c:pt idx="5">
                  <c:v>303.7</c:v>
                </c:pt>
                <c:pt idx="6">
                  <c:v>315.60000000000002</c:v>
                </c:pt>
                <c:pt idx="7">
                  <c:v>319.2</c:v>
                </c:pt>
                <c:pt idx="8">
                  <c:v>335.3</c:v>
                </c:pt>
                <c:pt idx="9">
                  <c:v>370.4</c:v>
                </c:pt>
                <c:pt idx="10">
                  <c:v>373.6</c:v>
                </c:pt>
                <c:pt idx="11">
                  <c:v>377.5</c:v>
                </c:pt>
                <c:pt idx="12">
                  <c:v>384.1</c:v>
                </c:pt>
                <c:pt idx="13">
                  <c:v>385.8</c:v>
                </c:pt>
                <c:pt idx="14">
                  <c:v>388.5</c:v>
                </c:pt>
                <c:pt idx="15">
                  <c:v>390.9</c:v>
                </c:pt>
                <c:pt idx="16">
                  <c:v>404.1</c:v>
                </c:pt>
                <c:pt idx="17">
                  <c:v>411.3</c:v>
                </c:pt>
                <c:pt idx="18">
                  <c:v>412.2</c:v>
                </c:pt>
                <c:pt idx="19">
                  <c:v>417.4</c:v>
                </c:pt>
                <c:pt idx="20">
                  <c:v>421.4</c:v>
                </c:pt>
                <c:pt idx="21">
                  <c:v>430.1</c:v>
                </c:pt>
                <c:pt idx="22">
                  <c:v>436.8</c:v>
                </c:pt>
                <c:pt idx="23">
                  <c:v>449.4</c:v>
                </c:pt>
                <c:pt idx="24">
                  <c:v>511.2</c:v>
                </c:pt>
                <c:pt idx="25">
                  <c:v>585.1</c:v>
                </c:pt>
              </c:numCache>
            </c:numRef>
          </c:val>
          <c:extLst>
            <c:ext xmlns:c16="http://schemas.microsoft.com/office/drawing/2014/chart" uri="{C3380CC4-5D6E-409C-BE32-E72D297353CC}">
              <c16:uniqueId val="{00000000-9ACF-4082-8E88-01C238BCA168}"/>
            </c:ext>
          </c:extLst>
        </c:ser>
        <c:dLbls>
          <c:showLegendKey val="0"/>
          <c:showVal val="0"/>
          <c:showCatName val="0"/>
          <c:showSerName val="0"/>
          <c:showPercent val="0"/>
          <c:showBubbleSize val="0"/>
        </c:dLbls>
        <c:gapWidth val="150"/>
        <c:axId val="412587544"/>
        <c:axId val="744018712"/>
      </c:barChart>
      <c:lineChart>
        <c:grouping val="standard"/>
        <c:varyColors val="0"/>
        <c:ser>
          <c:idx val="1"/>
          <c:order val="1"/>
          <c:marker>
            <c:symbol val="none"/>
          </c:marker>
          <c:cat>
            <c:strRef>
              <c:f>взрослые!$A$2:$A$27</c:f>
              <c:strCache>
                <c:ptCount val="26"/>
                <c:pt idx="0">
                  <c:v>Ясногорский</c:v>
                </c:pt>
                <c:pt idx="1">
                  <c:v>Суворовский</c:v>
                </c:pt>
                <c:pt idx="2">
                  <c:v>Веневский</c:v>
                </c:pt>
                <c:pt idx="3">
                  <c:v>г. Алексин</c:v>
                </c:pt>
                <c:pt idx="4">
                  <c:v>г. Ефремов</c:v>
                </c:pt>
                <c:pt idx="5">
                  <c:v>Заокский</c:v>
                </c:pt>
                <c:pt idx="6">
                  <c:v>г. Новомосковск</c:v>
                </c:pt>
                <c:pt idx="7">
                  <c:v>Белевский</c:v>
                </c:pt>
                <c:pt idx="8">
                  <c:v>Щекинский</c:v>
                </c:pt>
                <c:pt idx="9">
                  <c:v>Чернский</c:v>
                </c:pt>
                <c:pt idx="10">
                  <c:v>г. Донской</c:v>
                </c:pt>
                <c:pt idx="11">
                  <c:v>Арсеньевский</c:v>
                </c:pt>
                <c:pt idx="12">
                  <c:v>Узловский</c:v>
                </c:pt>
                <c:pt idx="13">
                  <c:v>Дубенский</c:v>
                </c:pt>
                <c:pt idx="14">
                  <c:v>МО Славный</c:v>
                </c:pt>
                <c:pt idx="15">
                  <c:v>Куркинский</c:v>
                </c:pt>
                <c:pt idx="16">
                  <c:v>Богородицкий</c:v>
                </c:pt>
                <c:pt idx="17">
                  <c:v>Воловский</c:v>
                </c:pt>
                <c:pt idx="18">
                  <c:v>Тепло-Огаревский</c:v>
                </c:pt>
                <c:pt idx="19">
                  <c:v>Плавский</c:v>
                </c:pt>
                <c:pt idx="20">
                  <c:v>г. Тула    </c:v>
                </c:pt>
                <c:pt idx="21">
                  <c:v>МО РП новогуровский</c:v>
                </c:pt>
                <c:pt idx="22">
                  <c:v>Каменский</c:v>
                </c:pt>
                <c:pt idx="23">
                  <c:v>Одоевский</c:v>
                </c:pt>
                <c:pt idx="24">
                  <c:v>Кимовский</c:v>
                </c:pt>
                <c:pt idx="25">
                  <c:v>Киреевский</c:v>
                </c:pt>
              </c:strCache>
            </c:strRef>
          </c:cat>
          <c:val>
            <c:numRef>
              <c:f>взрослые!$C$2:$C$27</c:f>
              <c:numCache>
                <c:formatCode>0.0</c:formatCode>
                <c:ptCount val="26"/>
                <c:pt idx="0">
                  <c:v>383.5</c:v>
                </c:pt>
                <c:pt idx="1">
                  <c:v>383.5</c:v>
                </c:pt>
                <c:pt idx="2">
                  <c:v>383.5</c:v>
                </c:pt>
                <c:pt idx="3">
                  <c:v>383.5</c:v>
                </c:pt>
                <c:pt idx="4">
                  <c:v>383.5</c:v>
                </c:pt>
                <c:pt idx="5">
                  <c:v>383.5</c:v>
                </c:pt>
                <c:pt idx="6">
                  <c:v>383.5</c:v>
                </c:pt>
                <c:pt idx="7">
                  <c:v>383.5</c:v>
                </c:pt>
                <c:pt idx="8">
                  <c:v>383.5</c:v>
                </c:pt>
                <c:pt idx="9">
                  <c:v>383.5</c:v>
                </c:pt>
                <c:pt idx="10">
                  <c:v>383.5</c:v>
                </c:pt>
                <c:pt idx="11">
                  <c:v>383.5</c:v>
                </c:pt>
                <c:pt idx="12">
                  <c:v>383.5</c:v>
                </c:pt>
                <c:pt idx="13">
                  <c:v>383.5</c:v>
                </c:pt>
                <c:pt idx="14">
                  <c:v>383.5</c:v>
                </c:pt>
                <c:pt idx="15">
                  <c:v>383.5</c:v>
                </c:pt>
                <c:pt idx="16">
                  <c:v>383.5</c:v>
                </c:pt>
                <c:pt idx="17">
                  <c:v>383.5</c:v>
                </c:pt>
                <c:pt idx="18">
                  <c:v>383.5</c:v>
                </c:pt>
                <c:pt idx="19">
                  <c:v>383.5</c:v>
                </c:pt>
                <c:pt idx="20">
                  <c:v>383.5</c:v>
                </c:pt>
                <c:pt idx="21">
                  <c:v>383.5</c:v>
                </c:pt>
                <c:pt idx="22">
                  <c:v>383.5</c:v>
                </c:pt>
                <c:pt idx="23">
                  <c:v>383.5</c:v>
                </c:pt>
                <c:pt idx="24">
                  <c:v>383.5</c:v>
                </c:pt>
                <c:pt idx="25">
                  <c:v>383.5</c:v>
                </c:pt>
              </c:numCache>
            </c:numRef>
          </c:val>
          <c:smooth val="0"/>
          <c:extLst>
            <c:ext xmlns:c16="http://schemas.microsoft.com/office/drawing/2014/chart" uri="{C3380CC4-5D6E-409C-BE32-E72D297353CC}">
              <c16:uniqueId val="{00000001-9ACF-4082-8E88-01C238BCA168}"/>
            </c:ext>
          </c:extLst>
        </c:ser>
        <c:dLbls>
          <c:showLegendKey val="0"/>
          <c:showVal val="0"/>
          <c:showCatName val="0"/>
          <c:showSerName val="0"/>
          <c:showPercent val="0"/>
          <c:showBubbleSize val="0"/>
        </c:dLbls>
        <c:marker val="1"/>
        <c:smooth val="0"/>
        <c:axId val="412587544"/>
        <c:axId val="744018712"/>
      </c:lineChart>
      <c:catAx>
        <c:axId val="41258754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744018712"/>
        <c:crosses val="autoZero"/>
        <c:auto val="1"/>
        <c:lblAlgn val="ctr"/>
        <c:lblOffset val="100"/>
        <c:noMultiLvlLbl val="0"/>
      </c:catAx>
      <c:valAx>
        <c:axId val="744018712"/>
        <c:scaling>
          <c:orientation val="minMax"/>
          <c:max val="600"/>
        </c:scaling>
        <c:delete val="0"/>
        <c:axPos val="l"/>
        <c:majorGridlines/>
        <c:numFmt formatCode="0.00" sourceLinked="1"/>
        <c:majorTickMark val="none"/>
        <c:minorTickMark val="none"/>
        <c:tickLblPos val="nextTo"/>
        <c:txPr>
          <a:bodyPr rot="-60000000" vert="horz"/>
          <a:lstStyle/>
          <a:p>
            <a:pPr>
              <a:defRPr sz="900" baseline="0"/>
            </a:pPr>
            <a:endParaRPr lang="ru-RU"/>
          </a:p>
        </c:txPr>
        <c:crossAx val="41258754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D8DAD-EF37-4F80-A270-469A9231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187</Pages>
  <Words>41840</Words>
  <Characters>238491</Characters>
  <Application>Microsoft Office Word</Application>
  <DocSecurity>8</DocSecurity>
  <Lines>1987</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Варава Наталия Валериевна</dc:creator>
  <cp:lastModifiedBy>Секретарь</cp:lastModifiedBy>
  <cp:revision>2</cp:revision>
  <cp:lastPrinted>2019-07-01T05:16:00Z</cp:lastPrinted>
  <dcterms:created xsi:type="dcterms:W3CDTF">2019-07-01T05:18:00Z</dcterms:created>
  <dcterms:modified xsi:type="dcterms:W3CDTF">2019-07-01T05:18:00Z</dcterms:modified>
</cp:coreProperties>
</file>