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AB" w:rsidRPr="00644518" w:rsidRDefault="00BB71AB" w:rsidP="00BB71AB">
      <w:pPr>
        <w:jc w:val="center"/>
        <w:rPr>
          <w:b/>
          <w:sz w:val="20"/>
          <w:szCs w:val="36"/>
        </w:rPr>
      </w:pPr>
      <w:r w:rsidRPr="00644518">
        <w:rPr>
          <w:b/>
          <w:sz w:val="20"/>
          <w:szCs w:val="36"/>
        </w:rPr>
        <w:t>ГУЗ «Кимовская ЦРБ»</w:t>
      </w:r>
    </w:p>
    <w:p w:rsidR="00BB71AB" w:rsidRPr="00644518" w:rsidRDefault="00BB71AB" w:rsidP="00BB71AB">
      <w:pPr>
        <w:jc w:val="center"/>
        <w:rPr>
          <w:b/>
          <w:sz w:val="20"/>
          <w:szCs w:val="32"/>
        </w:rPr>
      </w:pPr>
    </w:p>
    <w:p w:rsidR="00BB71AB" w:rsidRPr="00644518" w:rsidRDefault="00BB71AB" w:rsidP="00BB71AB">
      <w:pPr>
        <w:jc w:val="center"/>
        <w:rPr>
          <w:sz w:val="20"/>
          <w:szCs w:val="28"/>
        </w:rPr>
      </w:pPr>
      <w:r w:rsidRPr="00644518">
        <w:rPr>
          <w:b/>
          <w:sz w:val="20"/>
          <w:szCs w:val="32"/>
        </w:rPr>
        <w:t>Общая смертность за 6 месяцев 2019/2020г.</w:t>
      </w:r>
    </w:p>
    <w:p w:rsidR="00BB71AB" w:rsidRPr="00644518" w:rsidRDefault="00BB71AB" w:rsidP="00BB71AB">
      <w:pPr>
        <w:jc w:val="center"/>
        <w:rPr>
          <w:sz w:val="20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358"/>
        <w:gridCol w:w="2913"/>
      </w:tblGrid>
      <w:tr w:rsidR="00BB71AB" w:rsidRPr="00644518" w:rsidTr="000122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6 месяцев 2019 год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6 месяцев 2020 год</w:t>
            </w:r>
          </w:p>
        </w:tc>
      </w:tr>
      <w:tr w:rsidR="00BB71AB" w:rsidRPr="00644518" w:rsidTr="000122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Абсолютно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366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377 (11)</w:t>
            </w:r>
          </w:p>
        </w:tc>
      </w:tr>
      <w:tr w:rsidR="00BB71AB" w:rsidRPr="00644518" w:rsidTr="000122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sz w:val="20"/>
                <w:szCs w:val="32"/>
              </w:rPr>
            </w:pPr>
            <w:r w:rsidRPr="00644518">
              <w:rPr>
                <w:sz w:val="20"/>
                <w:szCs w:val="32"/>
              </w:rPr>
              <w:t>Из них трудоспособный возраст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67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71 (+4)</w:t>
            </w:r>
          </w:p>
        </w:tc>
      </w:tr>
      <w:tr w:rsidR="00BB71AB" w:rsidRPr="00644518" w:rsidTr="000122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%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18,3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15,1</w:t>
            </w:r>
          </w:p>
        </w:tc>
      </w:tr>
      <w:tr w:rsidR="00BB71AB" w:rsidRPr="00644518" w:rsidTr="000122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sz w:val="20"/>
                <w:szCs w:val="32"/>
              </w:rPr>
            </w:pPr>
            <w:r w:rsidRPr="00644518">
              <w:rPr>
                <w:sz w:val="20"/>
                <w:szCs w:val="32"/>
              </w:rPr>
              <w:t>Из них жителей села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107 (29,2%)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116 (30,8%)</w:t>
            </w:r>
          </w:p>
        </w:tc>
      </w:tr>
      <w:tr w:rsidR="00BB71AB" w:rsidRPr="00644518" w:rsidTr="000122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sz w:val="20"/>
                <w:szCs w:val="32"/>
              </w:rPr>
            </w:pPr>
            <w:r w:rsidRPr="00644518">
              <w:rPr>
                <w:sz w:val="20"/>
                <w:szCs w:val="32"/>
              </w:rPr>
              <w:t xml:space="preserve">Мужчин, </w:t>
            </w:r>
          </w:p>
          <w:p w:rsidR="00BB71AB" w:rsidRPr="00644518" w:rsidRDefault="00BB71AB" w:rsidP="000122A9">
            <w:pPr>
              <w:rPr>
                <w:sz w:val="20"/>
                <w:szCs w:val="32"/>
              </w:rPr>
            </w:pPr>
            <w:r w:rsidRPr="00644518">
              <w:rPr>
                <w:sz w:val="20"/>
                <w:szCs w:val="32"/>
              </w:rPr>
              <w:t>из них трудоспособный возраст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52"/>
              </w:rPr>
            </w:pPr>
            <w:r w:rsidRPr="00644518">
              <w:rPr>
                <w:b/>
                <w:sz w:val="20"/>
                <w:szCs w:val="32"/>
              </w:rPr>
              <w:t>156</w:t>
            </w:r>
          </w:p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53 (33,9%)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183</w:t>
            </w:r>
          </w:p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54 (29,5%)+1</w:t>
            </w:r>
          </w:p>
        </w:tc>
      </w:tr>
      <w:tr w:rsidR="00BB71AB" w:rsidRPr="00644518" w:rsidTr="000122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sz w:val="20"/>
                <w:szCs w:val="32"/>
              </w:rPr>
            </w:pPr>
            <w:r w:rsidRPr="00644518">
              <w:rPr>
                <w:sz w:val="20"/>
                <w:szCs w:val="32"/>
              </w:rPr>
              <w:t xml:space="preserve">Женщин, </w:t>
            </w:r>
          </w:p>
          <w:p w:rsidR="00BB71AB" w:rsidRPr="00644518" w:rsidRDefault="00BB71AB" w:rsidP="000122A9">
            <w:pPr>
              <w:rPr>
                <w:sz w:val="20"/>
                <w:szCs w:val="32"/>
              </w:rPr>
            </w:pPr>
            <w:r w:rsidRPr="00644518">
              <w:rPr>
                <w:sz w:val="20"/>
                <w:szCs w:val="32"/>
              </w:rPr>
              <w:t>из них трудоспособный возраст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52"/>
              </w:rPr>
            </w:pPr>
            <w:r w:rsidRPr="00644518">
              <w:rPr>
                <w:b/>
                <w:sz w:val="20"/>
                <w:szCs w:val="32"/>
              </w:rPr>
              <w:t>210</w:t>
            </w:r>
          </w:p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14 (6,7%)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194</w:t>
            </w:r>
          </w:p>
          <w:p w:rsidR="00BB71AB" w:rsidRPr="00644518" w:rsidRDefault="00BB71AB" w:rsidP="000122A9">
            <w:pPr>
              <w:jc w:val="center"/>
              <w:rPr>
                <w:b/>
                <w:sz w:val="20"/>
                <w:szCs w:val="32"/>
              </w:rPr>
            </w:pPr>
            <w:r w:rsidRPr="00644518">
              <w:rPr>
                <w:b/>
                <w:sz w:val="20"/>
                <w:szCs w:val="32"/>
              </w:rPr>
              <w:t>17 (8,8%)+3</w:t>
            </w:r>
          </w:p>
        </w:tc>
      </w:tr>
    </w:tbl>
    <w:p w:rsidR="00BB71AB" w:rsidRPr="00644518" w:rsidRDefault="00BB71AB" w:rsidP="00BB71AB">
      <w:pPr>
        <w:jc w:val="center"/>
        <w:rPr>
          <w:sz w:val="20"/>
          <w:szCs w:val="28"/>
        </w:rPr>
      </w:pPr>
      <w:r w:rsidRPr="00644518">
        <w:rPr>
          <w:sz w:val="20"/>
          <w:szCs w:val="28"/>
        </w:rPr>
        <w:t xml:space="preserve"> </w:t>
      </w:r>
    </w:p>
    <w:p w:rsidR="00BB71AB" w:rsidRPr="00644518" w:rsidRDefault="00BB71AB" w:rsidP="00BB71AB">
      <w:pPr>
        <w:jc w:val="center"/>
        <w:rPr>
          <w:b/>
          <w:sz w:val="20"/>
          <w:szCs w:val="32"/>
        </w:rPr>
      </w:pPr>
      <w:r w:rsidRPr="00644518">
        <w:rPr>
          <w:b/>
          <w:sz w:val="20"/>
          <w:szCs w:val="32"/>
        </w:rPr>
        <w:t>Структура общей смертности  за 6 месяцев 2019/2020г.</w:t>
      </w:r>
    </w:p>
    <w:p w:rsidR="00BB71AB" w:rsidRPr="00644518" w:rsidRDefault="00BB71AB" w:rsidP="00BB71AB">
      <w:pPr>
        <w:jc w:val="center"/>
        <w:rPr>
          <w:b/>
          <w:sz w:val="20"/>
          <w:szCs w:val="32"/>
        </w:rPr>
      </w:pPr>
    </w:p>
    <w:tbl>
      <w:tblPr>
        <w:tblW w:w="108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475"/>
      </w:tblGrid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</w:rPr>
              <w:t>6 месяцев 2019 год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jc w:val="center"/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</w:rPr>
              <w:t>5 месяцев 2020 год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I</w:t>
            </w:r>
            <w:r w:rsidRPr="00644518">
              <w:rPr>
                <w:b/>
                <w:sz w:val="20"/>
                <w:szCs w:val="28"/>
              </w:rPr>
              <w:t xml:space="preserve"> место – БСК – 48,4% (177)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sz w:val="20"/>
              </w:rPr>
              <w:t>27 чел. трудоспособный возраст – 15,3%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I</w:t>
            </w:r>
            <w:r w:rsidRPr="00644518">
              <w:rPr>
                <w:b/>
                <w:sz w:val="20"/>
                <w:szCs w:val="28"/>
              </w:rPr>
              <w:t xml:space="preserve"> место – БСК – 34,2% (129)</w:t>
            </w:r>
          </w:p>
          <w:p w:rsidR="00BB71AB" w:rsidRPr="00644518" w:rsidRDefault="00BB71AB" w:rsidP="000122A9">
            <w:pPr>
              <w:rPr>
                <w:sz w:val="20"/>
              </w:rPr>
            </w:pPr>
            <w:r w:rsidRPr="00644518">
              <w:rPr>
                <w:sz w:val="20"/>
              </w:rPr>
              <w:t>25 чел. трудоспособный возраст – 19,4% (- 2 чел.)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II</w:t>
            </w:r>
            <w:r w:rsidRPr="00644518">
              <w:rPr>
                <w:b/>
                <w:sz w:val="20"/>
                <w:szCs w:val="28"/>
              </w:rPr>
              <w:t xml:space="preserve"> место– новообразования – 13,4% (49)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sz w:val="20"/>
              </w:rPr>
              <w:t>10 чел. трудоспособный возраст – 20,4%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II</w:t>
            </w:r>
            <w:r w:rsidRPr="00644518">
              <w:rPr>
                <w:b/>
                <w:sz w:val="20"/>
                <w:szCs w:val="28"/>
              </w:rPr>
              <w:t xml:space="preserve"> место– новообразования – 15,4% (58)</w:t>
            </w:r>
          </w:p>
          <w:p w:rsidR="00BB71AB" w:rsidRPr="00644518" w:rsidRDefault="00BB71AB" w:rsidP="000122A9">
            <w:pPr>
              <w:rPr>
                <w:sz w:val="20"/>
              </w:rPr>
            </w:pPr>
            <w:r w:rsidRPr="00644518">
              <w:rPr>
                <w:sz w:val="20"/>
              </w:rPr>
              <w:t>9 чел. трудоспособный возраст – 15,5% (-1 чел.)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III</w:t>
            </w:r>
            <w:r w:rsidRPr="00644518">
              <w:rPr>
                <w:b/>
                <w:sz w:val="20"/>
                <w:szCs w:val="28"/>
              </w:rPr>
              <w:t xml:space="preserve"> место– Болезни эндокринной системы – 9,6% (35)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sz w:val="20"/>
              </w:rPr>
              <w:t>2 чел. трудоспособный возраст – 5,7%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III</w:t>
            </w:r>
            <w:r w:rsidRPr="00644518">
              <w:rPr>
                <w:b/>
                <w:sz w:val="20"/>
                <w:szCs w:val="28"/>
              </w:rPr>
              <w:t xml:space="preserve"> место– болезни нервной системы – 11,7% (44)</w:t>
            </w:r>
          </w:p>
          <w:p w:rsidR="00BB71AB" w:rsidRPr="00644518" w:rsidRDefault="00BB71AB" w:rsidP="000122A9">
            <w:pPr>
              <w:rPr>
                <w:sz w:val="20"/>
              </w:rPr>
            </w:pPr>
            <w:r w:rsidRPr="00644518">
              <w:rPr>
                <w:sz w:val="20"/>
              </w:rPr>
              <w:t>1 чел. трудоспособный возраст –2,3% (-1 чел.)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IV</w:t>
            </w:r>
            <w:r w:rsidRPr="00644518">
              <w:rPr>
                <w:b/>
                <w:sz w:val="20"/>
                <w:szCs w:val="28"/>
              </w:rPr>
              <w:t xml:space="preserve"> место– внешние причины – 6,6% (24)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sz w:val="20"/>
              </w:rPr>
              <w:t>13 чел. трудоспособный возраст – 54,1%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IV</w:t>
            </w:r>
            <w:r w:rsidRPr="00644518">
              <w:rPr>
                <w:b/>
                <w:sz w:val="20"/>
                <w:szCs w:val="28"/>
              </w:rPr>
              <w:t xml:space="preserve"> место– Болезни эндокринной системы – 9,8% (37)</w:t>
            </w:r>
          </w:p>
          <w:p w:rsidR="00BB71AB" w:rsidRPr="00644518" w:rsidRDefault="00BB71AB" w:rsidP="000122A9">
            <w:pPr>
              <w:rPr>
                <w:sz w:val="20"/>
              </w:rPr>
            </w:pPr>
            <w:r w:rsidRPr="00644518">
              <w:rPr>
                <w:sz w:val="20"/>
              </w:rPr>
              <w:t>3 чел. трудоспособный возраст – 8,1% (+1 чел.)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V</w:t>
            </w:r>
            <w:r w:rsidRPr="00644518">
              <w:rPr>
                <w:b/>
                <w:sz w:val="20"/>
                <w:szCs w:val="28"/>
              </w:rPr>
              <w:t xml:space="preserve"> место– БОП – 5,2% (19)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sz w:val="20"/>
              </w:rPr>
              <w:t>5чел. трудоспособный возраст – 26,3%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V</w:t>
            </w:r>
            <w:r w:rsidRPr="00644518">
              <w:rPr>
                <w:b/>
                <w:sz w:val="20"/>
                <w:szCs w:val="28"/>
              </w:rPr>
              <w:t xml:space="preserve"> место– БОП – 7,4% (28)</w:t>
            </w:r>
          </w:p>
          <w:p w:rsidR="00BB71AB" w:rsidRPr="00644518" w:rsidRDefault="00BB71AB" w:rsidP="000122A9">
            <w:pPr>
              <w:rPr>
                <w:sz w:val="20"/>
              </w:rPr>
            </w:pPr>
            <w:r w:rsidRPr="00644518">
              <w:rPr>
                <w:sz w:val="20"/>
              </w:rPr>
              <w:t>13 чел. трудоспособный возраст – 46,4% (+8 чел.)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VI</w:t>
            </w:r>
            <w:r w:rsidRPr="00644518">
              <w:rPr>
                <w:b/>
                <w:sz w:val="20"/>
                <w:szCs w:val="28"/>
              </w:rPr>
              <w:t xml:space="preserve"> место–болезни нервной системы – 4,9% (18)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sz w:val="20"/>
              </w:rPr>
              <w:t>2 чел. трудоспособный возраст – 11,1%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VI</w:t>
            </w:r>
            <w:r w:rsidRPr="00644518">
              <w:rPr>
                <w:b/>
                <w:sz w:val="20"/>
                <w:szCs w:val="28"/>
              </w:rPr>
              <w:t xml:space="preserve"> место– БОД – 5,8% (22)</w:t>
            </w:r>
          </w:p>
          <w:p w:rsidR="00BB71AB" w:rsidRPr="00644518" w:rsidRDefault="00BB71AB" w:rsidP="000122A9">
            <w:pPr>
              <w:rPr>
                <w:sz w:val="20"/>
              </w:rPr>
            </w:pPr>
            <w:r w:rsidRPr="00644518">
              <w:rPr>
                <w:sz w:val="20"/>
              </w:rPr>
              <w:t>3 чел. трудоспособный возраст – 13,6%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sz w:val="20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VII</w:t>
            </w:r>
            <w:r w:rsidRPr="00644518">
              <w:rPr>
                <w:b/>
                <w:sz w:val="20"/>
                <w:szCs w:val="28"/>
              </w:rPr>
              <w:t xml:space="preserve"> место– БОД – 3,0% (11)</w:t>
            </w:r>
            <w:r w:rsidRPr="00644518">
              <w:rPr>
                <w:sz w:val="20"/>
              </w:rPr>
              <w:t xml:space="preserve"> 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sz w:val="20"/>
              </w:rPr>
              <w:t>3 чел. трудоспособный возраст – 27,3%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VII</w:t>
            </w:r>
            <w:r w:rsidRPr="00644518">
              <w:rPr>
                <w:b/>
                <w:sz w:val="20"/>
                <w:szCs w:val="28"/>
              </w:rPr>
              <w:t xml:space="preserve"> место– внешние причины – 3,9% (15)</w:t>
            </w:r>
          </w:p>
          <w:p w:rsidR="00BB71AB" w:rsidRPr="00644518" w:rsidRDefault="00BB71AB" w:rsidP="000122A9">
            <w:pPr>
              <w:rPr>
                <w:sz w:val="20"/>
              </w:rPr>
            </w:pPr>
            <w:r w:rsidRPr="00644518">
              <w:rPr>
                <w:sz w:val="20"/>
              </w:rPr>
              <w:t>11 чел. трудоспособный возраст – 73,3% (-2 чел.)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VIII</w:t>
            </w:r>
            <w:r w:rsidRPr="00644518">
              <w:rPr>
                <w:b/>
                <w:sz w:val="20"/>
                <w:szCs w:val="28"/>
              </w:rPr>
              <w:t xml:space="preserve"> место – Болезни мочеполовой  системы – 2,5% (8)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VIII</w:t>
            </w:r>
            <w:r w:rsidRPr="00644518">
              <w:rPr>
                <w:b/>
                <w:sz w:val="20"/>
                <w:szCs w:val="28"/>
              </w:rPr>
              <w:t xml:space="preserve"> место – Болезни мочеполовой  системы – 3,7% (14) 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sz w:val="20"/>
              </w:rPr>
              <w:t>2 чел. трудоспособный возраст – 14,3% (+2 чел.)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sz w:val="20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IX</w:t>
            </w:r>
            <w:r w:rsidRPr="00644518">
              <w:rPr>
                <w:b/>
                <w:sz w:val="20"/>
                <w:szCs w:val="28"/>
              </w:rPr>
              <w:t xml:space="preserve"> место- симптомы – 2,2% (8)</w:t>
            </w:r>
            <w:r w:rsidRPr="00644518">
              <w:rPr>
                <w:sz w:val="20"/>
              </w:rPr>
              <w:t xml:space="preserve"> 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sz w:val="20"/>
              </w:rPr>
              <w:t>3 чел. трудоспособный возраст – 37,5%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IX</w:t>
            </w:r>
            <w:r w:rsidRPr="00644518">
              <w:rPr>
                <w:b/>
                <w:sz w:val="20"/>
                <w:szCs w:val="28"/>
              </w:rPr>
              <w:t xml:space="preserve"> место- симптомы – 3,1% (12)</w:t>
            </w:r>
          </w:p>
          <w:p w:rsidR="00BB71AB" w:rsidRPr="00644518" w:rsidRDefault="00BB71AB" w:rsidP="000122A9">
            <w:pPr>
              <w:rPr>
                <w:sz w:val="20"/>
              </w:rPr>
            </w:pPr>
            <w:r w:rsidRPr="00644518">
              <w:rPr>
                <w:sz w:val="20"/>
              </w:rPr>
              <w:t>6 чел. трудоспособный возраст – 50,0% (+3)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X</w:t>
            </w:r>
            <w:r w:rsidRPr="00644518">
              <w:rPr>
                <w:b/>
                <w:sz w:val="20"/>
                <w:szCs w:val="28"/>
              </w:rPr>
              <w:t xml:space="preserve"> место – Инфекционные и паразитарные болезни - 1,3% (5)  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</w:rPr>
              <w:t xml:space="preserve">  </w:t>
            </w:r>
            <w:r w:rsidRPr="00644518">
              <w:rPr>
                <w:sz w:val="20"/>
              </w:rPr>
              <w:t>1 чел. трудоспособный возраст – 20%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X</w:t>
            </w:r>
            <w:r w:rsidRPr="00644518">
              <w:rPr>
                <w:b/>
                <w:sz w:val="20"/>
                <w:szCs w:val="28"/>
              </w:rPr>
              <w:t xml:space="preserve"> место - Болезни костно-мышечной системы – 2,7% (10)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XI</w:t>
            </w:r>
            <w:r w:rsidRPr="00644518">
              <w:rPr>
                <w:b/>
                <w:sz w:val="20"/>
                <w:szCs w:val="28"/>
              </w:rPr>
              <w:t xml:space="preserve"> место– психические расстройства – 1,1% (4)    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XI</w:t>
            </w:r>
            <w:r w:rsidRPr="00644518">
              <w:rPr>
                <w:b/>
                <w:sz w:val="20"/>
                <w:szCs w:val="28"/>
              </w:rPr>
              <w:t xml:space="preserve"> место– </w:t>
            </w:r>
            <w:proofErr w:type="spellStart"/>
            <w:r w:rsidRPr="00644518">
              <w:rPr>
                <w:b/>
                <w:sz w:val="20"/>
                <w:szCs w:val="28"/>
              </w:rPr>
              <w:t>коронавирусная</w:t>
            </w:r>
            <w:proofErr w:type="spellEnd"/>
            <w:r w:rsidRPr="00644518">
              <w:rPr>
                <w:b/>
                <w:sz w:val="20"/>
                <w:szCs w:val="28"/>
              </w:rPr>
              <w:t xml:space="preserve"> инфекция – 1,3% (5)</w:t>
            </w:r>
          </w:p>
          <w:p w:rsidR="00BB71AB" w:rsidRPr="00644518" w:rsidRDefault="00BB71AB" w:rsidP="000122A9">
            <w:pPr>
              <w:rPr>
                <w:sz w:val="20"/>
                <w:szCs w:val="28"/>
              </w:rPr>
            </w:pPr>
            <w:r w:rsidRPr="00644518">
              <w:rPr>
                <w:sz w:val="20"/>
                <w:szCs w:val="28"/>
              </w:rPr>
              <w:t>2чел. Трудоспособный возраст – 40,0%</w:t>
            </w:r>
          </w:p>
          <w:p w:rsidR="00BB71AB" w:rsidRPr="00644518" w:rsidRDefault="00BB71AB" w:rsidP="000122A9">
            <w:pPr>
              <w:rPr>
                <w:sz w:val="20"/>
              </w:rPr>
            </w:pPr>
            <w:r w:rsidRPr="00644518">
              <w:rPr>
                <w:sz w:val="20"/>
              </w:rPr>
              <w:t xml:space="preserve"> 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XII</w:t>
            </w:r>
            <w:r w:rsidRPr="00644518">
              <w:rPr>
                <w:b/>
                <w:sz w:val="20"/>
                <w:szCs w:val="28"/>
              </w:rPr>
              <w:t xml:space="preserve"> место – Болезни костно-мышечной системы – 0,8% (3)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XII</w:t>
            </w:r>
            <w:r w:rsidRPr="00644518">
              <w:rPr>
                <w:b/>
                <w:sz w:val="20"/>
                <w:szCs w:val="28"/>
              </w:rPr>
              <w:t xml:space="preserve"> место – психические расстройства – 0,3% (1)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XIII</w:t>
            </w:r>
            <w:r w:rsidRPr="00644518">
              <w:rPr>
                <w:b/>
                <w:sz w:val="20"/>
                <w:szCs w:val="28"/>
              </w:rPr>
              <w:t xml:space="preserve"> - отдельные состояния возникающие в перинатальном периоде 0,3% (1)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sz w:val="20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XIII</w:t>
            </w:r>
            <w:r w:rsidRPr="00644518">
              <w:rPr>
                <w:b/>
                <w:sz w:val="20"/>
                <w:szCs w:val="28"/>
              </w:rPr>
              <w:t xml:space="preserve"> - Болезни кожи – 0,3% - (1)</w:t>
            </w:r>
          </w:p>
        </w:tc>
      </w:tr>
      <w:tr w:rsidR="00BB71AB" w:rsidRPr="00644518" w:rsidTr="000122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spacing w:before="240" w:line="360" w:lineRule="auto"/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XIV</w:t>
            </w:r>
            <w:r w:rsidRPr="00644518">
              <w:rPr>
                <w:b/>
                <w:sz w:val="20"/>
                <w:szCs w:val="28"/>
              </w:rPr>
              <w:t xml:space="preserve"> место – Врожденные аномалии – 0,3% (1)</w:t>
            </w:r>
          </w:p>
          <w:p w:rsidR="00BB71AB" w:rsidRPr="00644518" w:rsidRDefault="00BB71AB" w:rsidP="000122A9">
            <w:pPr>
              <w:spacing w:before="240" w:line="360" w:lineRule="auto"/>
              <w:rPr>
                <w:b/>
                <w:sz w:val="20"/>
                <w:szCs w:val="28"/>
              </w:rPr>
            </w:pPr>
            <w:r w:rsidRPr="00644518">
              <w:rPr>
                <w:sz w:val="20"/>
              </w:rPr>
              <w:t>1 чел. трудоспособный возраст – 100%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b/>
                <w:sz w:val="20"/>
                <w:szCs w:val="28"/>
                <w:lang w:val="en-US"/>
              </w:rPr>
              <w:t>XIV</w:t>
            </w:r>
            <w:r w:rsidRPr="00644518">
              <w:rPr>
                <w:b/>
                <w:sz w:val="20"/>
                <w:szCs w:val="28"/>
              </w:rPr>
              <w:t xml:space="preserve"> место- инфекционные заболевания – 0,3% (1)</w:t>
            </w:r>
          </w:p>
          <w:p w:rsidR="00BB71AB" w:rsidRPr="00644518" w:rsidRDefault="00BB71AB" w:rsidP="000122A9">
            <w:pPr>
              <w:rPr>
                <w:b/>
                <w:sz w:val="20"/>
                <w:szCs w:val="28"/>
              </w:rPr>
            </w:pPr>
            <w:r w:rsidRPr="00644518">
              <w:rPr>
                <w:sz w:val="20"/>
              </w:rPr>
              <w:t>1 чел. трудоспособный возраст – 33,3%</w:t>
            </w:r>
          </w:p>
        </w:tc>
      </w:tr>
    </w:tbl>
    <w:p w:rsidR="00F45050" w:rsidRDefault="00F45050"/>
    <w:sectPr w:rsidR="00F45050" w:rsidSect="00F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71AB"/>
    <w:rsid w:val="00BB71AB"/>
    <w:rsid w:val="00F4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2020-07-17T07:25:00Z</dcterms:created>
  <dcterms:modified xsi:type="dcterms:W3CDTF">2020-07-17T07:25:00Z</dcterms:modified>
</cp:coreProperties>
</file>