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EA9" w:rsidRDefault="00652EA9" w:rsidP="00BC40BA">
      <w:pPr>
        <w:shd w:val="clear" w:color="auto" w:fill="FFFFFF"/>
        <w:spacing w:after="374" w:line="636" w:lineRule="atLeast"/>
        <w:outlineLvl w:val="0"/>
        <w:rPr>
          <w:rFonts w:ascii="Verdana" w:eastAsia="Times New Roman" w:hAnsi="Verdana" w:cs="Arial"/>
          <w:b/>
          <w:bCs/>
          <w:color w:val="114082"/>
          <w:kern w:val="36"/>
          <w:sz w:val="60"/>
          <w:szCs w:val="60"/>
          <w:lang w:eastAsia="ru-RU"/>
        </w:rPr>
      </w:pPr>
    </w:p>
    <w:p w:rsidR="00652EA9" w:rsidRDefault="00652EA9" w:rsidP="00BC40BA">
      <w:pPr>
        <w:shd w:val="clear" w:color="auto" w:fill="FFFFFF"/>
        <w:spacing w:after="374" w:line="636" w:lineRule="atLeast"/>
        <w:outlineLvl w:val="0"/>
        <w:rPr>
          <w:rFonts w:ascii="Verdana" w:eastAsia="Times New Roman" w:hAnsi="Verdana" w:cs="Arial"/>
          <w:b/>
          <w:bCs/>
          <w:color w:val="114082"/>
          <w:kern w:val="36"/>
          <w:sz w:val="60"/>
          <w:szCs w:val="60"/>
          <w:lang w:eastAsia="ru-RU"/>
        </w:rPr>
      </w:pPr>
    </w:p>
    <w:p w:rsidR="00652EA9" w:rsidRDefault="00652EA9" w:rsidP="00BC40BA">
      <w:pPr>
        <w:shd w:val="clear" w:color="auto" w:fill="FFFFFF"/>
        <w:spacing w:after="374" w:line="636" w:lineRule="atLeast"/>
        <w:outlineLvl w:val="0"/>
        <w:rPr>
          <w:rFonts w:ascii="Verdana" w:eastAsia="Times New Roman" w:hAnsi="Verdana" w:cs="Arial"/>
          <w:b/>
          <w:bCs/>
          <w:color w:val="114082"/>
          <w:kern w:val="36"/>
          <w:sz w:val="60"/>
          <w:szCs w:val="60"/>
          <w:lang w:eastAsia="ru-RU"/>
        </w:rPr>
      </w:pPr>
      <w:r w:rsidRPr="00652EA9">
        <w:rPr>
          <w:rFonts w:ascii="Verdana" w:eastAsia="Times New Roman" w:hAnsi="Verdana" w:cs="Arial"/>
          <w:b/>
          <w:bCs/>
          <w:color w:val="114082"/>
          <w:kern w:val="36"/>
          <w:sz w:val="60"/>
          <w:szCs w:val="60"/>
          <w:lang w:eastAsia="ru-RU"/>
        </w:rPr>
        <w:drawing>
          <wp:inline distT="0" distB="0" distL="0" distR="0">
            <wp:extent cx="1670050" cy="1670050"/>
            <wp:effectExtent l="19050" t="0" r="6350" b="0"/>
            <wp:docPr id="1" name="Рисунок 1" descr="http://strjmed.ru/img/news/logo/logo_news.jpg">
              <a:hlinkClick xmlns:a="http://schemas.openxmlformats.org/drawingml/2006/main" r:id="rId4" tgtFrame="&quot;_blank&quot;" tooltip="&quot;Информация для пациентов&quot;"/>
            </wp:docPr>
            <wp:cNvGraphicFramePr/>
            <a:graphic xmlns:a="http://schemas.openxmlformats.org/drawingml/2006/main">
              <a:graphicData uri="http://schemas.openxmlformats.org/drawingml/2006/picture">
                <pic:pic xmlns:pic="http://schemas.openxmlformats.org/drawingml/2006/picture">
                  <pic:nvPicPr>
                    <pic:cNvPr id="0" name="Picture 8" descr="http://strjmed.ru/img/news/logo/logo_news.jpg">
                      <a:hlinkClick r:id="rId4" tgtFrame="&quot;_blank&quot;" tooltip="&quot;Информация для пациентов&quot;"/>
                    </pic:cNvPr>
                    <pic:cNvPicPr>
                      <a:picLocks noChangeAspect="1" noChangeArrowheads="1"/>
                    </pic:cNvPicPr>
                  </pic:nvPicPr>
                  <pic:blipFill>
                    <a:blip r:embed="rId5" cstate="print"/>
                    <a:srcRect/>
                    <a:stretch>
                      <a:fillRect/>
                    </a:stretch>
                  </pic:blipFill>
                  <pic:spPr bwMode="auto">
                    <a:xfrm>
                      <a:off x="0" y="0"/>
                      <a:ext cx="1670050" cy="1670050"/>
                    </a:xfrm>
                    <a:prstGeom prst="rect">
                      <a:avLst/>
                    </a:prstGeom>
                    <a:noFill/>
                    <a:ln w="9525">
                      <a:noFill/>
                      <a:miter lim="800000"/>
                      <a:headEnd/>
                      <a:tailEnd/>
                    </a:ln>
                  </pic:spPr>
                </pic:pic>
              </a:graphicData>
            </a:graphic>
          </wp:inline>
        </w:drawing>
      </w:r>
    </w:p>
    <w:p w:rsidR="00BC40BA" w:rsidRPr="00BC40BA" w:rsidRDefault="00BC40BA" w:rsidP="00BC40BA">
      <w:pPr>
        <w:shd w:val="clear" w:color="auto" w:fill="FFFFFF"/>
        <w:spacing w:after="374" w:line="636" w:lineRule="atLeast"/>
        <w:outlineLvl w:val="0"/>
        <w:rPr>
          <w:rFonts w:ascii="Verdana" w:eastAsia="Times New Roman" w:hAnsi="Verdana" w:cs="Arial"/>
          <w:b/>
          <w:bCs/>
          <w:color w:val="114082"/>
          <w:kern w:val="36"/>
          <w:sz w:val="60"/>
          <w:szCs w:val="60"/>
          <w:lang w:eastAsia="ru-RU"/>
        </w:rPr>
      </w:pPr>
      <w:r w:rsidRPr="00BC40BA">
        <w:rPr>
          <w:rFonts w:ascii="Verdana" w:eastAsia="Times New Roman" w:hAnsi="Verdana" w:cs="Arial"/>
          <w:b/>
          <w:bCs/>
          <w:color w:val="114082"/>
          <w:kern w:val="36"/>
          <w:sz w:val="60"/>
          <w:szCs w:val="60"/>
          <w:lang w:eastAsia="ru-RU"/>
        </w:rPr>
        <w:t>Вместе против ХОБЛ</w:t>
      </w:r>
    </w:p>
    <w:p w:rsidR="00BC40BA" w:rsidRPr="00BC40BA" w:rsidRDefault="00BC40BA" w:rsidP="00BC40BA">
      <w:pPr>
        <w:shd w:val="clear" w:color="auto" w:fill="FFFFFF"/>
        <w:spacing w:line="240" w:lineRule="auto"/>
        <w:rPr>
          <w:rFonts w:ascii="Arial" w:eastAsia="Times New Roman" w:hAnsi="Arial" w:cs="Arial"/>
          <w:color w:val="444444"/>
          <w:sz w:val="26"/>
          <w:szCs w:val="26"/>
          <w:lang w:eastAsia="ru-RU"/>
        </w:rPr>
      </w:pPr>
    </w:p>
    <w:p w:rsidR="00BC40BA" w:rsidRPr="00BC40BA" w:rsidRDefault="00BC40BA" w:rsidP="00BC40BA">
      <w:pPr>
        <w:shd w:val="clear" w:color="auto" w:fill="FFFFFF"/>
        <w:spacing w:before="100" w:beforeAutospacing="1" w:after="0" w:line="240" w:lineRule="auto"/>
        <w:jc w:val="both"/>
        <w:rPr>
          <w:rFonts w:ascii="Times New Roman" w:eastAsia="Times New Roman" w:hAnsi="Times New Roman" w:cs="Times New Roman"/>
          <w:color w:val="444444"/>
          <w:sz w:val="24"/>
          <w:szCs w:val="24"/>
          <w:lang w:eastAsia="ru-RU"/>
        </w:rPr>
      </w:pPr>
      <w:r w:rsidRPr="00BC40BA">
        <w:rPr>
          <w:rFonts w:ascii="Times New Roman" w:eastAsia="Times New Roman" w:hAnsi="Times New Roman" w:cs="Times New Roman"/>
          <w:b/>
          <w:bCs/>
          <w:color w:val="444444"/>
          <w:sz w:val="24"/>
          <w:szCs w:val="24"/>
          <w:lang w:eastAsia="ru-RU"/>
        </w:rPr>
        <w:t xml:space="preserve">17 ноября — Всемирный день борьбы против хронической </w:t>
      </w:r>
      <w:proofErr w:type="spellStart"/>
      <w:r w:rsidRPr="00BC40BA">
        <w:rPr>
          <w:rFonts w:ascii="Times New Roman" w:eastAsia="Times New Roman" w:hAnsi="Times New Roman" w:cs="Times New Roman"/>
          <w:b/>
          <w:bCs/>
          <w:color w:val="444444"/>
          <w:sz w:val="24"/>
          <w:szCs w:val="24"/>
          <w:lang w:eastAsia="ru-RU"/>
        </w:rPr>
        <w:t>обструктивной</w:t>
      </w:r>
      <w:proofErr w:type="spellEnd"/>
      <w:r w:rsidRPr="00BC40BA">
        <w:rPr>
          <w:rFonts w:ascii="Times New Roman" w:eastAsia="Times New Roman" w:hAnsi="Times New Roman" w:cs="Times New Roman"/>
          <w:b/>
          <w:bCs/>
          <w:color w:val="444444"/>
          <w:sz w:val="24"/>
          <w:szCs w:val="24"/>
          <w:lang w:eastAsia="ru-RU"/>
        </w:rPr>
        <w:t xml:space="preserve"> болезни легких (ХОБЛ). В этот день во всем мире специалисты здравоохранения проводят медицинские обследования, профилактические и информационные мероприятия.</w:t>
      </w:r>
    </w:p>
    <w:p w:rsidR="00BC40BA" w:rsidRPr="00BC40BA" w:rsidRDefault="00BC40BA" w:rsidP="00BC40BA">
      <w:pPr>
        <w:shd w:val="clear" w:color="auto" w:fill="FFFFFF"/>
        <w:spacing w:before="100" w:beforeAutospacing="1" w:after="0" w:line="240" w:lineRule="auto"/>
        <w:rPr>
          <w:rFonts w:ascii="Times New Roman" w:eastAsia="Times New Roman" w:hAnsi="Times New Roman" w:cs="Times New Roman"/>
          <w:color w:val="444444"/>
          <w:sz w:val="24"/>
          <w:szCs w:val="24"/>
          <w:lang w:eastAsia="ru-RU"/>
        </w:rPr>
      </w:pPr>
      <w:r w:rsidRPr="00BC40BA">
        <w:rPr>
          <w:rFonts w:ascii="Times New Roman" w:eastAsia="Times New Roman" w:hAnsi="Times New Roman" w:cs="Times New Roman"/>
          <w:b/>
          <w:bCs/>
          <w:color w:val="444444"/>
          <w:sz w:val="24"/>
          <w:szCs w:val="24"/>
          <w:lang w:eastAsia="ru-RU"/>
        </w:rPr>
        <w:t xml:space="preserve">- </w:t>
      </w:r>
      <w:r w:rsidRPr="00BC40BA">
        <w:rPr>
          <w:rFonts w:ascii="Times New Roman" w:eastAsia="Times New Roman" w:hAnsi="Times New Roman" w:cs="Times New Roman"/>
          <w:color w:val="444444"/>
          <w:sz w:val="24"/>
          <w:szCs w:val="24"/>
          <w:lang w:eastAsia="ru-RU"/>
        </w:rPr>
        <w:t>Этот вопрос чрезвычайно актуален на сегодняшний день, поскольку данное заболевание в отличие от большинства других болезней не имеет тенденции к снижению распространенности, то есть количество пациентов с ХОБЛ только увеличивается. Причем увеличивается и смертность больных ХОБЛ. </w:t>
      </w:r>
    </w:p>
    <w:p w:rsidR="00BC40BA" w:rsidRPr="00BC40BA" w:rsidRDefault="00BC40BA" w:rsidP="00BC40BA">
      <w:pPr>
        <w:shd w:val="clear" w:color="auto" w:fill="FFFFFF"/>
        <w:spacing w:before="100" w:beforeAutospacing="1" w:after="0" w:line="240" w:lineRule="auto"/>
        <w:rPr>
          <w:rFonts w:ascii="Times New Roman" w:eastAsia="Times New Roman" w:hAnsi="Times New Roman" w:cs="Times New Roman"/>
          <w:color w:val="444444"/>
          <w:sz w:val="24"/>
          <w:szCs w:val="24"/>
          <w:lang w:eastAsia="ru-RU"/>
        </w:rPr>
      </w:pPr>
      <w:r w:rsidRPr="00BC40BA">
        <w:rPr>
          <w:rFonts w:ascii="Times New Roman" w:eastAsia="Times New Roman" w:hAnsi="Times New Roman" w:cs="Times New Roman"/>
          <w:color w:val="444444"/>
          <w:sz w:val="24"/>
          <w:szCs w:val="24"/>
          <w:lang w:eastAsia="ru-RU"/>
        </w:rPr>
        <w:t xml:space="preserve">Например, по прогнозам Всемирной организации здравоохранения, к 2020 году смертность от ХОБЛ переместится на 3-е место и будет располагаться после смертности от ишемической болезни сердца. </w:t>
      </w:r>
    </w:p>
    <w:p w:rsidR="00BC40BA" w:rsidRPr="00BC40BA" w:rsidRDefault="00BC40BA" w:rsidP="00BC40BA">
      <w:pPr>
        <w:shd w:val="clear" w:color="auto" w:fill="FFFFFF"/>
        <w:spacing w:before="100" w:beforeAutospacing="1" w:after="0" w:line="240" w:lineRule="auto"/>
        <w:rPr>
          <w:rFonts w:ascii="Times New Roman" w:eastAsia="Times New Roman" w:hAnsi="Times New Roman" w:cs="Times New Roman"/>
          <w:color w:val="444444"/>
          <w:sz w:val="24"/>
          <w:szCs w:val="24"/>
          <w:lang w:eastAsia="ru-RU"/>
        </w:rPr>
      </w:pPr>
      <w:r w:rsidRPr="00BC40BA">
        <w:rPr>
          <w:rFonts w:ascii="Times New Roman" w:eastAsia="Times New Roman" w:hAnsi="Times New Roman" w:cs="Times New Roman"/>
          <w:color w:val="444444"/>
          <w:sz w:val="24"/>
          <w:szCs w:val="24"/>
          <w:lang w:eastAsia="ru-RU"/>
        </w:rPr>
        <w:t xml:space="preserve">Говоря об этом заболевании, невозможно не отметить, что большое значение в увеличении числа больных ХОБЛ имеет распространенность </w:t>
      </w:r>
      <w:proofErr w:type="spellStart"/>
      <w:r w:rsidRPr="00BC40BA">
        <w:rPr>
          <w:rFonts w:ascii="Times New Roman" w:eastAsia="Times New Roman" w:hAnsi="Times New Roman" w:cs="Times New Roman"/>
          <w:color w:val="444444"/>
          <w:sz w:val="24"/>
          <w:szCs w:val="24"/>
          <w:lang w:eastAsia="ru-RU"/>
        </w:rPr>
        <w:t>табакокурения</w:t>
      </w:r>
      <w:proofErr w:type="spellEnd"/>
      <w:r w:rsidRPr="00BC40BA">
        <w:rPr>
          <w:rFonts w:ascii="Times New Roman" w:eastAsia="Times New Roman" w:hAnsi="Times New Roman" w:cs="Times New Roman"/>
          <w:color w:val="444444"/>
          <w:sz w:val="24"/>
          <w:szCs w:val="24"/>
          <w:lang w:eastAsia="ru-RU"/>
        </w:rPr>
        <w:t xml:space="preserve">. По существующим выявленным сейчас тенденциям чаще курить стали и женщины. А женский организм является более восприимчивым и чувствительным ко всем пагубным воздействиям табака. </w:t>
      </w:r>
    </w:p>
    <w:p w:rsidR="00BC40BA" w:rsidRPr="00BC40BA" w:rsidRDefault="00BC40BA" w:rsidP="00BC40BA">
      <w:pPr>
        <w:shd w:val="clear" w:color="auto" w:fill="FFFFFF"/>
        <w:spacing w:before="100" w:beforeAutospacing="1" w:after="0" w:line="240" w:lineRule="auto"/>
        <w:rPr>
          <w:rFonts w:ascii="Times New Roman" w:eastAsia="Times New Roman" w:hAnsi="Times New Roman" w:cs="Times New Roman"/>
          <w:color w:val="444444"/>
          <w:sz w:val="24"/>
          <w:szCs w:val="24"/>
          <w:lang w:eastAsia="ru-RU"/>
        </w:rPr>
      </w:pPr>
      <w:r w:rsidRPr="00BC40BA">
        <w:rPr>
          <w:rFonts w:ascii="Times New Roman" w:eastAsia="Times New Roman" w:hAnsi="Times New Roman" w:cs="Times New Roman"/>
          <w:b/>
          <w:bCs/>
          <w:color w:val="444444"/>
          <w:sz w:val="24"/>
          <w:szCs w:val="24"/>
          <w:lang w:eastAsia="ru-RU"/>
        </w:rPr>
        <w:t>-</w:t>
      </w:r>
      <w:r w:rsidRPr="00BC40BA">
        <w:rPr>
          <w:rFonts w:ascii="Times New Roman" w:eastAsia="Times New Roman" w:hAnsi="Times New Roman" w:cs="Times New Roman"/>
          <w:color w:val="444444"/>
          <w:sz w:val="24"/>
          <w:szCs w:val="24"/>
          <w:lang w:eastAsia="ru-RU"/>
        </w:rPr>
        <w:t xml:space="preserve">ХОБЛ — это термин, который употребляется в настоящее время. Он пришел на смену традиционному российскому термину «хронический </w:t>
      </w:r>
      <w:proofErr w:type="spellStart"/>
      <w:r w:rsidRPr="00BC40BA">
        <w:rPr>
          <w:rFonts w:ascii="Times New Roman" w:eastAsia="Times New Roman" w:hAnsi="Times New Roman" w:cs="Times New Roman"/>
          <w:color w:val="444444"/>
          <w:sz w:val="24"/>
          <w:szCs w:val="24"/>
          <w:lang w:eastAsia="ru-RU"/>
        </w:rPr>
        <w:t>обструктивный</w:t>
      </w:r>
      <w:proofErr w:type="spellEnd"/>
      <w:r w:rsidRPr="00BC40BA">
        <w:rPr>
          <w:rFonts w:ascii="Times New Roman" w:eastAsia="Times New Roman" w:hAnsi="Times New Roman" w:cs="Times New Roman"/>
          <w:color w:val="444444"/>
          <w:sz w:val="24"/>
          <w:szCs w:val="24"/>
          <w:lang w:eastAsia="ru-RU"/>
        </w:rPr>
        <w:t xml:space="preserve"> бронхит». Таким образом, то, что мы 10 лет назад называли хроническим </w:t>
      </w:r>
      <w:proofErr w:type="spellStart"/>
      <w:r w:rsidRPr="00BC40BA">
        <w:rPr>
          <w:rFonts w:ascii="Times New Roman" w:eastAsia="Times New Roman" w:hAnsi="Times New Roman" w:cs="Times New Roman"/>
          <w:color w:val="444444"/>
          <w:sz w:val="24"/>
          <w:szCs w:val="24"/>
          <w:lang w:eastAsia="ru-RU"/>
        </w:rPr>
        <w:t>обструктивным</w:t>
      </w:r>
      <w:proofErr w:type="spellEnd"/>
      <w:r w:rsidRPr="00BC40BA">
        <w:rPr>
          <w:rFonts w:ascii="Times New Roman" w:eastAsia="Times New Roman" w:hAnsi="Times New Roman" w:cs="Times New Roman"/>
          <w:color w:val="444444"/>
          <w:sz w:val="24"/>
          <w:szCs w:val="24"/>
          <w:lang w:eastAsia="ru-RU"/>
        </w:rPr>
        <w:t xml:space="preserve"> бронхитом, сейчас называется ХОБЛ. Основным клиническим проявлением ХОБЛ является кашель с выделением мокроты. У больных с ХОБЛ кашель ежедневный. </w:t>
      </w:r>
    </w:p>
    <w:p w:rsidR="00BC40BA" w:rsidRPr="00BC40BA" w:rsidRDefault="00BC40BA" w:rsidP="00BC40BA">
      <w:pPr>
        <w:shd w:val="clear" w:color="auto" w:fill="FFFFFF"/>
        <w:spacing w:before="100" w:beforeAutospacing="1" w:after="0" w:line="240" w:lineRule="auto"/>
        <w:rPr>
          <w:rFonts w:ascii="Times New Roman" w:eastAsia="Times New Roman" w:hAnsi="Times New Roman" w:cs="Times New Roman"/>
          <w:color w:val="444444"/>
          <w:sz w:val="24"/>
          <w:szCs w:val="24"/>
          <w:lang w:eastAsia="ru-RU"/>
        </w:rPr>
      </w:pPr>
      <w:r w:rsidRPr="00BC40BA">
        <w:rPr>
          <w:rFonts w:ascii="Times New Roman" w:eastAsia="Times New Roman" w:hAnsi="Times New Roman" w:cs="Times New Roman"/>
          <w:color w:val="444444"/>
          <w:sz w:val="24"/>
          <w:szCs w:val="24"/>
          <w:lang w:eastAsia="ru-RU"/>
        </w:rPr>
        <w:t xml:space="preserve">Но если мы говорим о больных простым хроническим бронхитом, то по эпидемиологическим критериям, по которым мы имеем право поставить больному </w:t>
      </w:r>
      <w:r w:rsidRPr="00BC40BA">
        <w:rPr>
          <w:rFonts w:ascii="Times New Roman" w:eastAsia="Times New Roman" w:hAnsi="Times New Roman" w:cs="Times New Roman"/>
          <w:color w:val="444444"/>
          <w:sz w:val="24"/>
          <w:szCs w:val="24"/>
          <w:lang w:eastAsia="ru-RU"/>
        </w:rPr>
        <w:lastRenderedPageBreak/>
        <w:t xml:space="preserve">диагноз «хронический бронхит», у них должен набираться кашель в течение трех месяцев в год на протяжении двух лет. Но если у этого пациента появляются еще и вентиляционные нарушения </w:t>
      </w:r>
      <w:proofErr w:type="spellStart"/>
      <w:r w:rsidRPr="00BC40BA">
        <w:rPr>
          <w:rFonts w:ascii="Times New Roman" w:eastAsia="Times New Roman" w:hAnsi="Times New Roman" w:cs="Times New Roman"/>
          <w:color w:val="444444"/>
          <w:sz w:val="24"/>
          <w:szCs w:val="24"/>
          <w:lang w:eastAsia="ru-RU"/>
        </w:rPr>
        <w:t>обструктивного</w:t>
      </w:r>
      <w:proofErr w:type="spellEnd"/>
      <w:r w:rsidRPr="00BC40BA">
        <w:rPr>
          <w:rFonts w:ascii="Times New Roman" w:eastAsia="Times New Roman" w:hAnsi="Times New Roman" w:cs="Times New Roman"/>
          <w:color w:val="444444"/>
          <w:sz w:val="24"/>
          <w:szCs w:val="24"/>
          <w:lang w:eastAsia="ru-RU"/>
        </w:rPr>
        <w:t xml:space="preserve"> характера, которые в последующем клинически выражаются одышкой, то тогда мы можем говорить о ХОБЛ.</w:t>
      </w:r>
    </w:p>
    <w:p w:rsidR="00BC40BA" w:rsidRPr="00BC40BA" w:rsidRDefault="00BC40BA" w:rsidP="00BC40BA">
      <w:pPr>
        <w:shd w:val="clear" w:color="auto" w:fill="FFFFFF"/>
        <w:spacing w:before="100" w:beforeAutospacing="1" w:after="0" w:line="240" w:lineRule="auto"/>
        <w:rPr>
          <w:rFonts w:ascii="Times New Roman" w:eastAsia="Times New Roman" w:hAnsi="Times New Roman" w:cs="Times New Roman"/>
          <w:color w:val="444444"/>
          <w:sz w:val="24"/>
          <w:szCs w:val="24"/>
          <w:lang w:eastAsia="ru-RU"/>
        </w:rPr>
      </w:pPr>
      <w:r w:rsidRPr="00BC40BA">
        <w:rPr>
          <w:rFonts w:ascii="Times New Roman" w:eastAsia="Times New Roman" w:hAnsi="Times New Roman" w:cs="Times New Roman"/>
          <w:b/>
          <w:bCs/>
          <w:color w:val="444444"/>
          <w:sz w:val="24"/>
          <w:szCs w:val="24"/>
          <w:lang w:eastAsia="ru-RU"/>
        </w:rPr>
        <w:t xml:space="preserve"> </w:t>
      </w:r>
      <w:r w:rsidRPr="00BC40BA">
        <w:rPr>
          <w:rFonts w:ascii="Times New Roman" w:eastAsia="Times New Roman" w:hAnsi="Times New Roman" w:cs="Times New Roman"/>
          <w:color w:val="444444"/>
          <w:sz w:val="24"/>
          <w:szCs w:val="24"/>
          <w:lang w:eastAsia="ru-RU"/>
        </w:rPr>
        <w:t>Самый главный фактор риска — это, конечно, курение. На втором месте различные профессиональные вредности. Например, дым от отопительных приборов. Например, в частном доме имеется печь, в которой есть проблемы с вытяжкой. В такой ситуации каждый день на организм человека влияют продукты неполного сгорания, что является признанным на официальном уровне фактором риска развития ХОБЛ. Есть также такое понятие, как генетическая предрасположеннос</w:t>
      </w:r>
      <w:r>
        <w:rPr>
          <w:rFonts w:ascii="Times New Roman" w:eastAsia="Times New Roman" w:hAnsi="Times New Roman" w:cs="Times New Roman"/>
          <w:color w:val="444444"/>
          <w:sz w:val="24"/>
          <w:szCs w:val="24"/>
          <w:lang w:eastAsia="ru-RU"/>
        </w:rPr>
        <w:t>ть.</w:t>
      </w:r>
    </w:p>
    <w:p w:rsidR="00BC40BA" w:rsidRPr="00BC40BA" w:rsidRDefault="00BC40BA" w:rsidP="00BC40BA">
      <w:pPr>
        <w:shd w:val="clear" w:color="auto" w:fill="FFFFFF"/>
        <w:spacing w:before="100" w:beforeAutospacing="1" w:after="0" w:line="240" w:lineRule="auto"/>
        <w:rPr>
          <w:rFonts w:ascii="Times New Roman" w:eastAsia="Times New Roman" w:hAnsi="Times New Roman" w:cs="Times New Roman"/>
          <w:color w:val="444444"/>
          <w:sz w:val="24"/>
          <w:szCs w:val="24"/>
          <w:lang w:eastAsia="ru-RU"/>
        </w:rPr>
      </w:pPr>
      <w:r w:rsidRPr="00BC40BA">
        <w:rPr>
          <w:rFonts w:ascii="Times New Roman" w:eastAsia="Times New Roman" w:hAnsi="Times New Roman" w:cs="Times New Roman"/>
          <w:b/>
          <w:bCs/>
          <w:color w:val="444444"/>
          <w:sz w:val="24"/>
          <w:szCs w:val="24"/>
          <w:lang w:eastAsia="ru-RU"/>
        </w:rPr>
        <w:t xml:space="preserve"> </w:t>
      </w:r>
      <w:r w:rsidRPr="00BC40BA">
        <w:rPr>
          <w:rFonts w:ascii="Times New Roman" w:eastAsia="Times New Roman" w:hAnsi="Times New Roman" w:cs="Times New Roman"/>
          <w:color w:val="444444"/>
          <w:sz w:val="24"/>
          <w:szCs w:val="24"/>
          <w:lang w:eastAsia="ru-RU"/>
        </w:rPr>
        <w:t xml:space="preserve">Если мы будем говорить о причинах кашля, то самая частая из них — это не бронхит. Существует народное заблуждение, когда думают, что, если человек кашляет, значит, у него бронхит. А чаще всего кашляют пациенты, у которых есть проблема с носоглоткой, так называемый синдром </w:t>
      </w:r>
      <w:proofErr w:type="spellStart"/>
      <w:r w:rsidRPr="00BC40BA">
        <w:rPr>
          <w:rFonts w:ascii="Times New Roman" w:eastAsia="Times New Roman" w:hAnsi="Times New Roman" w:cs="Times New Roman"/>
          <w:color w:val="444444"/>
          <w:sz w:val="24"/>
          <w:szCs w:val="24"/>
          <w:lang w:eastAsia="ru-RU"/>
        </w:rPr>
        <w:t>посназального</w:t>
      </w:r>
      <w:proofErr w:type="spellEnd"/>
      <w:r w:rsidRPr="00BC40BA">
        <w:rPr>
          <w:rFonts w:ascii="Times New Roman" w:eastAsia="Times New Roman" w:hAnsi="Times New Roman" w:cs="Times New Roman"/>
          <w:color w:val="444444"/>
          <w:sz w:val="24"/>
          <w:szCs w:val="24"/>
          <w:lang w:eastAsia="ru-RU"/>
        </w:rPr>
        <w:t xml:space="preserve"> затека, когда у пациентов с какими-то проблемами носоглотки, искривлениями носоглотки, хроническими ринитами имеется постоянный затек слизи на заднюю стенку глотки, что и вызывает кашель. </w:t>
      </w:r>
    </w:p>
    <w:p w:rsidR="00BC40BA" w:rsidRPr="00BC40BA" w:rsidRDefault="00BC40BA" w:rsidP="00BC40BA">
      <w:pPr>
        <w:shd w:val="clear" w:color="auto" w:fill="FFFFFF"/>
        <w:spacing w:before="100" w:beforeAutospacing="1" w:after="0" w:line="240" w:lineRule="auto"/>
        <w:rPr>
          <w:rFonts w:ascii="Times New Roman" w:eastAsia="Times New Roman" w:hAnsi="Times New Roman" w:cs="Times New Roman"/>
          <w:color w:val="444444"/>
          <w:sz w:val="24"/>
          <w:szCs w:val="24"/>
          <w:lang w:eastAsia="ru-RU"/>
        </w:rPr>
      </w:pPr>
      <w:r w:rsidRPr="00BC40BA">
        <w:rPr>
          <w:rFonts w:ascii="Times New Roman" w:eastAsia="Times New Roman" w:hAnsi="Times New Roman" w:cs="Times New Roman"/>
          <w:color w:val="444444"/>
          <w:sz w:val="24"/>
          <w:szCs w:val="24"/>
          <w:lang w:eastAsia="ru-RU"/>
        </w:rPr>
        <w:t xml:space="preserve">Хронический бронхит, не говоря о ХОБЛ, как причина кашля находится в первой четверке, но далеко не на первом месте. </w:t>
      </w:r>
    </w:p>
    <w:p w:rsidR="00BC40BA" w:rsidRPr="00BC40BA" w:rsidRDefault="00BC40BA" w:rsidP="00BC40BA">
      <w:pPr>
        <w:shd w:val="clear" w:color="auto" w:fill="FFFFFF"/>
        <w:spacing w:before="100" w:beforeAutospacing="1"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444444"/>
          <w:sz w:val="24"/>
          <w:szCs w:val="24"/>
          <w:lang w:eastAsia="ru-RU"/>
        </w:rPr>
        <w:t xml:space="preserve"> С</w:t>
      </w:r>
      <w:r w:rsidRPr="00BC40BA">
        <w:rPr>
          <w:rFonts w:ascii="Times New Roman" w:eastAsia="Times New Roman" w:hAnsi="Times New Roman" w:cs="Times New Roman"/>
          <w:b/>
          <w:bCs/>
          <w:color w:val="444444"/>
          <w:sz w:val="24"/>
          <w:szCs w:val="24"/>
          <w:lang w:eastAsia="ru-RU"/>
        </w:rPr>
        <w:t>пособы лечения ХОБЛ</w:t>
      </w:r>
      <w:proofErr w:type="gramStart"/>
      <w:r w:rsidRPr="00BC40BA">
        <w:rPr>
          <w:rFonts w:ascii="Times New Roman" w:eastAsia="Times New Roman" w:hAnsi="Times New Roman" w:cs="Times New Roman"/>
          <w:b/>
          <w:bCs/>
          <w:color w:val="444444"/>
          <w:sz w:val="24"/>
          <w:szCs w:val="24"/>
          <w:lang w:eastAsia="ru-RU"/>
        </w:rPr>
        <w:t xml:space="preserve"> </w:t>
      </w:r>
      <w:r>
        <w:rPr>
          <w:rFonts w:ascii="Times New Roman" w:eastAsia="Times New Roman" w:hAnsi="Times New Roman" w:cs="Times New Roman"/>
          <w:b/>
          <w:bCs/>
          <w:color w:val="444444"/>
          <w:sz w:val="24"/>
          <w:szCs w:val="24"/>
          <w:lang w:eastAsia="ru-RU"/>
        </w:rPr>
        <w:t>?</w:t>
      </w:r>
      <w:proofErr w:type="gramEnd"/>
    </w:p>
    <w:p w:rsidR="00BC40BA" w:rsidRPr="00BC40BA" w:rsidRDefault="00BC40BA" w:rsidP="00BC40BA">
      <w:pPr>
        <w:shd w:val="clear" w:color="auto" w:fill="FFFFFF"/>
        <w:spacing w:before="100" w:beforeAutospacing="1" w:after="0" w:line="240" w:lineRule="auto"/>
        <w:rPr>
          <w:rFonts w:ascii="Times New Roman" w:eastAsia="Times New Roman" w:hAnsi="Times New Roman" w:cs="Times New Roman"/>
          <w:color w:val="444444"/>
          <w:sz w:val="24"/>
          <w:szCs w:val="24"/>
          <w:lang w:eastAsia="ru-RU"/>
        </w:rPr>
      </w:pPr>
      <w:r w:rsidRPr="00BC40BA">
        <w:rPr>
          <w:rFonts w:ascii="Times New Roman" w:eastAsia="Times New Roman" w:hAnsi="Times New Roman" w:cs="Times New Roman"/>
          <w:b/>
          <w:bCs/>
          <w:color w:val="444444"/>
          <w:sz w:val="24"/>
          <w:szCs w:val="24"/>
          <w:lang w:eastAsia="ru-RU"/>
        </w:rPr>
        <w:t>-</w:t>
      </w:r>
      <w:r w:rsidRPr="00BC40BA">
        <w:rPr>
          <w:rFonts w:ascii="Times New Roman" w:eastAsia="Times New Roman" w:hAnsi="Times New Roman" w:cs="Times New Roman"/>
          <w:color w:val="444444"/>
          <w:sz w:val="24"/>
          <w:szCs w:val="24"/>
          <w:lang w:eastAsia="ru-RU"/>
        </w:rPr>
        <w:t xml:space="preserve"> Прежде </w:t>
      </w:r>
      <w:proofErr w:type="gramStart"/>
      <w:r w:rsidRPr="00BC40BA">
        <w:rPr>
          <w:rFonts w:ascii="Times New Roman" w:eastAsia="Times New Roman" w:hAnsi="Times New Roman" w:cs="Times New Roman"/>
          <w:color w:val="444444"/>
          <w:sz w:val="24"/>
          <w:szCs w:val="24"/>
          <w:lang w:eastAsia="ru-RU"/>
        </w:rPr>
        <w:t>всего</w:t>
      </w:r>
      <w:proofErr w:type="gramEnd"/>
      <w:r w:rsidRPr="00BC40BA">
        <w:rPr>
          <w:rFonts w:ascii="Times New Roman" w:eastAsia="Times New Roman" w:hAnsi="Times New Roman" w:cs="Times New Roman"/>
          <w:color w:val="444444"/>
          <w:sz w:val="24"/>
          <w:szCs w:val="24"/>
          <w:lang w:eastAsia="ru-RU"/>
        </w:rPr>
        <w:t xml:space="preserve"> лечение должно быть назначено доктором. Подходы к лечению будут определяться тем, какие конкретные проблемы у пациента. Если у него просто хронический бронхит, это одни подходы к лечению. Если это </w:t>
      </w:r>
      <w:proofErr w:type="spellStart"/>
      <w:r w:rsidRPr="00BC40BA">
        <w:rPr>
          <w:rFonts w:ascii="Times New Roman" w:eastAsia="Times New Roman" w:hAnsi="Times New Roman" w:cs="Times New Roman"/>
          <w:color w:val="444444"/>
          <w:sz w:val="24"/>
          <w:szCs w:val="24"/>
          <w:lang w:eastAsia="ru-RU"/>
        </w:rPr>
        <w:t>обструктивная</w:t>
      </w:r>
      <w:proofErr w:type="spellEnd"/>
      <w:r w:rsidRPr="00BC40BA">
        <w:rPr>
          <w:rFonts w:ascii="Times New Roman" w:eastAsia="Times New Roman" w:hAnsi="Times New Roman" w:cs="Times New Roman"/>
          <w:color w:val="444444"/>
          <w:sz w:val="24"/>
          <w:szCs w:val="24"/>
          <w:lang w:eastAsia="ru-RU"/>
        </w:rPr>
        <w:t xml:space="preserve"> </w:t>
      </w:r>
      <w:hyperlink r:id="rId6" w:history="1">
        <w:r w:rsidRPr="00BC40BA">
          <w:rPr>
            <w:rFonts w:ascii="Times New Roman" w:eastAsia="Times New Roman" w:hAnsi="Times New Roman" w:cs="Times New Roman"/>
            <w:color w:val="27579A"/>
            <w:sz w:val="24"/>
            <w:szCs w:val="24"/>
            <w:u w:val="single"/>
            <w:lang w:eastAsia="ru-RU"/>
          </w:rPr>
          <w:t>болезнь</w:t>
        </w:r>
      </w:hyperlink>
      <w:r w:rsidRPr="00BC40BA">
        <w:rPr>
          <w:rFonts w:ascii="Times New Roman" w:eastAsia="Times New Roman" w:hAnsi="Times New Roman" w:cs="Times New Roman"/>
          <w:color w:val="444444"/>
          <w:sz w:val="24"/>
          <w:szCs w:val="24"/>
          <w:lang w:eastAsia="ru-RU"/>
        </w:rPr>
        <w:t xml:space="preserve"> легких, это совершенно другой подход к лечению. Сейчас мы делим лечение в стабильном периоде, когда нет обострения как такового, то есть больной ХОБЛ обязательно должен получать лечение, даже когда у него нет обострений, чтобы сама </w:t>
      </w:r>
      <w:hyperlink r:id="rId7" w:history="1">
        <w:r w:rsidRPr="00BC40BA">
          <w:rPr>
            <w:rFonts w:ascii="Times New Roman" w:eastAsia="Times New Roman" w:hAnsi="Times New Roman" w:cs="Times New Roman"/>
            <w:color w:val="27579A"/>
            <w:sz w:val="24"/>
            <w:szCs w:val="24"/>
            <w:u w:val="single"/>
            <w:lang w:eastAsia="ru-RU"/>
          </w:rPr>
          <w:t>болезнь</w:t>
        </w:r>
      </w:hyperlink>
      <w:r w:rsidRPr="00BC40BA">
        <w:rPr>
          <w:rFonts w:ascii="Times New Roman" w:eastAsia="Times New Roman" w:hAnsi="Times New Roman" w:cs="Times New Roman"/>
          <w:color w:val="444444"/>
          <w:sz w:val="24"/>
          <w:szCs w:val="24"/>
          <w:lang w:eastAsia="ru-RU"/>
        </w:rPr>
        <w:t xml:space="preserve"> не прогрессировала. </w:t>
      </w:r>
    </w:p>
    <w:p w:rsidR="00BC40BA" w:rsidRPr="00BC40BA" w:rsidRDefault="00BC40BA" w:rsidP="00BC40BA">
      <w:pPr>
        <w:shd w:val="clear" w:color="auto" w:fill="FFFFFF"/>
        <w:spacing w:before="100" w:beforeAutospacing="1" w:after="0" w:line="240" w:lineRule="auto"/>
        <w:rPr>
          <w:rFonts w:ascii="Times New Roman" w:eastAsia="Times New Roman" w:hAnsi="Times New Roman" w:cs="Times New Roman"/>
          <w:color w:val="444444"/>
          <w:sz w:val="24"/>
          <w:szCs w:val="24"/>
          <w:lang w:eastAsia="ru-RU"/>
        </w:rPr>
      </w:pPr>
      <w:r w:rsidRPr="00BC40BA">
        <w:rPr>
          <w:rFonts w:ascii="Times New Roman" w:eastAsia="Times New Roman" w:hAnsi="Times New Roman" w:cs="Times New Roman"/>
          <w:color w:val="444444"/>
          <w:sz w:val="24"/>
          <w:szCs w:val="24"/>
          <w:lang w:eastAsia="ru-RU"/>
        </w:rPr>
        <w:t xml:space="preserve">Ну и лечение в период обострения. Опять-таки основное для больных ХОБЛ — это лечение, направленное на расширение бронхов, то есть использование </w:t>
      </w:r>
      <w:proofErr w:type="spellStart"/>
      <w:r w:rsidRPr="00BC40BA">
        <w:rPr>
          <w:rFonts w:ascii="Times New Roman" w:eastAsia="Times New Roman" w:hAnsi="Times New Roman" w:cs="Times New Roman"/>
          <w:color w:val="444444"/>
          <w:sz w:val="24"/>
          <w:szCs w:val="24"/>
          <w:lang w:eastAsia="ru-RU"/>
        </w:rPr>
        <w:t>бронхолитических</w:t>
      </w:r>
      <w:proofErr w:type="spellEnd"/>
      <w:r w:rsidRPr="00BC40BA">
        <w:rPr>
          <w:rFonts w:ascii="Times New Roman" w:eastAsia="Times New Roman" w:hAnsi="Times New Roman" w:cs="Times New Roman"/>
          <w:color w:val="444444"/>
          <w:sz w:val="24"/>
          <w:szCs w:val="24"/>
          <w:lang w:eastAsia="ru-RU"/>
        </w:rPr>
        <w:t xml:space="preserve"> препаратов. В первую очередь это препараты с ингаляционными способами доставки, это использование дозированных аэрозольных ингаляторов. Но какие ингаляторы, в каких доставочных устройствах, в каком режиме использовать, должен решать только врач-специалист. </w:t>
      </w:r>
    </w:p>
    <w:p w:rsidR="00BC40BA" w:rsidRPr="00BC40BA" w:rsidRDefault="00BC40BA" w:rsidP="00BC40BA">
      <w:pPr>
        <w:shd w:val="clear" w:color="auto" w:fill="FFFFFF"/>
        <w:spacing w:before="100" w:beforeAutospacing="1" w:after="0" w:line="240" w:lineRule="auto"/>
        <w:rPr>
          <w:rFonts w:ascii="Times New Roman" w:eastAsia="Times New Roman" w:hAnsi="Times New Roman" w:cs="Times New Roman"/>
          <w:color w:val="444444"/>
          <w:sz w:val="24"/>
          <w:szCs w:val="24"/>
          <w:lang w:eastAsia="ru-RU"/>
        </w:rPr>
      </w:pPr>
      <w:r w:rsidRPr="00BC40BA">
        <w:rPr>
          <w:rFonts w:ascii="Times New Roman" w:eastAsia="Times New Roman" w:hAnsi="Times New Roman" w:cs="Times New Roman"/>
          <w:b/>
          <w:bCs/>
          <w:color w:val="444444"/>
          <w:sz w:val="24"/>
          <w:szCs w:val="24"/>
          <w:lang w:eastAsia="ru-RU"/>
        </w:rPr>
        <w:t xml:space="preserve"> Насколько до</w:t>
      </w:r>
      <w:r>
        <w:rPr>
          <w:rFonts w:ascii="Times New Roman" w:eastAsia="Times New Roman" w:hAnsi="Times New Roman" w:cs="Times New Roman"/>
          <w:b/>
          <w:bCs/>
          <w:color w:val="444444"/>
          <w:sz w:val="24"/>
          <w:szCs w:val="24"/>
          <w:lang w:eastAsia="ru-RU"/>
        </w:rPr>
        <w:t>лго проводится лечение ХОБЛ?</w:t>
      </w:r>
    </w:p>
    <w:p w:rsidR="00BC40BA" w:rsidRPr="00BC40BA" w:rsidRDefault="00BC40BA" w:rsidP="00BC40BA">
      <w:pPr>
        <w:shd w:val="clear" w:color="auto" w:fill="FFFFFF"/>
        <w:spacing w:before="100" w:beforeAutospacing="1" w:after="0" w:line="240" w:lineRule="auto"/>
        <w:rPr>
          <w:rFonts w:ascii="Times New Roman" w:eastAsia="Times New Roman" w:hAnsi="Times New Roman" w:cs="Times New Roman"/>
          <w:color w:val="444444"/>
          <w:sz w:val="24"/>
          <w:szCs w:val="24"/>
          <w:lang w:eastAsia="ru-RU"/>
        </w:rPr>
      </w:pPr>
      <w:r w:rsidRPr="00BC40BA">
        <w:rPr>
          <w:rFonts w:ascii="Times New Roman" w:eastAsia="Times New Roman" w:hAnsi="Times New Roman" w:cs="Times New Roman"/>
          <w:b/>
          <w:bCs/>
          <w:color w:val="444444"/>
          <w:sz w:val="24"/>
          <w:szCs w:val="24"/>
          <w:lang w:eastAsia="ru-RU"/>
        </w:rPr>
        <w:t>-</w:t>
      </w:r>
      <w:r w:rsidRPr="00BC40BA">
        <w:rPr>
          <w:rFonts w:ascii="Times New Roman" w:eastAsia="Times New Roman" w:hAnsi="Times New Roman" w:cs="Times New Roman"/>
          <w:color w:val="444444"/>
          <w:sz w:val="24"/>
          <w:szCs w:val="24"/>
          <w:lang w:eastAsia="ru-RU"/>
        </w:rPr>
        <w:t xml:space="preserve"> Если больного уже установлен диагноз ХОБЛ, он будет с этой </w:t>
      </w:r>
      <w:hyperlink r:id="rId8" w:history="1">
        <w:r w:rsidRPr="00BC40BA">
          <w:rPr>
            <w:rFonts w:ascii="Times New Roman" w:eastAsia="Times New Roman" w:hAnsi="Times New Roman" w:cs="Times New Roman"/>
            <w:color w:val="27579A"/>
            <w:sz w:val="24"/>
            <w:szCs w:val="24"/>
            <w:u w:val="single"/>
            <w:lang w:eastAsia="ru-RU"/>
          </w:rPr>
          <w:t>болезнью</w:t>
        </w:r>
      </w:hyperlink>
      <w:r w:rsidRPr="00BC40BA">
        <w:rPr>
          <w:rFonts w:ascii="Times New Roman" w:eastAsia="Times New Roman" w:hAnsi="Times New Roman" w:cs="Times New Roman"/>
          <w:color w:val="444444"/>
          <w:sz w:val="24"/>
          <w:szCs w:val="24"/>
          <w:lang w:eastAsia="ru-RU"/>
        </w:rPr>
        <w:t xml:space="preserve"> жить. Вопрос стоит в том, как он будет жить. Качество его жизни будет определяться отношением пациента к себе и своему заболеванию. Если он будет любить себя и думать о том, каким его состояние будет завтра или через год, тогда он должен понимать, что лечение этого заболевания длительное, регулярное, практически пожизненное, потому что ХОБЛ в отличие от других заболеваний имеет неуклонно прогрессирующий характер. </w:t>
      </w:r>
    </w:p>
    <w:p w:rsidR="00BC40BA" w:rsidRPr="00BC40BA" w:rsidRDefault="00BC40BA" w:rsidP="00BC40BA">
      <w:pPr>
        <w:shd w:val="clear" w:color="auto" w:fill="FFFFFF"/>
        <w:spacing w:before="100" w:beforeAutospacing="1" w:after="0" w:line="240" w:lineRule="auto"/>
        <w:rPr>
          <w:rFonts w:ascii="Times New Roman" w:eastAsia="Times New Roman" w:hAnsi="Times New Roman" w:cs="Times New Roman"/>
          <w:color w:val="444444"/>
          <w:sz w:val="24"/>
          <w:szCs w:val="24"/>
          <w:lang w:eastAsia="ru-RU"/>
        </w:rPr>
      </w:pPr>
      <w:r w:rsidRPr="00BC40BA">
        <w:rPr>
          <w:rFonts w:ascii="Times New Roman" w:eastAsia="Times New Roman" w:hAnsi="Times New Roman" w:cs="Times New Roman"/>
          <w:color w:val="444444"/>
          <w:sz w:val="24"/>
          <w:szCs w:val="24"/>
          <w:lang w:eastAsia="ru-RU"/>
        </w:rPr>
        <w:t xml:space="preserve">И на сегодняшний день сказать, что есть лекарство, которое улучшает и изменяет падение функции легких, возвращает их состояние на прежний уровень, нельзя. Сегодняшние препараты способны только затормозить это ухудшение или остановить, но нет таких лекарств на сегодняшний день, которые могли бы повернуть заболевание вспять. Поэтому </w:t>
      </w:r>
      <w:r w:rsidRPr="00BC40BA">
        <w:rPr>
          <w:rFonts w:ascii="Times New Roman" w:eastAsia="Times New Roman" w:hAnsi="Times New Roman" w:cs="Times New Roman"/>
          <w:color w:val="444444"/>
          <w:sz w:val="24"/>
          <w:szCs w:val="24"/>
          <w:lang w:eastAsia="ru-RU"/>
        </w:rPr>
        <w:lastRenderedPageBreak/>
        <w:t xml:space="preserve">люди должны думать о том, чтобы не заболеть ХОБЛ. А это значит, </w:t>
      </w:r>
      <w:proofErr w:type="gramStart"/>
      <w:r w:rsidRPr="00BC40BA">
        <w:rPr>
          <w:rFonts w:ascii="Times New Roman" w:eastAsia="Times New Roman" w:hAnsi="Times New Roman" w:cs="Times New Roman"/>
          <w:color w:val="444444"/>
          <w:sz w:val="24"/>
          <w:szCs w:val="24"/>
          <w:lang w:eastAsia="ru-RU"/>
        </w:rPr>
        <w:t>что</w:t>
      </w:r>
      <w:proofErr w:type="gramEnd"/>
      <w:r w:rsidRPr="00BC40BA">
        <w:rPr>
          <w:rFonts w:ascii="Times New Roman" w:eastAsia="Times New Roman" w:hAnsi="Times New Roman" w:cs="Times New Roman"/>
          <w:color w:val="444444"/>
          <w:sz w:val="24"/>
          <w:szCs w:val="24"/>
          <w:lang w:eastAsia="ru-RU"/>
        </w:rPr>
        <w:t xml:space="preserve"> прежде всего стоит отказаться от пагубного пристрастия к </w:t>
      </w:r>
      <w:proofErr w:type="spellStart"/>
      <w:r w:rsidRPr="00BC40BA">
        <w:rPr>
          <w:rFonts w:ascii="Times New Roman" w:eastAsia="Times New Roman" w:hAnsi="Times New Roman" w:cs="Times New Roman"/>
          <w:color w:val="444444"/>
          <w:sz w:val="24"/>
          <w:szCs w:val="24"/>
          <w:lang w:eastAsia="ru-RU"/>
        </w:rPr>
        <w:t>табакокурению</w:t>
      </w:r>
      <w:proofErr w:type="spellEnd"/>
      <w:r w:rsidRPr="00BC40BA">
        <w:rPr>
          <w:rFonts w:ascii="Times New Roman" w:eastAsia="Times New Roman" w:hAnsi="Times New Roman" w:cs="Times New Roman"/>
          <w:color w:val="444444"/>
          <w:sz w:val="24"/>
          <w:szCs w:val="24"/>
          <w:lang w:eastAsia="ru-RU"/>
        </w:rPr>
        <w:t>.</w:t>
      </w:r>
    </w:p>
    <w:p w:rsidR="00BC40BA" w:rsidRPr="00BC40BA" w:rsidRDefault="00BC40BA" w:rsidP="00BC40BA">
      <w:pPr>
        <w:shd w:val="clear" w:color="auto" w:fill="FFFFFF"/>
        <w:spacing w:before="100" w:beforeAutospacing="1" w:after="0" w:line="240" w:lineRule="auto"/>
        <w:rPr>
          <w:rFonts w:ascii="Times New Roman" w:eastAsia="Times New Roman" w:hAnsi="Times New Roman" w:cs="Times New Roman"/>
          <w:color w:val="444444"/>
          <w:sz w:val="24"/>
          <w:szCs w:val="24"/>
          <w:lang w:eastAsia="ru-RU"/>
        </w:rPr>
      </w:pPr>
      <w:r w:rsidRPr="00BC40BA">
        <w:rPr>
          <w:rFonts w:ascii="Times New Roman" w:eastAsia="Times New Roman" w:hAnsi="Times New Roman" w:cs="Times New Roman"/>
          <w:i/>
          <w:iCs/>
          <w:color w:val="444444"/>
          <w:sz w:val="24"/>
          <w:szCs w:val="24"/>
          <w:lang w:val="sv-SE" w:eastAsia="ru-RU"/>
        </w:rPr>
        <w:t xml:space="preserve">Хроническая обструктивная </w:t>
      </w:r>
      <w:hyperlink r:id="rId9" w:history="1">
        <w:r w:rsidRPr="00BC40BA">
          <w:rPr>
            <w:rFonts w:ascii="Times New Roman" w:eastAsia="Times New Roman" w:hAnsi="Times New Roman" w:cs="Times New Roman"/>
            <w:i/>
            <w:iCs/>
            <w:color w:val="27579A"/>
            <w:sz w:val="24"/>
            <w:szCs w:val="24"/>
            <w:u w:val="single"/>
            <w:lang w:val="sv-SE" w:eastAsia="ru-RU"/>
          </w:rPr>
          <w:t>болезнь</w:t>
        </w:r>
      </w:hyperlink>
      <w:r w:rsidRPr="00BC40BA">
        <w:rPr>
          <w:rFonts w:ascii="Times New Roman" w:eastAsia="Times New Roman" w:hAnsi="Times New Roman" w:cs="Times New Roman"/>
          <w:i/>
          <w:iCs/>
          <w:color w:val="444444"/>
          <w:sz w:val="24"/>
          <w:szCs w:val="24"/>
          <w:lang w:val="sv-SE" w:eastAsia="ru-RU"/>
        </w:rPr>
        <w:t xml:space="preserve"> легких (ХОБЛ) считается заболеванием лиц старше 40 лет. Основной причиной </w:t>
      </w:r>
      <w:r w:rsidRPr="00BC40BA">
        <w:rPr>
          <w:rFonts w:ascii="Times New Roman" w:eastAsia="Times New Roman" w:hAnsi="Times New Roman" w:cs="Times New Roman"/>
          <w:i/>
          <w:iCs/>
          <w:color w:val="444444"/>
          <w:sz w:val="24"/>
          <w:szCs w:val="24"/>
          <w:lang w:eastAsia="ru-RU"/>
        </w:rPr>
        <w:t>болезни</w:t>
      </w:r>
      <w:r w:rsidRPr="00BC40BA">
        <w:rPr>
          <w:rFonts w:ascii="Times New Roman" w:eastAsia="Times New Roman" w:hAnsi="Times New Roman" w:cs="Times New Roman"/>
          <w:i/>
          <w:iCs/>
          <w:color w:val="444444"/>
          <w:sz w:val="24"/>
          <w:szCs w:val="24"/>
          <w:lang w:val="sv-SE" w:eastAsia="ru-RU"/>
        </w:rPr>
        <w:t> является длительное курение или вдыхание других частиц и газов</w:t>
      </w:r>
      <w:r w:rsidRPr="00BC40BA">
        <w:rPr>
          <w:rFonts w:ascii="Times New Roman" w:eastAsia="Times New Roman" w:hAnsi="Times New Roman" w:cs="Times New Roman"/>
          <w:i/>
          <w:iCs/>
          <w:color w:val="444444"/>
          <w:sz w:val="24"/>
          <w:szCs w:val="24"/>
          <w:lang w:eastAsia="ru-RU"/>
        </w:rPr>
        <w:t>.</w:t>
      </w:r>
      <w:r w:rsidRPr="00BC40BA">
        <w:rPr>
          <w:rFonts w:ascii="Times New Roman" w:eastAsia="Times New Roman" w:hAnsi="Times New Roman" w:cs="Times New Roman"/>
          <w:i/>
          <w:iCs/>
          <w:color w:val="444444"/>
          <w:sz w:val="24"/>
          <w:szCs w:val="24"/>
          <w:lang w:val="sv-SE" w:eastAsia="ru-RU"/>
        </w:rPr>
        <w:t> В определении ХОБЛ отмечено характерное для него необратимое ограничение воздушного потока, которое имеет прогрессирующий характер и связано с аномальной воспалительной реакцией легких на вредные частицы и </w:t>
      </w:r>
      <w:r w:rsidRPr="00BC40BA">
        <w:rPr>
          <w:rFonts w:ascii="Times New Roman" w:eastAsia="Times New Roman" w:hAnsi="Times New Roman" w:cs="Times New Roman"/>
          <w:i/>
          <w:iCs/>
          <w:color w:val="444444"/>
          <w:sz w:val="24"/>
          <w:szCs w:val="24"/>
          <w:lang w:eastAsia="ru-RU"/>
        </w:rPr>
        <w:t>газы.</w:t>
      </w:r>
    </w:p>
    <w:p w:rsidR="00030708" w:rsidRDefault="00030708"/>
    <w:sectPr w:rsidR="00030708" w:rsidSect="000307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C40BA"/>
    <w:rsid w:val="00030708"/>
    <w:rsid w:val="002C478B"/>
    <w:rsid w:val="00327DFC"/>
    <w:rsid w:val="00652EA9"/>
    <w:rsid w:val="00BC40BA"/>
    <w:rsid w:val="00DD4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708"/>
  </w:style>
  <w:style w:type="paragraph" w:styleId="1">
    <w:name w:val="heading 1"/>
    <w:basedOn w:val="a"/>
    <w:link w:val="10"/>
    <w:uiPriority w:val="9"/>
    <w:qFormat/>
    <w:rsid w:val="00BC40BA"/>
    <w:pPr>
      <w:spacing w:after="94" w:line="486" w:lineRule="atLeast"/>
      <w:outlineLvl w:val="0"/>
    </w:pPr>
    <w:rPr>
      <w:rFonts w:ascii="Times New Roman" w:eastAsia="Times New Roman" w:hAnsi="Times New Roman" w:cs="Times New Roman"/>
      <w:color w:val="114082"/>
      <w:kern w:val="36"/>
      <w:sz w:val="52"/>
      <w:szCs w:val="5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0BA"/>
    <w:rPr>
      <w:rFonts w:ascii="Times New Roman" w:eastAsia="Times New Roman" w:hAnsi="Times New Roman" w:cs="Times New Roman"/>
      <w:color w:val="114082"/>
      <w:kern w:val="36"/>
      <w:sz w:val="52"/>
      <w:szCs w:val="52"/>
      <w:lang w:eastAsia="ru-RU"/>
    </w:rPr>
  </w:style>
  <w:style w:type="character" w:styleId="a3">
    <w:name w:val="Hyperlink"/>
    <w:basedOn w:val="a0"/>
    <w:uiPriority w:val="99"/>
    <w:semiHidden/>
    <w:unhideWhenUsed/>
    <w:rsid w:val="00BC40BA"/>
    <w:rPr>
      <w:color w:val="27579A"/>
      <w:u w:val="single"/>
    </w:rPr>
  </w:style>
  <w:style w:type="character" w:styleId="a4">
    <w:name w:val="Emphasis"/>
    <w:basedOn w:val="a0"/>
    <w:uiPriority w:val="20"/>
    <w:qFormat/>
    <w:rsid w:val="00BC40BA"/>
    <w:rPr>
      <w:i/>
      <w:iCs/>
    </w:rPr>
  </w:style>
  <w:style w:type="paragraph" w:styleId="a5">
    <w:name w:val="Balloon Text"/>
    <w:basedOn w:val="a"/>
    <w:link w:val="a6"/>
    <w:uiPriority w:val="99"/>
    <w:semiHidden/>
    <w:unhideWhenUsed/>
    <w:rsid w:val="00BC40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40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8030890">
      <w:bodyDiv w:val="1"/>
      <w:marLeft w:val="0"/>
      <w:marRight w:val="0"/>
      <w:marTop w:val="0"/>
      <w:marBottom w:val="0"/>
      <w:divBdr>
        <w:top w:val="none" w:sz="0" w:space="0" w:color="auto"/>
        <w:left w:val="none" w:sz="0" w:space="0" w:color="auto"/>
        <w:bottom w:val="none" w:sz="0" w:space="0" w:color="auto"/>
        <w:right w:val="none" w:sz="0" w:space="0" w:color="auto"/>
      </w:divBdr>
      <w:divsChild>
        <w:div w:id="681009575">
          <w:marLeft w:val="0"/>
          <w:marRight w:val="0"/>
          <w:marTop w:val="0"/>
          <w:marBottom w:val="0"/>
          <w:divBdr>
            <w:top w:val="none" w:sz="0" w:space="0" w:color="auto"/>
            <w:left w:val="none" w:sz="0" w:space="0" w:color="auto"/>
            <w:bottom w:val="none" w:sz="0" w:space="0" w:color="auto"/>
            <w:right w:val="none" w:sz="0" w:space="0" w:color="auto"/>
          </w:divBdr>
          <w:divsChild>
            <w:div w:id="454952474">
              <w:marLeft w:val="0"/>
              <w:marRight w:val="0"/>
              <w:marTop w:val="0"/>
              <w:marBottom w:val="0"/>
              <w:divBdr>
                <w:top w:val="none" w:sz="0" w:space="0" w:color="auto"/>
                <w:left w:val="none" w:sz="0" w:space="0" w:color="auto"/>
                <w:bottom w:val="none" w:sz="0" w:space="0" w:color="auto"/>
                <w:right w:val="none" w:sz="0" w:space="0" w:color="auto"/>
              </w:divBdr>
              <w:divsChild>
                <w:div w:id="1067873649">
                  <w:marLeft w:val="0"/>
                  <w:marRight w:val="0"/>
                  <w:marTop w:val="0"/>
                  <w:marBottom w:val="0"/>
                  <w:divBdr>
                    <w:top w:val="none" w:sz="0" w:space="0" w:color="auto"/>
                    <w:left w:val="none" w:sz="0" w:space="0" w:color="auto"/>
                    <w:bottom w:val="none" w:sz="0" w:space="0" w:color="auto"/>
                    <w:right w:val="none" w:sz="0" w:space="0" w:color="auto"/>
                  </w:divBdr>
                  <w:divsChild>
                    <w:div w:id="2113435147">
                      <w:marLeft w:val="0"/>
                      <w:marRight w:val="0"/>
                      <w:marTop w:val="0"/>
                      <w:marBottom w:val="0"/>
                      <w:divBdr>
                        <w:top w:val="none" w:sz="0" w:space="0" w:color="auto"/>
                        <w:left w:val="none" w:sz="0" w:space="0" w:color="auto"/>
                        <w:bottom w:val="none" w:sz="0" w:space="0" w:color="auto"/>
                        <w:right w:val="none" w:sz="0" w:space="0" w:color="auto"/>
                      </w:divBdr>
                      <w:divsChild>
                        <w:div w:id="397632846">
                          <w:marLeft w:val="0"/>
                          <w:marRight w:val="0"/>
                          <w:marTop w:val="0"/>
                          <w:marBottom w:val="374"/>
                          <w:divBdr>
                            <w:top w:val="none" w:sz="0" w:space="0" w:color="auto"/>
                            <w:left w:val="none" w:sz="0" w:space="0" w:color="auto"/>
                            <w:bottom w:val="none" w:sz="0" w:space="0" w:color="auto"/>
                            <w:right w:val="none" w:sz="0" w:space="0" w:color="auto"/>
                          </w:divBdr>
                          <w:divsChild>
                            <w:div w:id="1862935031">
                              <w:marLeft w:val="0"/>
                              <w:marRight w:val="0"/>
                              <w:marTop w:val="0"/>
                              <w:marBottom w:val="0"/>
                              <w:divBdr>
                                <w:top w:val="none" w:sz="0" w:space="0" w:color="auto"/>
                                <w:left w:val="none" w:sz="0" w:space="0" w:color="auto"/>
                                <w:bottom w:val="none" w:sz="0" w:space="0" w:color="auto"/>
                                <w:right w:val="none" w:sz="0" w:space="0" w:color="auto"/>
                              </w:divBdr>
                            </w:div>
                            <w:div w:id="588394193">
                              <w:marLeft w:val="0"/>
                              <w:marRight w:val="281"/>
                              <w:marTop w:val="281"/>
                              <w:marBottom w:val="281"/>
                              <w:divBdr>
                                <w:top w:val="none" w:sz="0" w:space="0" w:color="auto"/>
                                <w:left w:val="none" w:sz="0" w:space="0" w:color="auto"/>
                                <w:bottom w:val="none" w:sz="0" w:space="0" w:color="auto"/>
                                <w:right w:val="none" w:sz="0" w:space="0" w:color="auto"/>
                              </w:divBdr>
                              <w:divsChild>
                                <w:div w:id="574702822">
                                  <w:marLeft w:val="0"/>
                                  <w:marRight w:val="374"/>
                                  <w:marTop w:val="187"/>
                                  <w:marBottom w:val="374"/>
                                  <w:divBdr>
                                    <w:top w:val="single" w:sz="2" w:space="2" w:color="585858"/>
                                    <w:left w:val="single" w:sz="2" w:space="2" w:color="585858"/>
                                    <w:bottom w:val="single" w:sz="2" w:space="2" w:color="585858"/>
                                    <w:right w:val="single" w:sz="2" w:space="2" w:color="585858"/>
                                  </w:divBdr>
                                </w:div>
                                <w:div w:id="1977443312">
                                  <w:marLeft w:val="0"/>
                                  <w:marRight w:val="0"/>
                                  <w:marTop w:val="337"/>
                                  <w:marBottom w:val="0"/>
                                  <w:divBdr>
                                    <w:top w:val="none" w:sz="0" w:space="0" w:color="auto"/>
                                    <w:left w:val="none" w:sz="0" w:space="0" w:color="auto"/>
                                    <w:bottom w:val="none" w:sz="0" w:space="0" w:color="auto"/>
                                    <w:right w:val="none" w:sz="0" w:space="0" w:color="auto"/>
                                  </w:divBdr>
                                  <w:divsChild>
                                    <w:div w:id="1067605024">
                                      <w:marLeft w:val="0"/>
                                      <w:marRight w:val="0"/>
                                      <w:marTop w:val="94"/>
                                      <w:marBottom w:val="94"/>
                                      <w:divBdr>
                                        <w:top w:val="single" w:sz="8" w:space="0" w:color="EEEEDD"/>
                                        <w:left w:val="none" w:sz="0" w:space="0" w:color="auto"/>
                                        <w:bottom w:val="none" w:sz="0" w:space="0" w:color="auto"/>
                                        <w:right w:val="none" w:sz="0" w:space="0" w:color="auto"/>
                                      </w:divBdr>
                                    </w:div>
                                    <w:div w:id="1528374587">
                                      <w:marLeft w:val="0"/>
                                      <w:marRight w:val="187"/>
                                      <w:marTop w:val="0"/>
                                      <w:marBottom w:val="0"/>
                                      <w:divBdr>
                                        <w:top w:val="single" w:sz="8" w:space="2" w:color="AAAAAA"/>
                                        <w:left w:val="single" w:sz="8" w:space="2" w:color="AAAAAA"/>
                                        <w:bottom w:val="single" w:sz="8" w:space="2" w:color="AAAAAA"/>
                                        <w:right w:val="single" w:sz="8" w:space="2" w:color="AAAAAA"/>
                                      </w:divBdr>
                                    </w:div>
                                    <w:div w:id="1774008776">
                                      <w:marLeft w:val="0"/>
                                      <w:marRight w:val="0"/>
                                      <w:marTop w:val="0"/>
                                      <w:marBottom w:val="187"/>
                                      <w:divBdr>
                                        <w:top w:val="none" w:sz="0" w:space="0" w:color="auto"/>
                                        <w:left w:val="none" w:sz="0" w:space="0" w:color="auto"/>
                                        <w:bottom w:val="none" w:sz="0" w:space="0" w:color="auto"/>
                                        <w:right w:val="none" w:sz="0" w:space="0" w:color="auto"/>
                                      </w:divBdr>
                                    </w:div>
                                    <w:div w:id="1082415787">
                                      <w:marLeft w:val="0"/>
                                      <w:marRight w:val="0"/>
                                      <w:marTop w:val="0"/>
                                      <w:marBottom w:val="187"/>
                                      <w:divBdr>
                                        <w:top w:val="none" w:sz="0" w:space="0" w:color="auto"/>
                                        <w:left w:val="none" w:sz="0" w:space="0" w:color="auto"/>
                                        <w:bottom w:val="none" w:sz="0" w:space="0" w:color="auto"/>
                                        <w:right w:val="none" w:sz="0" w:space="0" w:color="auto"/>
                                      </w:divBdr>
                                    </w:div>
                                    <w:div w:id="19169251">
                                      <w:marLeft w:val="0"/>
                                      <w:marRight w:val="187"/>
                                      <w:marTop w:val="0"/>
                                      <w:marBottom w:val="0"/>
                                      <w:divBdr>
                                        <w:top w:val="single" w:sz="8" w:space="2" w:color="AAAAAA"/>
                                        <w:left w:val="single" w:sz="8" w:space="2" w:color="AAAAAA"/>
                                        <w:bottom w:val="single" w:sz="8" w:space="2" w:color="AAAAAA"/>
                                        <w:right w:val="single" w:sz="8" w:space="2" w:color="AAAAAA"/>
                                      </w:divBdr>
                                    </w:div>
                                    <w:div w:id="1444765596">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znmed.ru/bolezni" TargetMode="External"/><Relationship Id="rId3" Type="http://schemas.openxmlformats.org/officeDocument/2006/relationships/webSettings" Target="webSettings.xml"/><Relationship Id="rId7" Type="http://schemas.openxmlformats.org/officeDocument/2006/relationships/hyperlink" Target="http://kznmed.ru/bolez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znmed.ru/bolezn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trjmed.ru/img/news/logo/logo_news.jpg" TargetMode="External"/><Relationship Id="rId9" Type="http://schemas.openxmlformats.org/officeDocument/2006/relationships/hyperlink" Target="http://kznmed.ru/bolez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804</Words>
  <Characters>4583</Characters>
  <Application>Microsoft Office Word</Application>
  <DocSecurity>0</DocSecurity>
  <Lines>38</Lines>
  <Paragraphs>10</Paragraphs>
  <ScaleCrop>false</ScaleCrop>
  <Company>Microsoft</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2014-11-10T13:28:00Z</dcterms:created>
  <dcterms:modified xsi:type="dcterms:W3CDTF">2014-11-10T13:37:00Z</dcterms:modified>
</cp:coreProperties>
</file>